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4" w14:textId="218EAF39" w:rsidR="00815B8B" w:rsidRPr="00DE2E8D" w:rsidRDefault="00815B8B" w:rsidP="00815B8B">
      <w:pPr>
        <w:keepLines/>
        <w:spacing w:before="240" w:after="240"/>
        <w:jc w:val="center"/>
        <w:outlineLvl w:val="0"/>
        <w:rPr>
          <w:rFonts w:ascii="Verdana" w:hAnsi="Verdana"/>
          <w:b/>
          <w:sz w:val="20"/>
          <w:szCs w:val="20"/>
          <w:lang w:val="ru-RU"/>
        </w:rPr>
      </w:pPr>
      <w:r w:rsidRPr="00DE2E8D">
        <w:rPr>
          <w:rFonts w:ascii="Verdana" w:hAnsi="Verdana"/>
          <w:b/>
          <w:sz w:val="20"/>
          <w:szCs w:val="20"/>
          <w:lang w:val="bg-BG"/>
        </w:rPr>
        <w:t xml:space="preserve">ПРОЦЕДУРА № </w:t>
      </w:r>
      <w:r w:rsidR="00BA48CE" w:rsidRPr="00DE2E8D">
        <w:rPr>
          <w:rFonts w:ascii="Verdana" w:hAnsi="Verdana"/>
          <w:b/>
          <w:sz w:val="20"/>
          <w:szCs w:val="20"/>
          <w:lang w:val="bg-BG"/>
        </w:rPr>
        <w:t>TT001</w:t>
      </w:r>
      <w:r w:rsidR="000D609A" w:rsidRPr="00DE2E8D">
        <w:rPr>
          <w:rFonts w:ascii="Verdana" w:hAnsi="Verdana"/>
          <w:b/>
          <w:sz w:val="20"/>
          <w:szCs w:val="20"/>
          <w:lang w:val="bg-BG"/>
        </w:rPr>
        <w:t>7</w:t>
      </w:r>
      <w:r w:rsidR="004E7B8B" w:rsidRPr="00DE2E8D">
        <w:rPr>
          <w:rFonts w:ascii="Verdana" w:hAnsi="Verdana"/>
          <w:b/>
          <w:sz w:val="20"/>
          <w:szCs w:val="20"/>
          <w:lang w:val="ru-RU"/>
        </w:rPr>
        <w:t>37</w:t>
      </w:r>
    </w:p>
    <w:p w14:paraId="47262385" w14:textId="77777777" w:rsidR="00815B8B" w:rsidRPr="00DE2E8D" w:rsidRDefault="00815B8B" w:rsidP="00815B8B">
      <w:pPr>
        <w:keepLines/>
        <w:spacing w:before="240" w:after="240"/>
        <w:jc w:val="center"/>
        <w:outlineLvl w:val="0"/>
        <w:rPr>
          <w:rFonts w:ascii="Verdana" w:hAnsi="Verdana"/>
          <w:b/>
          <w:sz w:val="20"/>
          <w:szCs w:val="20"/>
          <w:lang w:val="bg-BG"/>
        </w:rPr>
      </w:pPr>
    </w:p>
    <w:p w14:paraId="47262386" w14:textId="5BF5C641" w:rsidR="00815B8B" w:rsidRPr="00DE2E8D" w:rsidRDefault="00815B8B" w:rsidP="00815B8B">
      <w:pPr>
        <w:keepLines/>
        <w:spacing w:before="240" w:after="240"/>
        <w:jc w:val="center"/>
        <w:outlineLvl w:val="0"/>
        <w:rPr>
          <w:rFonts w:ascii="Verdana" w:hAnsi="Verdana"/>
          <w:b/>
          <w:sz w:val="20"/>
          <w:szCs w:val="20"/>
          <w:lang w:val="bg-BG"/>
        </w:rPr>
      </w:pPr>
      <w:r w:rsidRPr="00DE2E8D">
        <w:rPr>
          <w:rFonts w:ascii="Verdana" w:hAnsi="Verdana"/>
          <w:b/>
          <w:sz w:val="20"/>
          <w:szCs w:val="20"/>
          <w:lang w:val="bg-BG"/>
        </w:rPr>
        <w:t>„</w:t>
      </w:r>
      <w:r w:rsidR="007061F1" w:rsidRPr="00DE2E8D">
        <w:rPr>
          <w:rFonts w:ascii="Verdana" w:hAnsi="Verdana"/>
          <w:b/>
          <w:sz w:val="20"/>
          <w:szCs w:val="20"/>
          <w:lang w:val="bg-BG"/>
        </w:rPr>
        <w:t xml:space="preserve">Доставка </w:t>
      </w:r>
      <w:r w:rsidR="004E7B8B" w:rsidRPr="00DE2E8D">
        <w:rPr>
          <w:rFonts w:ascii="Verdana" w:hAnsi="Verdana"/>
          <w:b/>
          <w:sz w:val="20"/>
          <w:szCs w:val="20"/>
          <w:lang w:val="bg-BG"/>
        </w:rPr>
        <w:t>на ръчни инструменти</w:t>
      </w:r>
      <w:r w:rsidRPr="00DE2E8D">
        <w:rPr>
          <w:rFonts w:ascii="Verdana" w:hAnsi="Verdana"/>
          <w:b/>
          <w:sz w:val="20"/>
          <w:szCs w:val="20"/>
          <w:lang w:val="bg-BG"/>
        </w:rPr>
        <w:t>“</w:t>
      </w: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5071FCBA"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4C79E3">
        <w:rPr>
          <w:rFonts w:ascii="Verdana" w:hAnsi="Verdana"/>
          <w:b/>
          <w:sz w:val="20"/>
          <w:szCs w:val="20"/>
          <w:lang w:val="bg-BG"/>
        </w:rPr>
        <w:t xml:space="preserve">Доставка </w:t>
      </w:r>
      <w:r w:rsidR="00A97E58">
        <w:rPr>
          <w:rFonts w:ascii="Verdana" w:hAnsi="Verdana"/>
          <w:b/>
          <w:sz w:val="20"/>
          <w:szCs w:val="20"/>
          <w:lang w:val="bg-BG"/>
        </w:rPr>
        <w:t>на ръчни инструменти</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472623A1"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472623A2"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472623A3"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472623A4" w14:textId="1AA405DD" w:rsidR="00815B8B" w:rsidRPr="00A3141A"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A3141A">
        <w:rPr>
          <w:rFonts w:ascii="Verdana" w:hAnsi="Verdana"/>
          <w:bCs/>
          <w:sz w:val="20"/>
          <w:szCs w:val="20"/>
          <w:lang w:val="bg-BG"/>
        </w:rPr>
        <w:t>ДОСТАВКА</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472623AB" w14:textId="77777777"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proofErr w:type="spellStart"/>
      <w:r w:rsidRPr="00375C63">
        <w:rPr>
          <w:rFonts w:ascii="Verdana" w:hAnsi="Verdana" w:cs="Arial"/>
          <w:sz w:val="20"/>
          <w:szCs w:val="20"/>
          <w:lang w:val="bg-BG"/>
        </w:rPr>
        <w:t>последващо</w:t>
      </w:r>
      <w:proofErr w:type="spellEnd"/>
      <w:r w:rsidRPr="00375C63">
        <w:rPr>
          <w:rFonts w:ascii="Verdana" w:hAnsi="Verdana" w:cs="Arial"/>
          <w:sz w:val="20"/>
          <w:szCs w:val="20"/>
          <w:lang w:val="bg-BG"/>
        </w:rPr>
        <w:t xml:space="preserve">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472623A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472623AD" w14:textId="7D5AA465" w:rsidR="00815B8B" w:rsidRPr="00310234"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EC7718" w:rsidRPr="00815B8B">
        <w:rPr>
          <w:rFonts w:ascii="Verdana" w:hAnsi="Verdana"/>
          <w:b/>
          <w:sz w:val="20"/>
          <w:szCs w:val="20"/>
          <w:lang w:val="bg-BG"/>
        </w:rPr>
        <w:t>„</w:t>
      </w:r>
      <w:r w:rsidR="00EC7718">
        <w:rPr>
          <w:rFonts w:ascii="Verdana" w:hAnsi="Verdana"/>
          <w:b/>
          <w:sz w:val="20"/>
          <w:szCs w:val="20"/>
          <w:lang w:val="bg-BG"/>
        </w:rPr>
        <w:t>Доставка на ръчни инструменти</w:t>
      </w:r>
      <w:r w:rsidR="007061F1" w:rsidRPr="007061F1">
        <w:rPr>
          <w:rFonts w:ascii="Verdana" w:hAnsi="Verdana"/>
          <w:b/>
          <w:sz w:val="20"/>
          <w:szCs w:val="20"/>
          <w:lang w:val="bg-BG"/>
        </w:rPr>
        <w:t>“</w:t>
      </w:r>
    </w:p>
    <w:p w14:paraId="472623AE" w14:textId="77777777" w:rsidR="00310234" w:rsidRPr="005F0A57" w:rsidRDefault="00310234" w:rsidP="009F6E0D">
      <w:pPr>
        <w:numPr>
          <w:ilvl w:val="1"/>
          <w:numId w:val="13"/>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472623AF" w14:textId="4C2CCC86" w:rsidR="00310234" w:rsidRPr="005F0A57" w:rsidRDefault="00310234" w:rsidP="00EC7718">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Pr="005F0A57">
        <w:rPr>
          <w:rFonts w:ascii="Verdana" w:hAnsi="Verdana" w:cs="Verdana"/>
          <w:sz w:val="20"/>
          <w:szCs w:val="20"/>
          <w:lang w:val="bg-BG"/>
        </w:rPr>
        <w:t>–</w:t>
      </w:r>
      <w:r w:rsidR="00EC7718" w:rsidRPr="00EC7718">
        <w:rPr>
          <w:rFonts w:ascii="Verdana" w:hAnsi="Verdana"/>
          <w:sz w:val="20"/>
          <w:szCs w:val="20"/>
          <w:lang w:val="bg-BG"/>
        </w:rPr>
        <w:t>Доставка на водопроводни инструменти</w:t>
      </w:r>
      <w:r w:rsidRPr="00E95EFF">
        <w:rPr>
          <w:rFonts w:ascii="Verdana" w:hAnsi="Verdana" w:cs="Verdana"/>
          <w:sz w:val="20"/>
          <w:szCs w:val="20"/>
          <w:lang w:val="bg-BG"/>
        </w:rPr>
        <w:t>.</w:t>
      </w:r>
    </w:p>
    <w:p w14:paraId="472623B0" w14:textId="78C4AA70" w:rsidR="00310234" w:rsidRDefault="00310234" w:rsidP="00EC7718">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2</w:t>
      </w:r>
      <w:r w:rsidRPr="005F0A57">
        <w:rPr>
          <w:rFonts w:ascii="Verdana" w:hAnsi="Verdana" w:cs="Verdana"/>
          <w:sz w:val="20"/>
          <w:szCs w:val="20"/>
          <w:lang w:val="bg-BG"/>
        </w:rPr>
        <w:t xml:space="preserve"> –</w:t>
      </w:r>
      <w:r w:rsidR="00E73405">
        <w:rPr>
          <w:rFonts w:ascii="Verdana" w:hAnsi="Verdana" w:cs="Verdana"/>
          <w:sz w:val="20"/>
          <w:szCs w:val="20"/>
          <w:lang w:val="bg-BG"/>
        </w:rPr>
        <w:t xml:space="preserve"> </w:t>
      </w:r>
      <w:r w:rsidR="00EC7718" w:rsidRPr="00EC7718">
        <w:rPr>
          <w:rFonts w:ascii="Verdana" w:hAnsi="Verdana"/>
          <w:sz w:val="20"/>
          <w:szCs w:val="20"/>
          <w:lang w:val="bg-BG"/>
        </w:rPr>
        <w:t>Доставка на шлосерски инструменти</w:t>
      </w:r>
      <w:r w:rsidRPr="005F0A57">
        <w:rPr>
          <w:rFonts w:ascii="Verdana" w:hAnsi="Verdana" w:cs="Verdana"/>
          <w:sz w:val="20"/>
          <w:szCs w:val="20"/>
          <w:lang w:val="bg-BG"/>
        </w:rPr>
        <w:t>.</w:t>
      </w:r>
    </w:p>
    <w:p w14:paraId="472623B1" w14:textId="65FB0E22" w:rsidR="00287CC4" w:rsidRDefault="00287CC4" w:rsidP="00C57818">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Pr>
          <w:rFonts w:ascii="Verdana" w:hAnsi="Verdana" w:cs="Verdana"/>
          <w:bCs/>
          <w:sz w:val="20"/>
          <w:szCs w:val="20"/>
          <w:lang w:val="bg-BG"/>
        </w:rPr>
        <w:t xml:space="preserve"> позиция 3</w:t>
      </w:r>
      <w:r w:rsidRPr="005F0A57">
        <w:rPr>
          <w:rFonts w:ascii="Verdana" w:hAnsi="Verdana" w:cs="Verdana"/>
          <w:sz w:val="20"/>
          <w:szCs w:val="20"/>
          <w:lang w:val="bg-BG"/>
        </w:rPr>
        <w:t xml:space="preserve"> –</w:t>
      </w:r>
      <w:r>
        <w:rPr>
          <w:rFonts w:ascii="Verdana" w:hAnsi="Verdana" w:cs="Verdana"/>
          <w:sz w:val="20"/>
          <w:szCs w:val="20"/>
          <w:lang w:val="bg-BG"/>
        </w:rPr>
        <w:t xml:space="preserve"> </w:t>
      </w:r>
      <w:r w:rsidR="00C57818" w:rsidRPr="00C57818">
        <w:rPr>
          <w:rFonts w:ascii="Verdana" w:hAnsi="Verdana"/>
          <w:sz w:val="20"/>
          <w:szCs w:val="20"/>
          <w:lang w:val="bg-BG"/>
        </w:rPr>
        <w:t>Доставка на електро инструменти</w:t>
      </w:r>
      <w:r w:rsidRPr="005F0A57">
        <w:rPr>
          <w:rFonts w:ascii="Verdana" w:hAnsi="Verdana" w:cs="Verdana"/>
          <w:sz w:val="20"/>
          <w:szCs w:val="20"/>
          <w:lang w:val="bg-BG"/>
        </w:rPr>
        <w:t>.</w:t>
      </w:r>
    </w:p>
    <w:p w14:paraId="472623B2" w14:textId="2E00E43A" w:rsidR="00393B52" w:rsidRDefault="00691E2D" w:rsidP="00C57818">
      <w:pPr>
        <w:numPr>
          <w:ilvl w:val="2"/>
          <w:numId w:val="13"/>
        </w:numPr>
        <w:spacing w:before="120" w:after="120"/>
        <w:jc w:val="both"/>
        <w:rPr>
          <w:rFonts w:ascii="Verdana" w:hAnsi="Verdana" w:cs="Verdana"/>
          <w:sz w:val="20"/>
          <w:szCs w:val="20"/>
          <w:lang w:val="bg-BG"/>
        </w:rPr>
      </w:pPr>
      <w:r>
        <w:rPr>
          <w:rFonts w:ascii="Verdana" w:hAnsi="Verdana" w:cs="Verdana"/>
          <w:sz w:val="20"/>
          <w:szCs w:val="20"/>
          <w:lang w:val="bg-BG"/>
        </w:rPr>
        <w:t>Обособена позиция 4 -</w:t>
      </w:r>
      <w:r w:rsidRPr="00691E2D">
        <w:rPr>
          <w:rFonts w:ascii="Verdana" w:hAnsi="Verdana"/>
          <w:sz w:val="20"/>
          <w:szCs w:val="20"/>
          <w:lang w:val="bg-BG"/>
        </w:rPr>
        <w:t xml:space="preserve"> </w:t>
      </w:r>
      <w:r w:rsidR="00C57818" w:rsidRPr="00C57818">
        <w:rPr>
          <w:rFonts w:ascii="Verdana" w:hAnsi="Verdana"/>
          <w:sz w:val="20"/>
          <w:szCs w:val="20"/>
          <w:lang w:val="bg-BG"/>
        </w:rPr>
        <w:t>Доставка на строителни инструменти</w:t>
      </w:r>
      <w:r w:rsidR="00C57818">
        <w:rPr>
          <w:rFonts w:ascii="Verdana" w:hAnsi="Verdana"/>
          <w:sz w:val="20"/>
          <w:szCs w:val="20"/>
          <w:lang w:val="bg-BG"/>
        </w:rPr>
        <w:t>.</w:t>
      </w:r>
    </w:p>
    <w:p w14:paraId="472623B3" w14:textId="77777777" w:rsidR="00755FB6" w:rsidRPr="00755FB6" w:rsidRDefault="00755FB6" w:rsidP="009F6E0D">
      <w:pPr>
        <w:pStyle w:val="ListParagraph"/>
        <w:numPr>
          <w:ilvl w:val="1"/>
          <w:numId w:val="13"/>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472623B5" w14:textId="77777777" w:rsidR="00755FB6" w:rsidRPr="005F0A57" w:rsidRDefault="00755FB6" w:rsidP="009F6E0D">
      <w:pPr>
        <w:numPr>
          <w:ilvl w:val="0"/>
          <w:numId w:val="13"/>
        </w:numPr>
        <w:spacing w:before="120" w:after="120"/>
        <w:jc w:val="both"/>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p>
    <w:p w14:paraId="472623B6" w14:textId="3F5F36E5" w:rsidR="00755FB6" w:rsidRPr="005F0A57" w:rsidRDefault="00755FB6" w:rsidP="009F6E0D">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w:t>
      </w:r>
      <w:r w:rsidR="003753C8">
        <w:rPr>
          <w:rFonts w:ascii="Verdana" w:hAnsi="Verdana"/>
          <w:spacing w:val="-5"/>
          <w:sz w:val="20"/>
          <w:szCs w:val="20"/>
          <w:lang w:val="bg-BG"/>
        </w:rPr>
        <w:t>–</w:t>
      </w:r>
      <w:r>
        <w:rPr>
          <w:rFonts w:ascii="Verdana" w:hAnsi="Verdana"/>
          <w:spacing w:val="-5"/>
          <w:sz w:val="20"/>
          <w:szCs w:val="20"/>
          <w:lang w:val="bg-BG"/>
        </w:rPr>
        <w:t xml:space="preserve"> </w:t>
      </w:r>
      <w:r w:rsidR="002C6E6B">
        <w:rPr>
          <w:rFonts w:ascii="Verdana" w:hAnsi="Verdana"/>
          <w:spacing w:val="-5"/>
          <w:sz w:val="20"/>
          <w:szCs w:val="20"/>
          <w:lang w:val="bg-BG"/>
        </w:rPr>
        <w:t>50 000</w:t>
      </w:r>
      <w:r w:rsidRPr="005F0A57">
        <w:rPr>
          <w:rFonts w:ascii="Verdana" w:hAnsi="Verdana"/>
          <w:spacing w:val="-5"/>
          <w:sz w:val="20"/>
          <w:szCs w:val="20"/>
          <w:lang w:val="bg-BG"/>
        </w:rPr>
        <w:t>.00 лв. без ДДС</w:t>
      </w:r>
      <w:r w:rsidR="00154F12">
        <w:rPr>
          <w:rFonts w:ascii="Verdana" w:hAnsi="Verdana"/>
          <w:spacing w:val="-5"/>
          <w:sz w:val="20"/>
          <w:szCs w:val="20"/>
          <w:lang w:val="bg-BG"/>
        </w:rPr>
        <w:t xml:space="preserve"> без опции и 85 000.00 лв. без ДДС с опции</w:t>
      </w:r>
      <w:r w:rsidRPr="005F0A57">
        <w:rPr>
          <w:rFonts w:ascii="Verdana" w:hAnsi="Verdana"/>
          <w:spacing w:val="-5"/>
          <w:sz w:val="20"/>
          <w:szCs w:val="20"/>
          <w:lang w:val="bg-BG"/>
        </w:rPr>
        <w:t>.</w:t>
      </w:r>
    </w:p>
    <w:p w14:paraId="472623B7" w14:textId="087B5FEB" w:rsidR="00755FB6" w:rsidRDefault="00755FB6" w:rsidP="009F6E0D">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w:t>
      </w:r>
      <w:r w:rsidR="003753C8">
        <w:rPr>
          <w:rFonts w:ascii="Verdana" w:hAnsi="Verdana"/>
          <w:spacing w:val="-5"/>
          <w:sz w:val="20"/>
          <w:szCs w:val="20"/>
          <w:lang w:val="bg-BG"/>
        </w:rPr>
        <w:t>–</w:t>
      </w:r>
      <w:r w:rsidR="0045750B">
        <w:rPr>
          <w:rFonts w:ascii="Verdana" w:hAnsi="Verdana"/>
          <w:spacing w:val="-5"/>
          <w:sz w:val="20"/>
          <w:szCs w:val="20"/>
          <w:lang w:val="bg-BG"/>
        </w:rPr>
        <w:t xml:space="preserve"> </w:t>
      </w:r>
      <w:r w:rsidR="002C6E6B">
        <w:rPr>
          <w:rFonts w:ascii="Verdana" w:hAnsi="Verdana"/>
          <w:spacing w:val="-5"/>
          <w:sz w:val="20"/>
          <w:szCs w:val="20"/>
          <w:lang w:val="bg-BG"/>
        </w:rPr>
        <w:t>70 000</w:t>
      </w:r>
      <w:r w:rsidRPr="005F0A57">
        <w:rPr>
          <w:rFonts w:ascii="Verdana" w:hAnsi="Verdana"/>
          <w:spacing w:val="-5"/>
          <w:sz w:val="20"/>
          <w:szCs w:val="20"/>
          <w:lang w:val="bg-BG"/>
        </w:rPr>
        <w:t>.00 лв. без ДДС</w:t>
      </w:r>
      <w:r w:rsidR="00180240">
        <w:rPr>
          <w:rFonts w:ascii="Verdana" w:hAnsi="Verdana"/>
          <w:spacing w:val="-5"/>
          <w:sz w:val="20"/>
          <w:szCs w:val="20"/>
          <w:lang w:val="bg-BG"/>
        </w:rPr>
        <w:t xml:space="preserve"> без опции и 119 000.00 лв. без ДДС</w:t>
      </w:r>
      <w:r w:rsidR="00666424">
        <w:rPr>
          <w:rFonts w:ascii="Verdana" w:hAnsi="Verdana"/>
          <w:spacing w:val="-5"/>
          <w:sz w:val="20"/>
          <w:szCs w:val="20"/>
          <w:lang w:val="bg-BG"/>
        </w:rPr>
        <w:t xml:space="preserve"> с опции</w:t>
      </w:r>
      <w:r w:rsidRPr="005F0A57">
        <w:rPr>
          <w:rFonts w:ascii="Verdana" w:hAnsi="Verdana"/>
          <w:spacing w:val="-5"/>
          <w:sz w:val="20"/>
          <w:szCs w:val="20"/>
          <w:lang w:val="bg-BG"/>
        </w:rPr>
        <w:t>.</w:t>
      </w:r>
    </w:p>
    <w:p w14:paraId="472623B8" w14:textId="001B5E0B" w:rsidR="0045750B" w:rsidRDefault="003559C5" w:rsidP="00807415">
      <w:pPr>
        <w:numPr>
          <w:ilvl w:val="1"/>
          <w:numId w:val="13"/>
        </w:numPr>
        <w:tabs>
          <w:tab w:val="num" w:pos="993"/>
        </w:tabs>
        <w:spacing w:before="120" w:after="120"/>
        <w:jc w:val="both"/>
        <w:rPr>
          <w:rFonts w:ascii="Verdana" w:hAnsi="Verdana"/>
          <w:spacing w:val="-5"/>
          <w:sz w:val="20"/>
          <w:szCs w:val="20"/>
          <w:lang w:val="bg-BG"/>
        </w:rPr>
      </w:pPr>
      <w:r w:rsidRPr="00C16715">
        <w:rPr>
          <w:rFonts w:ascii="Verdana" w:hAnsi="Verdana"/>
          <w:spacing w:val="-5"/>
          <w:sz w:val="20"/>
          <w:szCs w:val="20"/>
          <w:lang w:val="bg-BG"/>
        </w:rPr>
        <w:t>Обособена позиция 3</w:t>
      </w:r>
      <w:r w:rsidRPr="00807415">
        <w:rPr>
          <w:rFonts w:ascii="Verdana" w:hAnsi="Verdana"/>
          <w:spacing w:val="-5"/>
          <w:sz w:val="20"/>
          <w:szCs w:val="20"/>
          <w:lang w:val="bg-BG"/>
        </w:rPr>
        <w:t xml:space="preserve">: прогнозна стойност на договора </w:t>
      </w:r>
      <w:r w:rsidR="003753C8">
        <w:rPr>
          <w:rFonts w:ascii="Verdana" w:hAnsi="Verdana"/>
          <w:spacing w:val="-5"/>
          <w:sz w:val="20"/>
          <w:szCs w:val="20"/>
          <w:lang w:val="bg-BG"/>
        </w:rPr>
        <w:t>–</w:t>
      </w:r>
      <w:r w:rsidRPr="00807415">
        <w:rPr>
          <w:rFonts w:ascii="Verdana" w:hAnsi="Verdana"/>
          <w:spacing w:val="-5"/>
          <w:sz w:val="20"/>
          <w:szCs w:val="20"/>
          <w:lang w:val="bg-BG"/>
        </w:rPr>
        <w:t xml:space="preserve"> </w:t>
      </w:r>
      <w:r w:rsidR="002C6E6B">
        <w:rPr>
          <w:rFonts w:ascii="Verdana" w:hAnsi="Verdana"/>
          <w:spacing w:val="-5"/>
          <w:sz w:val="20"/>
          <w:szCs w:val="20"/>
          <w:lang w:val="bg-BG"/>
        </w:rPr>
        <w:t>35 000</w:t>
      </w:r>
      <w:r w:rsidRPr="00807415">
        <w:rPr>
          <w:rFonts w:ascii="Verdana" w:hAnsi="Verdana"/>
          <w:spacing w:val="-5"/>
          <w:sz w:val="20"/>
          <w:szCs w:val="20"/>
          <w:lang w:val="bg-BG"/>
        </w:rPr>
        <w:t>.00 лв. без ДДС</w:t>
      </w:r>
      <w:r w:rsidR="00180240">
        <w:rPr>
          <w:rFonts w:ascii="Verdana" w:hAnsi="Verdana"/>
          <w:spacing w:val="-5"/>
          <w:sz w:val="20"/>
          <w:szCs w:val="20"/>
          <w:lang w:val="bg-BG"/>
        </w:rPr>
        <w:t xml:space="preserve"> без опции и </w:t>
      </w:r>
      <w:r w:rsidR="00666424">
        <w:rPr>
          <w:rFonts w:ascii="Verdana" w:hAnsi="Verdana"/>
          <w:spacing w:val="-5"/>
          <w:sz w:val="20"/>
          <w:szCs w:val="20"/>
          <w:lang w:val="bg-BG"/>
        </w:rPr>
        <w:t>59</w:t>
      </w:r>
      <w:r w:rsidR="005C7A2E">
        <w:rPr>
          <w:rFonts w:ascii="Verdana" w:hAnsi="Verdana"/>
          <w:spacing w:val="-5"/>
          <w:sz w:val="20"/>
          <w:szCs w:val="20"/>
          <w:lang w:val="bg-BG"/>
        </w:rPr>
        <w:t> </w:t>
      </w:r>
      <w:r w:rsidR="00666424">
        <w:rPr>
          <w:rFonts w:ascii="Verdana" w:hAnsi="Verdana"/>
          <w:spacing w:val="-5"/>
          <w:sz w:val="20"/>
          <w:szCs w:val="20"/>
          <w:lang w:val="bg-BG"/>
        </w:rPr>
        <w:t>500</w:t>
      </w:r>
      <w:r w:rsidR="005C7A2E">
        <w:rPr>
          <w:rFonts w:ascii="Verdana" w:hAnsi="Verdana"/>
          <w:spacing w:val="-5"/>
          <w:sz w:val="20"/>
          <w:szCs w:val="20"/>
          <w:lang w:val="bg-BG"/>
        </w:rPr>
        <w:t>.00</w:t>
      </w:r>
      <w:r w:rsidR="00666424">
        <w:rPr>
          <w:rFonts w:ascii="Verdana" w:hAnsi="Verdana"/>
          <w:spacing w:val="-5"/>
          <w:sz w:val="20"/>
          <w:szCs w:val="20"/>
          <w:lang w:val="bg-BG"/>
        </w:rPr>
        <w:t xml:space="preserve"> лв. без ДДС с опции</w:t>
      </w:r>
      <w:r w:rsidR="00E41391">
        <w:rPr>
          <w:rFonts w:ascii="Verdana" w:hAnsi="Verdana"/>
          <w:spacing w:val="-5"/>
          <w:sz w:val="20"/>
          <w:szCs w:val="20"/>
          <w:lang w:val="bg-BG"/>
        </w:rPr>
        <w:t>.</w:t>
      </w:r>
    </w:p>
    <w:p w14:paraId="472623B9" w14:textId="0F2AAE92" w:rsidR="003753C8" w:rsidRPr="00807415" w:rsidRDefault="003753C8" w:rsidP="00807415">
      <w:pPr>
        <w:numPr>
          <w:ilvl w:val="1"/>
          <w:numId w:val="13"/>
        </w:numPr>
        <w:tabs>
          <w:tab w:val="num" w:pos="993"/>
        </w:tabs>
        <w:spacing w:before="120" w:after="120"/>
        <w:jc w:val="both"/>
        <w:rPr>
          <w:rFonts w:ascii="Verdana" w:hAnsi="Verdana"/>
          <w:spacing w:val="-5"/>
          <w:sz w:val="20"/>
          <w:szCs w:val="20"/>
          <w:lang w:val="bg-BG"/>
        </w:rPr>
      </w:pPr>
      <w:r>
        <w:rPr>
          <w:rFonts w:ascii="Verdana" w:hAnsi="Verdana"/>
          <w:spacing w:val="-5"/>
          <w:sz w:val="20"/>
          <w:szCs w:val="20"/>
          <w:lang w:val="bg-BG"/>
        </w:rPr>
        <w:t xml:space="preserve">Обособена позиция 4: прогнозна стойност на договора – </w:t>
      </w:r>
      <w:r w:rsidR="002C6E6B">
        <w:rPr>
          <w:rFonts w:ascii="Verdana" w:hAnsi="Verdana"/>
          <w:spacing w:val="-5"/>
          <w:sz w:val="20"/>
          <w:szCs w:val="20"/>
          <w:lang w:val="bg-BG"/>
        </w:rPr>
        <w:t>25 000</w:t>
      </w:r>
      <w:r>
        <w:rPr>
          <w:rFonts w:ascii="Verdana" w:hAnsi="Verdana"/>
          <w:spacing w:val="-5"/>
          <w:sz w:val="20"/>
          <w:szCs w:val="20"/>
          <w:lang w:val="bg-BG"/>
        </w:rPr>
        <w:t>.00</w:t>
      </w:r>
      <w:r w:rsidR="00E41391">
        <w:rPr>
          <w:rFonts w:ascii="Verdana" w:hAnsi="Verdana"/>
          <w:spacing w:val="-5"/>
          <w:sz w:val="20"/>
          <w:szCs w:val="20"/>
          <w:lang w:val="bg-BG"/>
        </w:rPr>
        <w:t xml:space="preserve"> лв. без ДДС</w:t>
      </w:r>
      <w:r w:rsidR="00666424">
        <w:rPr>
          <w:rFonts w:ascii="Verdana" w:hAnsi="Verdana"/>
          <w:spacing w:val="-5"/>
          <w:sz w:val="20"/>
          <w:szCs w:val="20"/>
          <w:lang w:val="bg-BG"/>
        </w:rPr>
        <w:t xml:space="preserve"> без опции и 42 500.00 лв. без ДДС с опции</w:t>
      </w:r>
      <w:r w:rsidR="00E41391">
        <w:rPr>
          <w:rFonts w:ascii="Verdana" w:hAnsi="Verdana"/>
          <w:spacing w:val="-5"/>
          <w:sz w:val="20"/>
          <w:szCs w:val="20"/>
          <w:lang w:val="bg-BG"/>
        </w:rPr>
        <w:t>.</w:t>
      </w:r>
    </w:p>
    <w:p w14:paraId="472623BA" w14:textId="40C87A70"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7A7C54">
        <w:rPr>
          <w:rFonts w:ascii="Verdana" w:hAnsi="Verdana" w:cs="Arial"/>
          <w:sz w:val="20"/>
          <w:szCs w:val="20"/>
          <w:lang w:val="bg-BG"/>
        </w:rPr>
        <w:t>5</w:t>
      </w:r>
      <w:r w:rsidR="00815B8B" w:rsidRPr="00815B8B">
        <w:rPr>
          <w:rFonts w:ascii="Verdana" w:hAnsi="Verdana" w:cs="Arial"/>
          <w:sz w:val="20"/>
          <w:szCs w:val="20"/>
          <w:lang w:val="bg-BG"/>
        </w:rPr>
        <w:t>% (</w:t>
      </w:r>
      <w:r w:rsidR="007A7C54">
        <w:rPr>
          <w:rFonts w:ascii="Verdana" w:hAnsi="Verdana" w:cs="Arial"/>
          <w:sz w:val="20"/>
          <w:szCs w:val="20"/>
          <w:lang w:val="bg-BG"/>
        </w:rPr>
        <w:t>пет</w:t>
      </w:r>
      <w:r w:rsidR="00537996">
        <w:rPr>
          <w:rFonts w:ascii="Verdana" w:hAnsi="Verdana" w:cs="Arial"/>
          <w:sz w:val="20"/>
          <w:szCs w:val="20"/>
          <w:lang w:val="bg-BG"/>
        </w:rPr>
        <w:t xml:space="preserve"> </w:t>
      </w:r>
      <w:r w:rsidR="00815B8B" w:rsidRPr="00815B8B">
        <w:rPr>
          <w:rFonts w:ascii="Verdana" w:hAnsi="Verdana" w:cs="Arial"/>
          <w:sz w:val="20"/>
          <w:szCs w:val="20"/>
          <w:lang w:val="bg-BG"/>
        </w:rPr>
        <w:t>процента) от стойността на договора</w:t>
      </w:r>
      <w:r w:rsidR="006C6BE4" w:rsidRPr="00AC06E2">
        <w:rPr>
          <w:rFonts w:ascii="Verdana" w:hAnsi="Verdana" w:cs="Arial"/>
          <w:sz w:val="20"/>
          <w:szCs w:val="20"/>
          <w:lang w:val="ru-RU"/>
        </w:rPr>
        <w:t xml:space="preserve"> </w:t>
      </w:r>
      <w:r w:rsidR="006C6BE4">
        <w:rPr>
          <w:rFonts w:ascii="Verdana" w:hAnsi="Verdana" w:cs="Arial"/>
          <w:sz w:val="20"/>
          <w:szCs w:val="20"/>
          <w:lang w:val="bg-BG"/>
        </w:rPr>
        <w:t>з</w:t>
      </w:r>
      <w:r w:rsidR="008014F4">
        <w:rPr>
          <w:rFonts w:ascii="Verdana" w:hAnsi="Verdana" w:cs="Arial"/>
          <w:sz w:val="20"/>
          <w:szCs w:val="20"/>
          <w:lang w:val="bg-BG"/>
        </w:rPr>
        <w:t>а съответната обособена позиция</w:t>
      </w:r>
      <w:r w:rsidR="007A7C54">
        <w:rPr>
          <w:rFonts w:ascii="Verdana" w:hAnsi="Verdana" w:cs="Arial"/>
          <w:sz w:val="20"/>
          <w:szCs w:val="20"/>
          <w:lang w:val="bg-BG"/>
        </w:rPr>
        <w:t xml:space="preserve"> без стойността на опциите</w:t>
      </w:r>
      <w:r w:rsidR="00815B8B" w:rsidRPr="00815B8B">
        <w:rPr>
          <w:rFonts w:ascii="Verdana" w:hAnsi="Verdana" w:cs="Arial"/>
          <w:sz w:val="20"/>
          <w:szCs w:val="20"/>
          <w:lang w:val="bg-BG"/>
        </w:rPr>
        <w:t>. Условията й са упоменати в договора.</w:t>
      </w:r>
    </w:p>
    <w:p w14:paraId="472623BB"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472623BC" w14:textId="77777777"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72623BE" w14:textId="34F36ACB"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 xml:space="preserve">Преведена по банков път </w:t>
      </w:r>
      <w:r w:rsidR="00250AF0">
        <w:rPr>
          <w:rFonts w:ascii="Verdana" w:hAnsi="Verdana"/>
          <w:sz w:val="20"/>
          <w:szCs w:val="20"/>
          <w:lang w:val="bg-BG"/>
        </w:rPr>
        <w:t>по</w:t>
      </w:r>
      <w:r w:rsidRPr="00815B8B">
        <w:rPr>
          <w:rFonts w:ascii="Verdana" w:hAnsi="Verdana"/>
          <w:sz w:val="20"/>
          <w:szCs w:val="20"/>
          <w:lang w:val="bg-BG"/>
        </w:rPr>
        <w:t xml:space="preserve"> сметка на "Софийска вода" АД: Общинска банка, клон </w:t>
      </w:r>
      <w:proofErr w:type="spellStart"/>
      <w:r w:rsidRPr="00815B8B">
        <w:rPr>
          <w:rFonts w:ascii="Verdana" w:hAnsi="Verdana"/>
          <w:sz w:val="20"/>
          <w:szCs w:val="20"/>
          <w:lang w:val="bg-BG"/>
        </w:rPr>
        <w:t>Денкоглу</w:t>
      </w:r>
      <w:proofErr w:type="spellEnd"/>
      <w:r w:rsidRPr="00815B8B">
        <w:rPr>
          <w:rFonts w:ascii="Verdana" w:hAnsi="Verdana"/>
          <w:sz w:val="20"/>
          <w:szCs w:val="20"/>
          <w:lang w:val="bg-BG"/>
        </w:rPr>
        <w:t>, IBAN: BG07 SOMB 9130 1010 3079 02, BIC: SOMB BGSF, като в основанието се посочват номерът на търга.</w:t>
      </w:r>
    </w:p>
    <w:p w14:paraId="472623BF"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472623C0"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lastRenderedPageBreak/>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472623C1" w14:textId="77777777"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7777777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472623C3"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w:t>
      </w:r>
      <w:proofErr w:type="spellStart"/>
      <w:r w:rsidRPr="00815B8B">
        <w:rPr>
          <w:rFonts w:ascii="Verdana" w:hAnsi="Verdana" w:cs="Tahoma"/>
          <w:color w:val="000000"/>
          <w:sz w:val="20"/>
          <w:szCs w:val="20"/>
          <w:lang w:val="bg-BG"/>
        </w:rPr>
        <w:t>съдружниците</w:t>
      </w:r>
      <w:proofErr w:type="spellEnd"/>
      <w:r w:rsidRPr="00815B8B">
        <w:rPr>
          <w:rFonts w:ascii="Verdana" w:hAnsi="Verdana" w:cs="Tahoma"/>
          <w:color w:val="000000"/>
          <w:sz w:val="20"/>
          <w:szCs w:val="20"/>
          <w:lang w:val="bg-BG"/>
        </w:rPr>
        <w:t xml:space="preserve"> в него може да е </w:t>
      </w:r>
      <w:proofErr w:type="spellStart"/>
      <w:r w:rsidRPr="00815B8B">
        <w:rPr>
          <w:rFonts w:ascii="Verdana" w:hAnsi="Verdana" w:cs="Tahoma"/>
          <w:color w:val="000000"/>
          <w:sz w:val="20"/>
          <w:szCs w:val="20"/>
          <w:lang w:val="bg-BG"/>
        </w:rPr>
        <w:t>наредител</w:t>
      </w:r>
      <w:proofErr w:type="spellEnd"/>
      <w:r w:rsidRPr="00815B8B">
        <w:rPr>
          <w:rFonts w:ascii="Verdana" w:hAnsi="Verdana" w:cs="Tahoma"/>
          <w:color w:val="000000"/>
          <w:sz w:val="20"/>
          <w:szCs w:val="20"/>
          <w:lang w:val="bg-BG"/>
        </w:rPr>
        <w:t xml:space="preserve"> по банковата гаранция, съответно вносител на сумата по гаранцията или титуляр на застраховката. </w:t>
      </w:r>
    </w:p>
    <w:p w14:paraId="472623C5" w14:textId="5398643D"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250AF0">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472623C6"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472623C7"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472623C8"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472623C9" w14:textId="77777777"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472623CA"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472623CB" w14:textId="427CDC71"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00BB4585" w:rsidRPr="00BB4585">
        <w:rPr>
          <w:sz w:val="22"/>
          <w:szCs w:val="22"/>
          <w:lang w:val="bg-BG"/>
        </w:rPr>
        <w:t xml:space="preserve"> </w:t>
      </w:r>
      <w:r w:rsidR="00BB4585" w:rsidRPr="008C2114">
        <w:rPr>
          <w:sz w:val="22"/>
          <w:szCs w:val="22"/>
          <w:lang w:val="bg-BG"/>
        </w:rPr>
        <w:t xml:space="preserve">Арно </w:t>
      </w:r>
      <w:proofErr w:type="spellStart"/>
      <w:r w:rsidR="00BB4585" w:rsidRPr="008C2114">
        <w:rPr>
          <w:sz w:val="22"/>
          <w:szCs w:val="22"/>
          <w:lang w:val="bg-BG"/>
        </w:rPr>
        <w:t>Валто</w:t>
      </w:r>
      <w:proofErr w:type="spellEnd"/>
      <w:r w:rsidR="00BB4585" w:rsidRPr="008C2114">
        <w:rPr>
          <w:sz w:val="22"/>
          <w:szCs w:val="22"/>
          <w:lang w:val="bg-BG"/>
        </w:rPr>
        <w:t xml:space="preserve"> де </w:t>
      </w:r>
      <w:proofErr w:type="spellStart"/>
      <w:r w:rsidR="00BB4585" w:rsidRPr="008C2114">
        <w:rPr>
          <w:sz w:val="22"/>
          <w:szCs w:val="22"/>
          <w:lang w:val="bg-BG"/>
        </w:rPr>
        <w:t>Мулиак</w:t>
      </w:r>
      <w:proofErr w:type="spellEnd"/>
      <w:r w:rsidR="00BB4585" w:rsidRPr="008C2114">
        <w:rPr>
          <w:rFonts w:cs="Arial"/>
          <w:sz w:val="22"/>
          <w:szCs w:val="22"/>
          <w:lang w:val="bg-BG"/>
        </w:rPr>
        <w:t xml:space="preserve"> – изпълнителен директор на „Софийска вода“ АД, град София 1766, район Младост, ж.к. Младост ІV, ул. „Бизнес парк“ №1, сграда 2А.</w:t>
      </w:r>
      <w:r w:rsidRPr="00815B8B">
        <w:rPr>
          <w:rFonts w:ascii="Verdana" w:hAnsi="Verdana" w:cs="Arial"/>
          <w:sz w:val="20"/>
          <w:szCs w:val="20"/>
          <w:lang w:val="bg-BG"/>
        </w:rPr>
        <w:t xml:space="preserve"> Лице </w:t>
      </w:r>
      <w:r w:rsidR="009E06CD">
        <w:rPr>
          <w:rFonts w:ascii="Verdana" w:hAnsi="Verdana" w:cs="Arial"/>
          <w:sz w:val="20"/>
          <w:szCs w:val="20"/>
          <w:lang w:val="bg-BG"/>
        </w:rPr>
        <w:t xml:space="preserve">за контакт по процедурата: Иван </w:t>
      </w:r>
      <w:proofErr w:type="spellStart"/>
      <w:r w:rsidR="009E06CD">
        <w:rPr>
          <w:rFonts w:ascii="Verdana" w:hAnsi="Verdana" w:cs="Arial"/>
          <w:sz w:val="20"/>
          <w:szCs w:val="20"/>
          <w:lang w:val="bg-BG"/>
        </w:rPr>
        <w:t>Къчев</w:t>
      </w:r>
      <w:proofErr w:type="spellEnd"/>
      <w:r w:rsidR="009E06CD">
        <w:rPr>
          <w:rFonts w:ascii="Verdana" w:hAnsi="Verdana" w:cs="Arial"/>
          <w:sz w:val="20"/>
          <w:szCs w:val="20"/>
          <w:lang w:val="bg-BG"/>
        </w:rPr>
        <w:t>,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proofErr w:type="spellStart"/>
      <w:r w:rsidR="009A4F36">
        <w:rPr>
          <w:rFonts w:ascii="Verdana" w:hAnsi="Verdana" w:cs="Arial"/>
          <w:sz w:val="20"/>
          <w:szCs w:val="20"/>
          <w:lang w:val="en-US"/>
        </w:rPr>
        <w:t>ikachev</w:t>
      </w:r>
      <w:proofErr w:type="spellEnd"/>
      <w:r w:rsidR="009A4F36" w:rsidRPr="00AC06E2">
        <w:rPr>
          <w:rFonts w:ascii="Verdana" w:hAnsi="Verdana" w:cs="Arial"/>
          <w:sz w:val="20"/>
          <w:szCs w:val="20"/>
          <w:lang w:val="ru-RU"/>
        </w:rPr>
        <w:t>@</w:t>
      </w:r>
      <w:proofErr w:type="spellStart"/>
      <w:r w:rsidR="00131691">
        <w:rPr>
          <w:rFonts w:ascii="Verdana" w:hAnsi="Verdana" w:cs="Arial"/>
          <w:sz w:val="20"/>
          <w:szCs w:val="20"/>
          <w:lang w:val="en-US"/>
        </w:rPr>
        <w:t>sofiyskavoda</w:t>
      </w:r>
      <w:proofErr w:type="spellEnd"/>
      <w:r w:rsidR="00131691" w:rsidRPr="00AC06E2">
        <w:rPr>
          <w:rFonts w:ascii="Verdana" w:hAnsi="Verdana" w:cs="Arial"/>
          <w:sz w:val="20"/>
          <w:szCs w:val="20"/>
          <w:lang w:val="ru-RU"/>
        </w:rPr>
        <w:t>.</w:t>
      </w:r>
      <w:proofErr w:type="spellStart"/>
      <w:r w:rsidR="00131691">
        <w:rPr>
          <w:rFonts w:ascii="Verdana" w:hAnsi="Verdana" w:cs="Arial"/>
          <w:sz w:val="20"/>
          <w:szCs w:val="20"/>
          <w:lang w:val="en-US"/>
        </w:rPr>
        <w:t>bg</w:t>
      </w:r>
      <w:proofErr w:type="spellEnd"/>
      <w:r w:rsidR="009E06CD">
        <w:rPr>
          <w:rFonts w:ascii="Verdana" w:hAnsi="Verdana" w:cs="Arial"/>
          <w:sz w:val="20"/>
          <w:szCs w:val="20"/>
          <w:lang w:val="bg-BG"/>
        </w:rPr>
        <w:t>.</w:t>
      </w:r>
    </w:p>
    <w:p w14:paraId="472623CC" w14:textId="77777777"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sidRPr="00AC06E2">
        <w:rPr>
          <w:rFonts w:ascii="Verdana" w:hAnsi="Verdana" w:cs="Arial"/>
          <w:b/>
          <w:sz w:val="20"/>
          <w:szCs w:val="20"/>
          <w:lang w:val="ru-RU"/>
        </w:rPr>
        <w:t>/</w:t>
      </w:r>
      <w:proofErr w:type="spellStart"/>
      <w:r w:rsidR="00F4081D">
        <w:rPr>
          <w:rFonts w:ascii="Verdana" w:hAnsi="Verdana" w:cs="Arial"/>
          <w:b/>
          <w:sz w:val="20"/>
          <w:szCs w:val="20"/>
          <w:lang w:val="bg-BG"/>
        </w:rPr>
        <w:t>ите</w:t>
      </w:r>
      <w:proofErr w:type="spellEnd"/>
      <w:r>
        <w:rPr>
          <w:rFonts w:ascii="Verdana" w:hAnsi="Verdana" w:cs="Arial"/>
          <w:sz w:val="20"/>
          <w:szCs w:val="20"/>
          <w:lang w:val="bg-BG"/>
        </w:rPr>
        <w:t xml:space="preserve"> е посочен в проекта на договор.</w:t>
      </w:r>
    </w:p>
    <w:p w14:paraId="472623CD" w14:textId="77777777"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472623CE" w14:textId="77777777"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166138E7" w14:textId="77777777" w:rsidR="00DC3163" w:rsidRPr="00815B8B" w:rsidRDefault="00DC3163" w:rsidP="00DC3163">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lastRenderedPageBreak/>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2AD0B024" w14:textId="77777777" w:rsidR="00DC3163" w:rsidRDefault="00DC3163" w:rsidP="00DC3163">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23020DBA" w14:textId="77777777" w:rsidR="00DC3163" w:rsidRPr="002E0ADF" w:rsidRDefault="00DC3163" w:rsidP="00DC3163">
      <w:pPr>
        <w:shd w:val="clear" w:color="auto" w:fill="FFFFFF"/>
        <w:spacing w:line="276" w:lineRule="auto"/>
        <w:ind w:firstLine="480"/>
        <w:jc w:val="both"/>
        <w:rPr>
          <w:rFonts w:ascii="Verdana" w:hAnsi="Verdana" w:cs="Tahoma"/>
          <w:color w:val="000000"/>
          <w:sz w:val="20"/>
          <w:szCs w:val="20"/>
          <w:lang w:val="bg-BG"/>
        </w:rPr>
      </w:pPr>
    </w:p>
    <w:p w14:paraId="472623D4"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 xml:space="preserve">В случай, че писменото искане за разяснение се </w:t>
      </w:r>
      <w:proofErr w:type="spellStart"/>
      <w:r w:rsidRPr="00815B8B">
        <w:rPr>
          <w:rFonts w:ascii="Verdana" w:hAnsi="Verdana" w:cs="Arial"/>
          <w:sz w:val="20"/>
          <w:szCs w:val="20"/>
          <w:lang w:val="bg-BG"/>
        </w:rPr>
        <w:t>входира</w:t>
      </w:r>
      <w:proofErr w:type="spellEnd"/>
      <w:r w:rsidRPr="00815B8B">
        <w:rPr>
          <w:rFonts w:ascii="Verdana" w:hAnsi="Verdana" w:cs="Arial"/>
          <w:sz w:val="20"/>
          <w:szCs w:val="20"/>
          <w:lang w:val="bg-BG"/>
        </w:rPr>
        <w:t xml:space="preserve">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472623DB"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72623DC" w14:textId="77777777" w:rsidR="009518CB" w:rsidRPr="00B141B7" w:rsidRDefault="009518CB" w:rsidP="009F6E0D">
      <w:pPr>
        <w:numPr>
          <w:ilvl w:val="1"/>
          <w:numId w:val="13"/>
        </w:numPr>
        <w:spacing w:before="120" w:after="120"/>
        <w:jc w:val="both"/>
        <w:rPr>
          <w:rFonts w:ascii="Verdana" w:hAnsi="Verdana" w:cs="Tahoma"/>
          <w:sz w:val="20"/>
          <w:szCs w:val="20"/>
          <w:lang w:val="bg-BG"/>
        </w:rPr>
      </w:pPr>
      <w:r w:rsidRPr="00B141B7">
        <w:rPr>
          <w:rFonts w:ascii="Verdana" w:hAnsi="Verdana" w:cs="Tahoma"/>
          <w:sz w:val="20"/>
          <w:szCs w:val="20"/>
          <w:lang w:val="bg-BG"/>
        </w:rPr>
        <w:t xml:space="preserve">Когато участник подава оферта за </w:t>
      </w:r>
      <w:r w:rsidRPr="00B141B7">
        <w:rPr>
          <w:rFonts w:ascii="Verdana" w:hAnsi="Verdana" w:cs="Tahoma"/>
          <w:b/>
          <w:sz w:val="20"/>
          <w:szCs w:val="20"/>
          <w:lang w:val="bg-BG"/>
        </w:rPr>
        <w:t>повече от една обособена позиция</w:t>
      </w:r>
      <w:r w:rsidRPr="00B141B7">
        <w:rPr>
          <w:rFonts w:ascii="Verdana" w:hAnsi="Verdana" w:cs="Tahoma"/>
          <w:sz w:val="20"/>
          <w:szCs w:val="20"/>
          <w:lang w:val="bg-BG"/>
        </w:rPr>
        <w:t xml:space="preserve">, в опаковката по горната точка за всяка от позициите се представят: </w:t>
      </w:r>
      <w:r w:rsidRPr="00B141B7">
        <w:rPr>
          <w:rFonts w:ascii="Verdana" w:hAnsi="Verdana"/>
          <w:sz w:val="20"/>
          <w:szCs w:val="20"/>
          <w:lang w:val="bg-BG"/>
        </w:rPr>
        <w:t>когато критериите за подбор по отделните обособени позиции са еднакви, за тях се представя</w:t>
      </w:r>
      <w:r w:rsidRPr="00B141B7">
        <w:rPr>
          <w:rFonts w:ascii="Verdana" w:hAnsi="Verdana"/>
          <w:b/>
          <w:bCs/>
          <w:sz w:val="20"/>
          <w:szCs w:val="20"/>
          <w:lang w:val="bg-BG"/>
        </w:rPr>
        <w:t xml:space="preserve"> един набор от документите</w:t>
      </w:r>
      <w:r w:rsidRPr="00B141B7">
        <w:rPr>
          <w:rFonts w:ascii="Verdana" w:hAnsi="Verdana"/>
          <w:sz w:val="20"/>
          <w:szCs w:val="20"/>
          <w:lang w:val="bg-BG"/>
        </w:rPr>
        <w:t xml:space="preserve"> </w:t>
      </w:r>
      <w:r w:rsidRPr="00B141B7">
        <w:rPr>
          <w:rFonts w:ascii="Verdana" w:hAnsi="Verdana"/>
          <w:b/>
          <w:bCs/>
          <w:sz w:val="20"/>
          <w:szCs w:val="20"/>
          <w:lang w:val="bg-BG"/>
        </w:rPr>
        <w:t xml:space="preserve">съгласно чл.39, ал.2 от ППЗОП </w:t>
      </w:r>
      <w:r w:rsidRPr="00B141B7">
        <w:rPr>
          <w:rFonts w:ascii="Verdana" w:hAnsi="Verdana" w:cs="Tahoma"/>
          <w:b/>
          <w:sz w:val="20"/>
          <w:szCs w:val="20"/>
          <w:lang w:val="bg-BG"/>
        </w:rPr>
        <w:t>и поотделно комплектувани документи по чл.39, ал.3, т.1 от ППЗОП</w:t>
      </w:r>
      <w:r w:rsidRPr="00B141B7">
        <w:rPr>
          <w:rFonts w:ascii="Verdana" w:hAnsi="Verdana" w:cs="Tahoma"/>
          <w:sz w:val="20"/>
          <w:szCs w:val="20"/>
          <w:lang w:val="bg-BG"/>
        </w:rPr>
        <w:t xml:space="preserve"> и </w:t>
      </w:r>
      <w:r w:rsidRPr="00B141B7">
        <w:rPr>
          <w:rFonts w:ascii="Verdana" w:hAnsi="Verdana" w:cs="Tahoma"/>
          <w:b/>
          <w:sz w:val="20"/>
          <w:szCs w:val="20"/>
          <w:lang w:val="bg-BG"/>
        </w:rPr>
        <w:t>отделни непрозрачни пликове с надпис „Предлагани ценови параметри"</w:t>
      </w:r>
      <w:r w:rsidRPr="00B141B7">
        <w:rPr>
          <w:rFonts w:ascii="Verdana" w:hAnsi="Verdana" w:cs="Tahoma"/>
          <w:sz w:val="20"/>
          <w:szCs w:val="20"/>
          <w:lang w:val="bg-BG"/>
        </w:rPr>
        <w:t xml:space="preserve">, с посочване на позицията, за която се отнасят. </w:t>
      </w:r>
    </w:p>
    <w:p w14:paraId="472623DD"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77777777"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lastRenderedPageBreak/>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472623DF"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0" w14:textId="77777777" w:rsidR="00BE5476" w:rsidRPr="00815B8B" w:rsidDel="00BD2CF4" w:rsidRDefault="00BE5476" w:rsidP="00DF7B97">
      <w:pPr>
        <w:keepLines/>
        <w:spacing w:before="120" w:after="120"/>
        <w:ind w:left="879"/>
        <w:jc w:val="both"/>
        <w:rPr>
          <w:rFonts w:ascii="Verdana" w:hAnsi="Verdana"/>
          <w:sz w:val="20"/>
          <w:szCs w:val="20"/>
          <w:lang w:val="bg-BG"/>
        </w:rPr>
      </w:pPr>
    </w:p>
    <w:p w14:paraId="472623E1" w14:textId="77777777"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24D630BD"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472623E6"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472623E9"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472623EC" w14:textId="77777777"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lastRenderedPageBreak/>
        <w:t xml:space="preserve">В случаите по горната точка не се допуска приемане на оферти за участие от лица, които не са включени в списъка. </w:t>
      </w:r>
    </w:p>
    <w:p w14:paraId="472623EE" w14:textId="41B34F43"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считано</w:t>
      </w:r>
      <w:r w:rsidRPr="00815B8B">
        <w:rPr>
          <w:rFonts w:ascii="Verdana" w:hAnsi="Verdana" w:cs="Arial"/>
          <w:sz w:val="20"/>
          <w:szCs w:val="20"/>
          <w:lang w:val="bg-BG"/>
        </w:rPr>
        <w:t xml:space="preserve"> от датата, определена за краен срок за получаване на офертите.</w:t>
      </w:r>
    </w:p>
    <w:p w14:paraId="472623EF" w14:textId="1EA53608"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proofErr w:type="spellStart"/>
      <w:r w:rsidRPr="00AC06E2">
        <w:rPr>
          <w:rFonts w:ascii="Verdana" w:hAnsi="Verdana"/>
          <w:b/>
          <w:bCs/>
          <w:color w:val="000000"/>
          <w:sz w:val="20"/>
          <w:szCs w:val="20"/>
          <w:lang w:val="ru-RU"/>
        </w:rPr>
        <w:t>Участниците</w:t>
      </w:r>
      <w:proofErr w:type="spellEnd"/>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w:t>
      </w:r>
      <w:proofErr w:type="spellStart"/>
      <w:r w:rsidRPr="00815B8B">
        <w:rPr>
          <w:rFonts w:ascii="Verdana" w:hAnsi="Verdana" w:cs="Tahoma"/>
          <w:color w:val="000000"/>
          <w:sz w:val="20"/>
          <w:szCs w:val="20"/>
          <w:lang w:val="bg-BG"/>
        </w:rPr>
        <w:t>конфиденциалност</w:t>
      </w:r>
      <w:proofErr w:type="spellEnd"/>
      <w:r w:rsidRPr="00815B8B">
        <w:rPr>
          <w:rFonts w:ascii="Verdana" w:hAnsi="Verdana" w:cs="Tahoma"/>
          <w:color w:val="000000"/>
          <w:sz w:val="20"/>
          <w:szCs w:val="20"/>
          <w:lang w:val="bg-BG"/>
        </w:rPr>
        <w:t xml:space="preserve"> по отношение на предложенията от офертите им, които подлежат </w:t>
      </w:r>
      <w:proofErr w:type="gramStart"/>
      <w:r w:rsidRPr="00815B8B">
        <w:rPr>
          <w:rFonts w:ascii="Verdana" w:hAnsi="Verdana" w:cs="Tahoma"/>
          <w:color w:val="000000"/>
          <w:sz w:val="20"/>
          <w:szCs w:val="20"/>
          <w:lang w:val="bg-BG"/>
        </w:rPr>
        <w:t>на</w:t>
      </w:r>
      <w:proofErr w:type="gramEnd"/>
      <w:r w:rsidRPr="00815B8B">
        <w:rPr>
          <w:rFonts w:ascii="Verdana" w:hAnsi="Verdana" w:cs="Tahoma"/>
          <w:color w:val="000000"/>
          <w:sz w:val="20"/>
          <w:szCs w:val="20"/>
          <w:lang w:val="bg-BG"/>
        </w:rPr>
        <w:t xml:space="preserve"> оценка. </w:t>
      </w:r>
    </w:p>
    <w:p w14:paraId="472623F1" w14:textId="77777777"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472623F2" w14:textId="77777777"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AC06E2">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402D7353" w:rsidR="00B6248C" w:rsidRPr="006545C8" w:rsidRDefault="00B6248C" w:rsidP="00B6248C">
      <w:pPr>
        <w:spacing w:before="120" w:after="120"/>
        <w:ind w:left="1247"/>
        <w:jc w:val="both"/>
        <w:rPr>
          <w:rStyle w:val="ala49"/>
          <w:rFonts w:ascii="Verdana" w:hAnsi="Verdana"/>
          <w:i/>
          <w:sz w:val="18"/>
          <w:szCs w:val="18"/>
          <w:lang w:val="bg-BG"/>
        </w:rPr>
      </w:pPr>
      <w:r w:rsidRPr="00F45B63">
        <w:rPr>
          <w:rStyle w:val="ala49"/>
          <w:rFonts w:ascii="Verdana" w:hAnsi="Verdana" w:cs="Tahoma"/>
          <w:i/>
          <w:color w:val="000000"/>
          <w:sz w:val="18"/>
          <w:szCs w:val="18"/>
          <w:lang w:val="bg-BG"/>
        </w:rPr>
        <w:t>Възложителят</w:t>
      </w:r>
      <w:r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472623F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472623F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472623F7"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w:t>
      </w:r>
      <w:proofErr w:type="spellStart"/>
      <w:r w:rsidRPr="00475B8B">
        <w:rPr>
          <w:rFonts w:ascii="Verdana" w:hAnsi="Verdana" w:cs="Tahoma"/>
          <w:i/>
          <w:color w:val="000000"/>
          <w:sz w:val="18"/>
          <w:szCs w:val="18"/>
          <w:lang w:val="bg-BG"/>
        </w:rPr>
        <w:t>социалноосигурителни</w:t>
      </w:r>
      <w:proofErr w:type="spellEnd"/>
      <w:r w:rsidRPr="00475B8B">
        <w:rPr>
          <w:rFonts w:ascii="Verdana" w:hAnsi="Verdana" w:cs="Tahoma"/>
          <w:i/>
          <w:color w:val="000000"/>
          <w:sz w:val="18"/>
          <w:szCs w:val="18"/>
          <w:lang w:val="bg-BG"/>
        </w:rPr>
        <w:t xml:space="preserve"> вноски е не повече от 1 на сто от сумата на годишния общ оборот за последната приключена финансова година. </w:t>
      </w:r>
    </w:p>
    <w:p w14:paraId="472623F8"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472623FA"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472623FB"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472623FC" w14:textId="77777777" w:rsidR="00B6248C" w:rsidRPr="006545C8" w:rsidRDefault="00B50D7B" w:rsidP="00B50D7B">
      <w:pPr>
        <w:pStyle w:val="ListParagraph"/>
        <w:numPr>
          <w:ilvl w:val="0"/>
          <w:numId w:val="15"/>
        </w:numPr>
        <w:spacing w:before="120" w:after="120"/>
        <w:contextualSpacing w:val="0"/>
        <w:jc w:val="both"/>
        <w:rPr>
          <w:rFonts w:ascii="Verdana" w:hAnsi="Verdana" w:cs="Tahoma"/>
          <w:i/>
          <w:color w:val="000000"/>
          <w:sz w:val="18"/>
          <w:szCs w:val="18"/>
          <w:lang w:val="bg-BG"/>
        </w:rPr>
      </w:pPr>
      <w:r>
        <w:rPr>
          <w:rFonts w:ascii="Verdana" w:hAnsi="Verdana" w:cs="Tahoma"/>
          <w:i/>
          <w:color w:val="000000"/>
          <w:sz w:val="18"/>
          <w:szCs w:val="18"/>
          <w:lang w:val="bg-BG"/>
        </w:rPr>
        <w:t>(</w:t>
      </w:r>
      <w:r w:rsidRPr="00B50D7B">
        <w:rPr>
          <w:rFonts w:ascii="Verdana" w:hAnsi="Verdana" w:cs="Tahoma"/>
          <w:i/>
          <w:color w:val="000000"/>
          <w:sz w:val="18"/>
          <w:szCs w:val="18"/>
          <w:lang w:val="bg-BG"/>
        </w:rPr>
        <w:t>чл. 54, ал. 1, т. 6)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B6248C" w:rsidRPr="006545C8">
        <w:rPr>
          <w:rFonts w:ascii="Verdana" w:hAnsi="Verdana" w:cs="Tahoma"/>
          <w:i/>
          <w:color w:val="000000"/>
          <w:sz w:val="18"/>
          <w:szCs w:val="18"/>
          <w:lang w:val="bg-BG"/>
        </w:rPr>
        <w:t xml:space="preserve">; </w:t>
      </w:r>
    </w:p>
    <w:p w14:paraId="472623FD"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472623FE"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472623FF"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47262400"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4726240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4726240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47262403"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47262404" w14:textId="77777777" w:rsidR="00B6248C" w:rsidRPr="00D95FB3" w:rsidRDefault="00B6248C" w:rsidP="00B6248C">
      <w:pPr>
        <w:pStyle w:val="ListParagraph"/>
        <w:spacing w:before="120" w:after="120"/>
        <w:ind w:firstLine="696"/>
        <w:contextualSpacing w:val="0"/>
        <w:jc w:val="both"/>
        <w:rPr>
          <w:rFonts w:ascii="Verdana" w:hAnsi="Verdana" w:cs="Tahoma"/>
          <w:i/>
          <w:color w:val="000000"/>
          <w:sz w:val="18"/>
          <w:szCs w:val="18"/>
          <w:lang w:val="ru-RU"/>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47262405"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7262406" w14:textId="77777777" w:rsidR="00815B8B" w:rsidRPr="00815B8B" w:rsidRDefault="00815B8B" w:rsidP="00815B8B">
      <w:pPr>
        <w:spacing w:before="120" w:after="120"/>
        <w:jc w:val="both"/>
        <w:rPr>
          <w:rFonts w:ascii="Verdana" w:hAnsi="Verdana" w:cs="Tahoma"/>
          <w:color w:val="000000"/>
          <w:sz w:val="20"/>
          <w:szCs w:val="20"/>
          <w:highlight w:val="yellow"/>
          <w:lang w:val="bg-BG"/>
        </w:rPr>
      </w:pPr>
    </w:p>
    <w:p w14:paraId="47262407" w14:textId="77777777"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AC06E2">
        <w:rPr>
          <w:rFonts w:ascii="Verdana" w:hAnsi="Verdana"/>
          <w:sz w:val="20"/>
          <w:szCs w:val="20"/>
          <w:lang w:val="ru-RU"/>
        </w:rPr>
        <w:t xml:space="preserve">Част </w:t>
      </w:r>
      <w:r w:rsidRPr="00277011">
        <w:rPr>
          <w:rFonts w:ascii="Verdana" w:hAnsi="Verdana"/>
          <w:sz w:val="20"/>
          <w:szCs w:val="20"/>
        </w:rPr>
        <w:t>III</w:t>
      </w:r>
      <w:r w:rsidRPr="00AC06E2">
        <w:rPr>
          <w:rFonts w:ascii="Verdana" w:hAnsi="Verdana"/>
          <w:sz w:val="20"/>
          <w:szCs w:val="20"/>
          <w:lang w:val="ru-RU"/>
        </w:rPr>
        <w:t xml:space="preserve">: Основания за </w:t>
      </w:r>
      <w:proofErr w:type="spellStart"/>
      <w:r w:rsidRPr="00AC06E2">
        <w:rPr>
          <w:rFonts w:ascii="Verdana" w:hAnsi="Verdana"/>
          <w:sz w:val="20"/>
          <w:szCs w:val="20"/>
          <w:lang w:val="ru-RU"/>
        </w:rPr>
        <w:t>изключване</w:t>
      </w:r>
      <w:proofErr w:type="spellEnd"/>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47262408" w14:textId="77777777"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w:t>
      </w:r>
      <w:proofErr w:type="spellStart"/>
      <w:r w:rsidRPr="002B6C83">
        <w:rPr>
          <w:rStyle w:val="ala33"/>
          <w:rFonts w:ascii="Verdana" w:hAnsi="Verdana"/>
          <w:sz w:val="20"/>
          <w:lang w:val="bg-BG"/>
        </w:rPr>
        <w:t>преприетите</w:t>
      </w:r>
      <w:proofErr w:type="spellEnd"/>
      <w:r w:rsidRPr="002B6C83">
        <w:rPr>
          <w:rStyle w:val="ala33"/>
          <w:rFonts w:ascii="Verdana" w:hAnsi="Verdana"/>
          <w:sz w:val="20"/>
          <w:lang w:val="bg-BG"/>
        </w:rPr>
        <w:t xml:space="preserve"> мерки за </w:t>
      </w:r>
      <w:r w:rsidRPr="00277011">
        <w:rPr>
          <w:rStyle w:val="ala33"/>
          <w:rFonts w:ascii="Verdana" w:hAnsi="Verdana" w:cs="Tahoma"/>
          <w:sz w:val="20"/>
          <w:szCs w:val="20"/>
          <w:lang w:val="bg-BG"/>
        </w:rPr>
        <w:t xml:space="preserve">доказване на </w:t>
      </w:r>
      <w:proofErr w:type="spellStart"/>
      <w:r w:rsidRPr="002B6C83">
        <w:rPr>
          <w:rStyle w:val="ala33"/>
          <w:rFonts w:ascii="Verdana" w:hAnsi="Verdana"/>
          <w:sz w:val="20"/>
          <w:lang w:val="bg-BG"/>
        </w:rPr>
        <w:t>надежност</w:t>
      </w:r>
      <w:proofErr w:type="spellEnd"/>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AC06E2"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AC06E2">
        <w:rPr>
          <w:rStyle w:val="ala51"/>
          <w:rFonts w:ascii="Verdana" w:hAnsi="Verdana" w:cs="Tahoma"/>
          <w:sz w:val="20"/>
          <w:szCs w:val="20"/>
          <w:lang w:val="ru-RU"/>
        </w:rPr>
        <w:t xml:space="preserve">частник, за </w:t>
      </w:r>
      <w:proofErr w:type="spellStart"/>
      <w:r w:rsidRPr="00AC06E2">
        <w:rPr>
          <w:rStyle w:val="ala51"/>
          <w:rFonts w:ascii="Verdana" w:hAnsi="Verdana" w:cs="Tahoma"/>
          <w:sz w:val="20"/>
          <w:szCs w:val="20"/>
          <w:lang w:val="ru-RU"/>
        </w:rPr>
        <w:t>когото</w:t>
      </w:r>
      <w:proofErr w:type="spellEnd"/>
      <w:r w:rsidRPr="00AC06E2">
        <w:rPr>
          <w:rStyle w:val="ala51"/>
          <w:rFonts w:ascii="Verdana" w:hAnsi="Verdana" w:cs="Tahoma"/>
          <w:sz w:val="20"/>
          <w:szCs w:val="20"/>
          <w:lang w:val="ru-RU"/>
        </w:rPr>
        <w:t xml:space="preserve"> </w:t>
      </w:r>
      <w:proofErr w:type="spellStart"/>
      <w:r w:rsidRPr="00AC06E2">
        <w:rPr>
          <w:rStyle w:val="ala51"/>
          <w:rFonts w:ascii="Verdana" w:hAnsi="Verdana" w:cs="Tahoma"/>
          <w:sz w:val="20"/>
          <w:szCs w:val="20"/>
          <w:lang w:val="ru-RU"/>
        </w:rPr>
        <w:t>са</w:t>
      </w:r>
      <w:proofErr w:type="spellEnd"/>
      <w:r w:rsidRPr="00AC06E2">
        <w:rPr>
          <w:rStyle w:val="ala51"/>
          <w:rFonts w:ascii="Verdana" w:hAnsi="Verdana" w:cs="Tahoma"/>
          <w:sz w:val="20"/>
          <w:szCs w:val="20"/>
          <w:lang w:val="ru-RU"/>
        </w:rPr>
        <w:t xml:space="preserve"> </w:t>
      </w:r>
      <w:proofErr w:type="spellStart"/>
      <w:r w:rsidRPr="00AC06E2">
        <w:rPr>
          <w:rStyle w:val="ala51"/>
          <w:rFonts w:ascii="Verdana" w:hAnsi="Verdana" w:cs="Tahoma"/>
          <w:sz w:val="20"/>
          <w:szCs w:val="20"/>
          <w:lang w:val="ru-RU"/>
        </w:rPr>
        <w:t>налице</w:t>
      </w:r>
      <w:proofErr w:type="spellEnd"/>
      <w:r w:rsidRPr="00AC06E2">
        <w:rPr>
          <w:rStyle w:val="ala51"/>
          <w:rFonts w:ascii="Verdana" w:hAnsi="Verdana" w:cs="Tahoma"/>
          <w:sz w:val="20"/>
          <w:szCs w:val="20"/>
          <w:lang w:val="ru-RU"/>
        </w:rPr>
        <w:t xml:space="preserve"> основания по чл. 54, </w:t>
      </w:r>
      <w:proofErr w:type="gramStart"/>
      <w:r w:rsidRPr="00AC06E2">
        <w:rPr>
          <w:rStyle w:val="ala51"/>
          <w:rFonts w:ascii="Verdana" w:hAnsi="Verdana" w:cs="Tahoma"/>
          <w:sz w:val="20"/>
          <w:szCs w:val="20"/>
          <w:lang w:val="ru-RU"/>
        </w:rPr>
        <w:t>ал</w:t>
      </w:r>
      <w:proofErr w:type="gramEnd"/>
      <w:r w:rsidRPr="00AC06E2">
        <w:rPr>
          <w:rStyle w:val="ala51"/>
          <w:rFonts w:ascii="Verdana" w:hAnsi="Verdana" w:cs="Tahoma"/>
          <w:sz w:val="20"/>
          <w:szCs w:val="20"/>
          <w:lang w:val="ru-RU"/>
        </w:rPr>
        <w:t>. 1</w:t>
      </w:r>
      <w:r w:rsidR="00313D9D">
        <w:rPr>
          <w:rStyle w:val="ala51"/>
          <w:rFonts w:ascii="Verdana" w:hAnsi="Verdana" w:cs="Tahoma"/>
          <w:sz w:val="20"/>
          <w:szCs w:val="20"/>
          <w:lang w:val="bg-BG"/>
        </w:rPr>
        <w:t xml:space="preserve"> </w:t>
      </w:r>
      <w:r w:rsidRPr="00AC06E2">
        <w:rPr>
          <w:rStyle w:val="ala51"/>
          <w:rFonts w:ascii="Verdana" w:hAnsi="Verdana" w:cs="Tahoma"/>
          <w:sz w:val="20"/>
          <w:szCs w:val="20"/>
          <w:lang w:val="ru-RU"/>
        </w:rPr>
        <w:t xml:space="preserve">и </w:t>
      </w:r>
      <w:proofErr w:type="spellStart"/>
      <w:r w:rsidRPr="00AC06E2">
        <w:rPr>
          <w:rStyle w:val="ala51"/>
          <w:rFonts w:ascii="Verdana" w:hAnsi="Verdana" w:cs="Tahoma"/>
          <w:sz w:val="20"/>
          <w:szCs w:val="20"/>
          <w:lang w:val="ru-RU"/>
        </w:rPr>
        <w:t>посочените</w:t>
      </w:r>
      <w:proofErr w:type="spellEnd"/>
      <w:r w:rsidRPr="00AC06E2">
        <w:rPr>
          <w:rStyle w:val="ala51"/>
          <w:rFonts w:ascii="Verdana" w:hAnsi="Verdana" w:cs="Tahoma"/>
          <w:sz w:val="20"/>
          <w:szCs w:val="20"/>
          <w:lang w:val="ru-RU"/>
        </w:rPr>
        <w:t xml:space="preserve"> от </w:t>
      </w:r>
      <w:proofErr w:type="spellStart"/>
      <w:r w:rsidRPr="00AC06E2">
        <w:rPr>
          <w:rStyle w:val="ala51"/>
          <w:rFonts w:ascii="Verdana" w:hAnsi="Verdana" w:cs="Tahoma"/>
          <w:sz w:val="20"/>
          <w:szCs w:val="20"/>
          <w:lang w:val="ru-RU"/>
        </w:rPr>
        <w:t>възложителя</w:t>
      </w:r>
      <w:proofErr w:type="spellEnd"/>
      <w:r w:rsidRPr="00AC06E2">
        <w:rPr>
          <w:rStyle w:val="ala51"/>
          <w:rFonts w:ascii="Verdana" w:hAnsi="Verdana" w:cs="Tahoma"/>
          <w:sz w:val="20"/>
          <w:szCs w:val="20"/>
          <w:lang w:val="ru-RU"/>
        </w:rPr>
        <w:t xml:space="preserve"> </w:t>
      </w:r>
      <w:proofErr w:type="spellStart"/>
      <w:r w:rsidRPr="00AC06E2">
        <w:rPr>
          <w:rStyle w:val="ala51"/>
          <w:rFonts w:ascii="Verdana" w:hAnsi="Verdana" w:cs="Tahoma"/>
          <w:sz w:val="20"/>
          <w:szCs w:val="20"/>
          <w:lang w:val="ru-RU"/>
        </w:rPr>
        <w:t>обстоятелства</w:t>
      </w:r>
      <w:proofErr w:type="spellEnd"/>
      <w:r w:rsidRPr="00AC06E2">
        <w:rPr>
          <w:rStyle w:val="ala51"/>
          <w:rFonts w:ascii="Verdana" w:hAnsi="Verdana" w:cs="Tahoma"/>
          <w:sz w:val="20"/>
          <w:szCs w:val="20"/>
          <w:lang w:val="ru-RU"/>
        </w:rPr>
        <w:t xml:space="preserve">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AC06E2">
        <w:rPr>
          <w:rStyle w:val="ala51"/>
          <w:rFonts w:ascii="Verdana" w:hAnsi="Verdana" w:cs="Tahoma"/>
          <w:sz w:val="20"/>
          <w:szCs w:val="20"/>
          <w:lang w:val="ru-RU"/>
        </w:rPr>
        <w:t xml:space="preserve">, </w:t>
      </w:r>
      <w:proofErr w:type="spellStart"/>
      <w:r w:rsidRPr="00AC06E2">
        <w:rPr>
          <w:rStyle w:val="ala51"/>
          <w:rFonts w:ascii="Verdana" w:hAnsi="Verdana" w:cs="Tahoma"/>
          <w:sz w:val="20"/>
          <w:szCs w:val="20"/>
          <w:lang w:val="ru-RU"/>
        </w:rPr>
        <w:t>има</w:t>
      </w:r>
      <w:proofErr w:type="spellEnd"/>
      <w:r w:rsidRPr="00AC06E2">
        <w:rPr>
          <w:rStyle w:val="ala51"/>
          <w:rFonts w:ascii="Verdana" w:hAnsi="Verdana" w:cs="Tahoma"/>
          <w:sz w:val="20"/>
          <w:szCs w:val="20"/>
          <w:lang w:val="ru-RU"/>
        </w:rPr>
        <w:t xml:space="preserve"> право да </w:t>
      </w:r>
      <w:proofErr w:type="spellStart"/>
      <w:r w:rsidRPr="00AC06E2">
        <w:rPr>
          <w:rStyle w:val="ala51"/>
          <w:rFonts w:ascii="Verdana" w:hAnsi="Verdana" w:cs="Tahoma"/>
          <w:sz w:val="20"/>
          <w:szCs w:val="20"/>
          <w:lang w:val="ru-RU"/>
        </w:rPr>
        <w:t>представи</w:t>
      </w:r>
      <w:proofErr w:type="spellEnd"/>
      <w:r w:rsidRPr="00AC06E2">
        <w:rPr>
          <w:rStyle w:val="ala51"/>
          <w:rFonts w:ascii="Verdana" w:hAnsi="Verdana" w:cs="Tahoma"/>
          <w:sz w:val="20"/>
          <w:szCs w:val="20"/>
          <w:lang w:val="ru-RU"/>
        </w:rPr>
        <w:t xml:space="preserve"> </w:t>
      </w:r>
      <w:proofErr w:type="spellStart"/>
      <w:r w:rsidRPr="00AC06E2">
        <w:rPr>
          <w:rStyle w:val="ala51"/>
          <w:rFonts w:ascii="Verdana" w:hAnsi="Verdana" w:cs="Tahoma"/>
          <w:sz w:val="20"/>
          <w:szCs w:val="20"/>
          <w:lang w:val="ru-RU"/>
        </w:rPr>
        <w:t>доказателства</w:t>
      </w:r>
      <w:proofErr w:type="spellEnd"/>
      <w:r w:rsidRPr="00AC06E2">
        <w:rPr>
          <w:rStyle w:val="ala51"/>
          <w:rFonts w:ascii="Verdana" w:hAnsi="Verdana" w:cs="Tahoma"/>
          <w:sz w:val="20"/>
          <w:szCs w:val="20"/>
          <w:lang w:val="ru-RU"/>
        </w:rPr>
        <w:t xml:space="preserve">, че е </w:t>
      </w:r>
      <w:proofErr w:type="spellStart"/>
      <w:r w:rsidRPr="00AC06E2">
        <w:rPr>
          <w:rStyle w:val="ala51"/>
          <w:rFonts w:ascii="Verdana" w:hAnsi="Verdana" w:cs="Tahoma"/>
          <w:sz w:val="20"/>
          <w:szCs w:val="20"/>
          <w:lang w:val="ru-RU"/>
        </w:rPr>
        <w:t>предприел</w:t>
      </w:r>
      <w:proofErr w:type="spellEnd"/>
      <w:r w:rsidRPr="00AC06E2">
        <w:rPr>
          <w:rStyle w:val="ala51"/>
          <w:rFonts w:ascii="Verdana" w:hAnsi="Verdana" w:cs="Tahoma"/>
          <w:sz w:val="20"/>
          <w:szCs w:val="20"/>
          <w:lang w:val="ru-RU"/>
        </w:rPr>
        <w:t xml:space="preserve"> мерки, </w:t>
      </w:r>
      <w:proofErr w:type="spellStart"/>
      <w:r w:rsidRPr="00AC06E2">
        <w:rPr>
          <w:rStyle w:val="ala51"/>
          <w:rFonts w:ascii="Verdana" w:hAnsi="Verdana" w:cs="Tahoma"/>
          <w:sz w:val="20"/>
          <w:szCs w:val="20"/>
          <w:lang w:val="ru-RU"/>
        </w:rPr>
        <w:t>които</w:t>
      </w:r>
      <w:proofErr w:type="spellEnd"/>
      <w:r w:rsidRPr="00AC06E2">
        <w:rPr>
          <w:rStyle w:val="ala51"/>
          <w:rFonts w:ascii="Verdana" w:hAnsi="Verdana" w:cs="Tahoma"/>
          <w:sz w:val="20"/>
          <w:szCs w:val="20"/>
          <w:lang w:val="ru-RU"/>
        </w:rPr>
        <w:t xml:space="preserve"> </w:t>
      </w:r>
      <w:proofErr w:type="spellStart"/>
      <w:r w:rsidRPr="00AC06E2">
        <w:rPr>
          <w:rStyle w:val="ala51"/>
          <w:rFonts w:ascii="Verdana" w:hAnsi="Verdana" w:cs="Tahoma"/>
          <w:sz w:val="20"/>
          <w:szCs w:val="20"/>
          <w:lang w:val="ru-RU"/>
        </w:rPr>
        <w:t>гарантират</w:t>
      </w:r>
      <w:proofErr w:type="spellEnd"/>
      <w:r w:rsidRPr="00AC06E2">
        <w:rPr>
          <w:rStyle w:val="ala51"/>
          <w:rFonts w:ascii="Verdana" w:hAnsi="Verdana" w:cs="Tahoma"/>
          <w:sz w:val="20"/>
          <w:szCs w:val="20"/>
          <w:lang w:val="ru-RU"/>
        </w:rPr>
        <w:t xml:space="preserve"> </w:t>
      </w:r>
      <w:proofErr w:type="spellStart"/>
      <w:r w:rsidRPr="00AC06E2">
        <w:rPr>
          <w:rStyle w:val="ala51"/>
          <w:rFonts w:ascii="Verdana" w:hAnsi="Verdana" w:cs="Tahoma"/>
          <w:sz w:val="20"/>
          <w:szCs w:val="20"/>
          <w:lang w:val="ru-RU"/>
        </w:rPr>
        <w:t>неговата</w:t>
      </w:r>
      <w:proofErr w:type="spellEnd"/>
      <w:r w:rsidRPr="00AC06E2">
        <w:rPr>
          <w:rStyle w:val="ala51"/>
          <w:rFonts w:ascii="Verdana" w:hAnsi="Verdana" w:cs="Tahoma"/>
          <w:sz w:val="20"/>
          <w:szCs w:val="20"/>
          <w:lang w:val="ru-RU"/>
        </w:rPr>
        <w:t xml:space="preserve"> </w:t>
      </w:r>
      <w:proofErr w:type="spellStart"/>
      <w:r w:rsidRPr="00AC06E2">
        <w:rPr>
          <w:rStyle w:val="ala51"/>
          <w:rFonts w:ascii="Verdana" w:hAnsi="Verdana" w:cs="Tahoma"/>
          <w:sz w:val="20"/>
          <w:szCs w:val="20"/>
          <w:lang w:val="ru-RU"/>
        </w:rPr>
        <w:t>надеждност</w:t>
      </w:r>
      <w:proofErr w:type="spellEnd"/>
      <w:r w:rsidRPr="00AC06E2">
        <w:rPr>
          <w:rStyle w:val="ala51"/>
          <w:rFonts w:ascii="Verdana" w:hAnsi="Verdana" w:cs="Tahoma"/>
          <w:sz w:val="20"/>
          <w:szCs w:val="20"/>
          <w:lang w:val="ru-RU"/>
        </w:rPr>
        <w:t xml:space="preserve">, </w:t>
      </w:r>
      <w:proofErr w:type="spellStart"/>
      <w:r w:rsidRPr="00AC06E2">
        <w:rPr>
          <w:rStyle w:val="ala51"/>
          <w:rFonts w:ascii="Verdana" w:hAnsi="Verdana" w:cs="Tahoma"/>
          <w:sz w:val="20"/>
          <w:szCs w:val="20"/>
          <w:lang w:val="ru-RU"/>
        </w:rPr>
        <w:t>въпреки</w:t>
      </w:r>
      <w:proofErr w:type="spellEnd"/>
      <w:r w:rsidRPr="00AC06E2">
        <w:rPr>
          <w:rStyle w:val="ala51"/>
          <w:rFonts w:ascii="Verdana" w:hAnsi="Verdana" w:cs="Tahoma"/>
          <w:sz w:val="20"/>
          <w:szCs w:val="20"/>
          <w:lang w:val="ru-RU"/>
        </w:rPr>
        <w:t xml:space="preserve"> </w:t>
      </w:r>
      <w:proofErr w:type="spellStart"/>
      <w:r w:rsidRPr="00AC06E2">
        <w:rPr>
          <w:rStyle w:val="ala51"/>
          <w:rFonts w:ascii="Verdana" w:hAnsi="Verdana" w:cs="Tahoma"/>
          <w:sz w:val="20"/>
          <w:szCs w:val="20"/>
          <w:lang w:val="ru-RU"/>
        </w:rPr>
        <w:t>наличието</w:t>
      </w:r>
      <w:proofErr w:type="spellEnd"/>
      <w:r w:rsidRPr="00AC06E2">
        <w:rPr>
          <w:rStyle w:val="ala51"/>
          <w:rFonts w:ascii="Verdana" w:hAnsi="Verdana" w:cs="Tahoma"/>
          <w:sz w:val="20"/>
          <w:szCs w:val="20"/>
          <w:lang w:val="ru-RU"/>
        </w:rPr>
        <w:t xml:space="preserve"> на </w:t>
      </w:r>
      <w:proofErr w:type="spellStart"/>
      <w:r w:rsidRPr="00AC06E2">
        <w:rPr>
          <w:rStyle w:val="ala51"/>
          <w:rFonts w:ascii="Verdana" w:hAnsi="Verdana" w:cs="Tahoma"/>
          <w:sz w:val="20"/>
          <w:szCs w:val="20"/>
          <w:lang w:val="ru-RU"/>
        </w:rPr>
        <w:t>съответното</w:t>
      </w:r>
      <w:proofErr w:type="spellEnd"/>
      <w:r w:rsidRPr="00AC06E2">
        <w:rPr>
          <w:rStyle w:val="ala51"/>
          <w:rFonts w:ascii="Verdana" w:hAnsi="Verdana" w:cs="Tahoma"/>
          <w:sz w:val="20"/>
          <w:szCs w:val="20"/>
          <w:lang w:val="ru-RU"/>
        </w:rPr>
        <w:t xml:space="preserve"> основание за </w:t>
      </w:r>
      <w:proofErr w:type="spellStart"/>
      <w:r w:rsidRPr="00AC06E2">
        <w:rPr>
          <w:rStyle w:val="ala51"/>
          <w:rFonts w:ascii="Verdana" w:hAnsi="Verdana" w:cs="Tahoma"/>
          <w:sz w:val="20"/>
          <w:szCs w:val="20"/>
          <w:lang w:val="ru-RU"/>
        </w:rPr>
        <w:t>отстраняване</w:t>
      </w:r>
      <w:proofErr w:type="spellEnd"/>
      <w:r w:rsidRPr="00E40491">
        <w:rPr>
          <w:rStyle w:val="ala51"/>
          <w:rFonts w:ascii="Verdana" w:hAnsi="Verdana" w:cs="Tahoma"/>
          <w:sz w:val="20"/>
          <w:szCs w:val="20"/>
          <w:lang w:val="bg-BG"/>
        </w:rPr>
        <w:t xml:space="preserve">. </w:t>
      </w:r>
    </w:p>
    <w:p w14:paraId="4726240A" w14:textId="77777777" w:rsidR="00071707" w:rsidRPr="00AC06E2"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AC06E2">
        <w:rPr>
          <w:rStyle w:val="ala51"/>
          <w:rFonts w:ascii="Verdana" w:hAnsi="Verdana" w:cs="Tahoma"/>
          <w:sz w:val="20"/>
          <w:szCs w:val="20"/>
          <w:lang w:val="ru-RU"/>
        </w:rPr>
        <w:t xml:space="preserve">За </w:t>
      </w:r>
      <w:proofErr w:type="spellStart"/>
      <w:r w:rsidRPr="00AC06E2">
        <w:rPr>
          <w:rStyle w:val="ala51"/>
          <w:rFonts w:ascii="Verdana" w:hAnsi="Verdana" w:cs="Tahoma"/>
          <w:sz w:val="20"/>
          <w:szCs w:val="20"/>
          <w:lang w:val="ru-RU"/>
        </w:rPr>
        <w:t>тази</w:t>
      </w:r>
      <w:proofErr w:type="spellEnd"/>
      <w:r w:rsidRPr="00AC06E2">
        <w:rPr>
          <w:rStyle w:val="ala51"/>
          <w:rFonts w:ascii="Verdana" w:hAnsi="Verdana" w:cs="Tahoma"/>
          <w:sz w:val="20"/>
          <w:szCs w:val="20"/>
          <w:lang w:val="ru-RU"/>
        </w:rPr>
        <w:t xml:space="preserve"> цел </w:t>
      </w:r>
      <w:proofErr w:type="spellStart"/>
      <w:r w:rsidRPr="00AC06E2">
        <w:rPr>
          <w:rStyle w:val="ala51"/>
          <w:rFonts w:ascii="Verdana" w:hAnsi="Verdana" w:cs="Tahoma"/>
          <w:sz w:val="20"/>
          <w:szCs w:val="20"/>
          <w:lang w:val="ru-RU"/>
        </w:rPr>
        <w:t>участникът</w:t>
      </w:r>
      <w:proofErr w:type="spellEnd"/>
      <w:r w:rsidRPr="00AC06E2">
        <w:rPr>
          <w:rStyle w:val="ala51"/>
          <w:rFonts w:ascii="Verdana" w:hAnsi="Verdana" w:cs="Tahoma"/>
          <w:sz w:val="20"/>
          <w:szCs w:val="20"/>
          <w:lang w:val="ru-RU"/>
        </w:rPr>
        <w:t xml:space="preserve"> </w:t>
      </w:r>
      <w:proofErr w:type="spellStart"/>
      <w:r w:rsidRPr="00AC06E2">
        <w:rPr>
          <w:rStyle w:val="ala51"/>
          <w:rFonts w:ascii="Verdana" w:hAnsi="Verdana" w:cs="Tahoma"/>
          <w:sz w:val="20"/>
          <w:szCs w:val="20"/>
          <w:lang w:val="ru-RU"/>
        </w:rPr>
        <w:t>може</w:t>
      </w:r>
      <w:proofErr w:type="spellEnd"/>
      <w:r w:rsidRPr="00AC06E2">
        <w:rPr>
          <w:rStyle w:val="ala51"/>
          <w:rFonts w:ascii="Verdana" w:hAnsi="Verdana" w:cs="Tahoma"/>
          <w:sz w:val="20"/>
          <w:szCs w:val="20"/>
          <w:lang w:val="ru-RU"/>
        </w:rPr>
        <w:t xml:space="preserve"> да </w:t>
      </w:r>
      <w:proofErr w:type="spellStart"/>
      <w:r w:rsidRPr="00AC06E2">
        <w:rPr>
          <w:rStyle w:val="ala51"/>
          <w:rFonts w:ascii="Verdana" w:hAnsi="Verdana" w:cs="Tahoma"/>
          <w:sz w:val="20"/>
          <w:szCs w:val="20"/>
          <w:lang w:val="ru-RU"/>
        </w:rPr>
        <w:t>докаже</w:t>
      </w:r>
      <w:proofErr w:type="spellEnd"/>
      <w:r w:rsidRPr="00AC06E2">
        <w:rPr>
          <w:rStyle w:val="ala51"/>
          <w:rFonts w:ascii="Verdana" w:hAnsi="Verdana" w:cs="Tahoma"/>
          <w:sz w:val="20"/>
          <w:szCs w:val="20"/>
          <w:lang w:val="ru-RU"/>
        </w:rPr>
        <w:t xml:space="preserve">, че: </w:t>
      </w:r>
    </w:p>
    <w:p w14:paraId="4726240B" w14:textId="77777777"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AC06E2">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AC06E2">
        <w:rPr>
          <w:rFonts w:ascii="Verdana" w:hAnsi="Verdana" w:cs="Tahoma"/>
          <w:sz w:val="20"/>
          <w:szCs w:val="20"/>
          <w:lang w:val="ru-RU"/>
        </w:rPr>
        <w:t xml:space="preserve"> документ за </w:t>
      </w:r>
      <w:proofErr w:type="spellStart"/>
      <w:r w:rsidRPr="00AC06E2">
        <w:rPr>
          <w:rFonts w:ascii="Verdana" w:hAnsi="Verdana" w:cs="Tahoma"/>
          <w:sz w:val="20"/>
          <w:szCs w:val="20"/>
          <w:lang w:val="ru-RU"/>
        </w:rPr>
        <w:t>извършено</w:t>
      </w:r>
      <w:proofErr w:type="spellEnd"/>
      <w:r w:rsidRPr="00AC06E2">
        <w:rPr>
          <w:rFonts w:ascii="Verdana" w:hAnsi="Verdana" w:cs="Tahoma"/>
          <w:sz w:val="20"/>
          <w:szCs w:val="20"/>
          <w:lang w:val="ru-RU"/>
        </w:rPr>
        <w:t xml:space="preserve"> </w:t>
      </w:r>
      <w:proofErr w:type="spellStart"/>
      <w:r w:rsidRPr="00AC06E2">
        <w:rPr>
          <w:rFonts w:ascii="Verdana" w:hAnsi="Verdana" w:cs="Tahoma"/>
          <w:sz w:val="20"/>
          <w:szCs w:val="20"/>
          <w:lang w:val="ru-RU"/>
        </w:rPr>
        <w:t>плащане</w:t>
      </w:r>
      <w:proofErr w:type="spellEnd"/>
      <w:r w:rsidRPr="00AC06E2">
        <w:rPr>
          <w:rFonts w:ascii="Verdana" w:hAnsi="Verdana" w:cs="Tahoma"/>
          <w:sz w:val="20"/>
          <w:szCs w:val="20"/>
          <w:lang w:val="ru-RU"/>
        </w:rPr>
        <w:t xml:space="preserve"> или </w:t>
      </w:r>
      <w:proofErr w:type="spellStart"/>
      <w:r w:rsidRPr="00AC06E2">
        <w:rPr>
          <w:rFonts w:ascii="Verdana" w:hAnsi="Verdana" w:cs="Tahoma"/>
          <w:sz w:val="20"/>
          <w:szCs w:val="20"/>
          <w:lang w:val="ru-RU"/>
        </w:rPr>
        <w:t>споразумение</w:t>
      </w:r>
      <w:proofErr w:type="spellEnd"/>
      <w:r w:rsidRPr="00AC06E2">
        <w:rPr>
          <w:rFonts w:ascii="Verdana" w:hAnsi="Verdana" w:cs="Tahoma"/>
          <w:sz w:val="20"/>
          <w:szCs w:val="20"/>
          <w:lang w:val="ru-RU"/>
        </w:rPr>
        <w:t xml:space="preserve">, или друг документ, от </w:t>
      </w:r>
      <w:proofErr w:type="spellStart"/>
      <w:r w:rsidRPr="00AC06E2">
        <w:rPr>
          <w:rFonts w:ascii="Verdana" w:hAnsi="Verdana" w:cs="Tahoma"/>
          <w:sz w:val="20"/>
          <w:szCs w:val="20"/>
          <w:lang w:val="ru-RU"/>
        </w:rPr>
        <w:t>който</w:t>
      </w:r>
      <w:proofErr w:type="spellEnd"/>
      <w:r w:rsidRPr="00AC06E2">
        <w:rPr>
          <w:rFonts w:ascii="Verdana" w:hAnsi="Verdana" w:cs="Tahoma"/>
          <w:sz w:val="20"/>
          <w:szCs w:val="20"/>
          <w:lang w:val="ru-RU"/>
        </w:rPr>
        <w:t xml:space="preserve"> да е видно, че </w:t>
      </w:r>
      <w:proofErr w:type="spellStart"/>
      <w:r w:rsidRPr="00AC06E2">
        <w:rPr>
          <w:rFonts w:ascii="Verdana" w:hAnsi="Verdana" w:cs="Tahoma"/>
          <w:sz w:val="20"/>
          <w:szCs w:val="20"/>
          <w:lang w:val="ru-RU"/>
        </w:rPr>
        <w:t>задълженията</w:t>
      </w:r>
      <w:proofErr w:type="spellEnd"/>
      <w:r w:rsidRPr="00AC06E2">
        <w:rPr>
          <w:rFonts w:ascii="Verdana" w:hAnsi="Verdana" w:cs="Tahoma"/>
          <w:sz w:val="20"/>
          <w:szCs w:val="20"/>
          <w:lang w:val="ru-RU"/>
        </w:rPr>
        <w:t xml:space="preserve"> </w:t>
      </w:r>
      <w:proofErr w:type="spellStart"/>
      <w:r w:rsidRPr="00AC06E2">
        <w:rPr>
          <w:rFonts w:ascii="Verdana" w:hAnsi="Verdana" w:cs="Tahoma"/>
          <w:sz w:val="20"/>
          <w:szCs w:val="20"/>
          <w:lang w:val="ru-RU"/>
        </w:rPr>
        <w:t>са</w:t>
      </w:r>
      <w:proofErr w:type="spellEnd"/>
      <w:r w:rsidRPr="00AC06E2">
        <w:rPr>
          <w:rFonts w:ascii="Verdana" w:hAnsi="Verdana" w:cs="Tahoma"/>
          <w:sz w:val="20"/>
          <w:szCs w:val="20"/>
          <w:lang w:val="ru-RU"/>
        </w:rPr>
        <w:t xml:space="preserve"> </w:t>
      </w:r>
      <w:proofErr w:type="spellStart"/>
      <w:r w:rsidRPr="00AC06E2">
        <w:rPr>
          <w:rFonts w:ascii="Verdana" w:hAnsi="Verdana" w:cs="Tahoma"/>
          <w:sz w:val="20"/>
          <w:szCs w:val="20"/>
          <w:lang w:val="ru-RU"/>
        </w:rPr>
        <w:t>обезпечени</w:t>
      </w:r>
      <w:proofErr w:type="spellEnd"/>
      <w:r w:rsidRPr="00AC06E2">
        <w:rPr>
          <w:rFonts w:ascii="Verdana" w:hAnsi="Verdana" w:cs="Tahoma"/>
          <w:sz w:val="20"/>
          <w:szCs w:val="20"/>
          <w:lang w:val="ru-RU"/>
        </w:rPr>
        <w:t xml:space="preserve"> или че </w:t>
      </w:r>
      <w:proofErr w:type="spellStart"/>
      <w:r w:rsidRPr="00AC06E2">
        <w:rPr>
          <w:rFonts w:ascii="Verdana" w:hAnsi="Verdana" w:cs="Tahoma"/>
          <w:sz w:val="20"/>
          <w:szCs w:val="20"/>
          <w:lang w:val="ru-RU"/>
        </w:rPr>
        <w:t>страните</w:t>
      </w:r>
      <w:proofErr w:type="spellEnd"/>
      <w:r w:rsidRPr="00AC06E2">
        <w:rPr>
          <w:rFonts w:ascii="Verdana" w:hAnsi="Verdana" w:cs="Tahoma"/>
          <w:sz w:val="20"/>
          <w:szCs w:val="20"/>
          <w:lang w:val="ru-RU"/>
        </w:rPr>
        <w:t xml:space="preserve"> </w:t>
      </w:r>
      <w:proofErr w:type="spellStart"/>
      <w:r w:rsidRPr="00AC06E2">
        <w:rPr>
          <w:rFonts w:ascii="Verdana" w:hAnsi="Verdana" w:cs="Tahoma"/>
          <w:sz w:val="20"/>
          <w:szCs w:val="20"/>
          <w:lang w:val="ru-RU"/>
        </w:rPr>
        <w:t>са</w:t>
      </w:r>
      <w:proofErr w:type="spellEnd"/>
      <w:r w:rsidRPr="00AC06E2">
        <w:rPr>
          <w:rFonts w:ascii="Verdana" w:hAnsi="Verdana" w:cs="Tahoma"/>
          <w:sz w:val="20"/>
          <w:szCs w:val="20"/>
          <w:lang w:val="ru-RU"/>
        </w:rPr>
        <w:t xml:space="preserve"> договорили </w:t>
      </w:r>
      <w:proofErr w:type="spellStart"/>
      <w:r w:rsidRPr="00AC06E2">
        <w:rPr>
          <w:rFonts w:ascii="Verdana" w:hAnsi="Verdana" w:cs="Tahoma"/>
          <w:sz w:val="20"/>
          <w:szCs w:val="20"/>
          <w:lang w:val="ru-RU"/>
        </w:rPr>
        <w:t>тяхното</w:t>
      </w:r>
      <w:proofErr w:type="spellEnd"/>
      <w:r w:rsidRPr="00AC06E2">
        <w:rPr>
          <w:rFonts w:ascii="Verdana" w:hAnsi="Verdana" w:cs="Tahoma"/>
          <w:sz w:val="20"/>
          <w:szCs w:val="20"/>
          <w:lang w:val="ru-RU"/>
        </w:rPr>
        <w:t xml:space="preserve"> </w:t>
      </w:r>
      <w:proofErr w:type="spellStart"/>
      <w:r w:rsidRPr="00AC06E2">
        <w:rPr>
          <w:rFonts w:ascii="Verdana" w:hAnsi="Verdana" w:cs="Tahoma"/>
          <w:sz w:val="20"/>
          <w:szCs w:val="20"/>
          <w:lang w:val="ru-RU"/>
        </w:rPr>
        <w:t>отсрочване</w:t>
      </w:r>
      <w:proofErr w:type="spellEnd"/>
      <w:r w:rsidRPr="00AC06E2">
        <w:rPr>
          <w:rFonts w:ascii="Verdana" w:hAnsi="Verdana" w:cs="Tahoma"/>
          <w:sz w:val="20"/>
          <w:szCs w:val="20"/>
          <w:lang w:val="ru-RU"/>
        </w:rPr>
        <w:t xml:space="preserve"> или </w:t>
      </w:r>
      <w:proofErr w:type="spellStart"/>
      <w:r w:rsidRPr="00AC06E2">
        <w:rPr>
          <w:rFonts w:ascii="Verdana" w:hAnsi="Verdana" w:cs="Tahoma"/>
          <w:sz w:val="20"/>
          <w:szCs w:val="20"/>
          <w:lang w:val="ru-RU"/>
        </w:rPr>
        <w:t>разсрочване</w:t>
      </w:r>
      <w:proofErr w:type="spellEnd"/>
      <w:r w:rsidRPr="00AC06E2">
        <w:rPr>
          <w:rFonts w:ascii="Verdana" w:hAnsi="Verdana" w:cs="Tahoma"/>
          <w:sz w:val="20"/>
          <w:szCs w:val="20"/>
          <w:lang w:val="ru-RU"/>
        </w:rPr>
        <w:t xml:space="preserve">, </w:t>
      </w:r>
      <w:proofErr w:type="spellStart"/>
      <w:r w:rsidRPr="00AC06E2">
        <w:rPr>
          <w:rFonts w:ascii="Verdana" w:hAnsi="Verdana" w:cs="Tahoma"/>
          <w:sz w:val="20"/>
          <w:szCs w:val="20"/>
          <w:lang w:val="ru-RU"/>
        </w:rPr>
        <w:t>заедно</w:t>
      </w:r>
      <w:proofErr w:type="spellEnd"/>
      <w:r w:rsidRPr="00AC06E2">
        <w:rPr>
          <w:rFonts w:ascii="Verdana" w:hAnsi="Verdana" w:cs="Tahoma"/>
          <w:sz w:val="20"/>
          <w:szCs w:val="20"/>
          <w:lang w:val="ru-RU"/>
        </w:rPr>
        <w:t xml:space="preserve"> с </w:t>
      </w:r>
      <w:proofErr w:type="spellStart"/>
      <w:r w:rsidRPr="00AC06E2">
        <w:rPr>
          <w:rFonts w:ascii="Verdana" w:hAnsi="Verdana" w:cs="Tahoma"/>
          <w:sz w:val="20"/>
          <w:szCs w:val="20"/>
          <w:lang w:val="ru-RU"/>
        </w:rPr>
        <w:t>погасителен</w:t>
      </w:r>
      <w:proofErr w:type="spellEnd"/>
      <w:r w:rsidRPr="00AC06E2">
        <w:rPr>
          <w:rFonts w:ascii="Verdana" w:hAnsi="Verdana" w:cs="Tahoma"/>
          <w:sz w:val="20"/>
          <w:szCs w:val="20"/>
          <w:lang w:val="ru-RU"/>
        </w:rPr>
        <w:t xml:space="preserve"> план и/или с </w:t>
      </w:r>
      <w:proofErr w:type="spellStart"/>
      <w:r w:rsidRPr="00AC06E2">
        <w:rPr>
          <w:rFonts w:ascii="Verdana" w:hAnsi="Verdana" w:cs="Tahoma"/>
          <w:sz w:val="20"/>
          <w:szCs w:val="20"/>
          <w:lang w:val="ru-RU"/>
        </w:rPr>
        <w:t>посочени</w:t>
      </w:r>
      <w:proofErr w:type="spellEnd"/>
      <w:r w:rsidRPr="00AC06E2">
        <w:rPr>
          <w:rFonts w:ascii="Verdana" w:hAnsi="Verdana" w:cs="Tahoma"/>
          <w:sz w:val="20"/>
          <w:szCs w:val="20"/>
          <w:lang w:val="ru-RU"/>
        </w:rPr>
        <w:t xml:space="preserve"> </w:t>
      </w:r>
      <w:proofErr w:type="spellStart"/>
      <w:r w:rsidRPr="00AC06E2">
        <w:rPr>
          <w:rFonts w:ascii="Verdana" w:hAnsi="Verdana" w:cs="Tahoma"/>
          <w:sz w:val="20"/>
          <w:szCs w:val="20"/>
          <w:lang w:val="ru-RU"/>
        </w:rPr>
        <w:t>дати</w:t>
      </w:r>
      <w:proofErr w:type="spellEnd"/>
      <w:r w:rsidRPr="00AC06E2">
        <w:rPr>
          <w:rFonts w:ascii="Verdana" w:hAnsi="Verdana" w:cs="Tahoma"/>
          <w:sz w:val="20"/>
          <w:szCs w:val="20"/>
          <w:lang w:val="ru-RU"/>
        </w:rPr>
        <w:t xml:space="preserve"> за </w:t>
      </w:r>
      <w:proofErr w:type="spellStart"/>
      <w:r w:rsidRPr="00AC06E2">
        <w:rPr>
          <w:rFonts w:ascii="Verdana" w:hAnsi="Verdana" w:cs="Tahoma"/>
          <w:sz w:val="20"/>
          <w:szCs w:val="20"/>
          <w:lang w:val="ru-RU"/>
        </w:rPr>
        <w:t>окончателно</w:t>
      </w:r>
      <w:proofErr w:type="spellEnd"/>
      <w:r w:rsidRPr="00AC06E2">
        <w:rPr>
          <w:rFonts w:ascii="Verdana" w:hAnsi="Verdana" w:cs="Tahoma"/>
          <w:sz w:val="20"/>
          <w:szCs w:val="20"/>
          <w:lang w:val="ru-RU"/>
        </w:rPr>
        <w:t xml:space="preserve"> </w:t>
      </w:r>
      <w:proofErr w:type="spellStart"/>
      <w:r w:rsidRPr="00AC06E2">
        <w:rPr>
          <w:rFonts w:ascii="Verdana" w:hAnsi="Verdana" w:cs="Tahoma"/>
          <w:sz w:val="20"/>
          <w:szCs w:val="20"/>
          <w:lang w:val="ru-RU"/>
        </w:rPr>
        <w:t>изплащане</w:t>
      </w:r>
      <w:proofErr w:type="spellEnd"/>
      <w:r w:rsidRPr="00AC06E2">
        <w:rPr>
          <w:rFonts w:ascii="Verdana" w:hAnsi="Verdana" w:cs="Tahoma"/>
          <w:sz w:val="20"/>
          <w:szCs w:val="20"/>
          <w:lang w:val="ru-RU"/>
        </w:rPr>
        <w:t xml:space="preserve"> на </w:t>
      </w:r>
      <w:proofErr w:type="spellStart"/>
      <w:r w:rsidRPr="00AC06E2">
        <w:rPr>
          <w:rFonts w:ascii="Verdana" w:hAnsi="Verdana" w:cs="Tahoma"/>
          <w:sz w:val="20"/>
          <w:szCs w:val="20"/>
          <w:lang w:val="ru-RU"/>
        </w:rPr>
        <w:t>дължимите</w:t>
      </w:r>
      <w:proofErr w:type="spellEnd"/>
      <w:r w:rsidRPr="00AC06E2">
        <w:rPr>
          <w:rFonts w:ascii="Verdana" w:hAnsi="Verdana" w:cs="Tahoma"/>
          <w:sz w:val="20"/>
          <w:szCs w:val="20"/>
          <w:lang w:val="ru-RU"/>
        </w:rPr>
        <w:t xml:space="preserve"> </w:t>
      </w:r>
      <w:proofErr w:type="spellStart"/>
      <w:r w:rsidRPr="00AC06E2">
        <w:rPr>
          <w:rFonts w:ascii="Verdana" w:hAnsi="Verdana" w:cs="Tahoma"/>
          <w:sz w:val="20"/>
          <w:szCs w:val="20"/>
          <w:lang w:val="ru-RU"/>
        </w:rPr>
        <w:t>задължения</w:t>
      </w:r>
      <w:proofErr w:type="spellEnd"/>
      <w:r w:rsidRPr="00AC06E2">
        <w:rPr>
          <w:rFonts w:ascii="Verdana" w:hAnsi="Verdana" w:cs="Tahoma"/>
          <w:sz w:val="20"/>
          <w:szCs w:val="20"/>
          <w:lang w:val="ru-RU"/>
        </w:rPr>
        <w:t xml:space="preserve"> или е в </w:t>
      </w:r>
      <w:proofErr w:type="spellStart"/>
      <w:r w:rsidRPr="00AC06E2">
        <w:rPr>
          <w:rFonts w:ascii="Verdana" w:hAnsi="Verdana" w:cs="Tahoma"/>
          <w:sz w:val="20"/>
          <w:szCs w:val="20"/>
          <w:lang w:val="ru-RU"/>
        </w:rPr>
        <w:t>процес</w:t>
      </w:r>
      <w:proofErr w:type="spellEnd"/>
      <w:r w:rsidRPr="00AC06E2">
        <w:rPr>
          <w:rFonts w:ascii="Verdana" w:hAnsi="Verdana" w:cs="Tahoma"/>
          <w:sz w:val="20"/>
          <w:szCs w:val="20"/>
          <w:lang w:val="ru-RU"/>
        </w:rPr>
        <w:t xml:space="preserve"> на </w:t>
      </w:r>
      <w:proofErr w:type="spellStart"/>
      <w:r w:rsidRPr="00AC06E2">
        <w:rPr>
          <w:rFonts w:ascii="Verdana" w:hAnsi="Verdana" w:cs="Tahoma"/>
          <w:sz w:val="20"/>
          <w:szCs w:val="20"/>
          <w:lang w:val="ru-RU"/>
        </w:rPr>
        <w:t>изплащане</w:t>
      </w:r>
      <w:proofErr w:type="spellEnd"/>
      <w:r w:rsidRPr="00AC06E2">
        <w:rPr>
          <w:rFonts w:ascii="Verdana" w:hAnsi="Verdana" w:cs="Tahoma"/>
          <w:sz w:val="20"/>
          <w:szCs w:val="20"/>
          <w:lang w:val="ru-RU"/>
        </w:rPr>
        <w:t xml:space="preserve"> на </w:t>
      </w:r>
      <w:proofErr w:type="spellStart"/>
      <w:r w:rsidRPr="00AC06E2">
        <w:rPr>
          <w:rFonts w:ascii="Verdana" w:hAnsi="Verdana" w:cs="Tahoma"/>
          <w:sz w:val="20"/>
          <w:szCs w:val="20"/>
          <w:lang w:val="ru-RU"/>
        </w:rPr>
        <w:t>дължимо</w:t>
      </w:r>
      <w:proofErr w:type="spellEnd"/>
      <w:r w:rsidRPr="00AC06E2">
        <w:rPr>
          <w:rFonts w:ascii="Verdana" w:hAnsi="Verdana" w:cs="Tahoma"/>
          <w:sz w:val="20"/>
          <w:szCs w:val="20"/>
          <w:lang w:val="ru-RU"/>
        </w:rPr>
        <w:t xml:space="preserve"> </w:t>
      </w:r>
      <w:proofErr w:type="spellStart"/>
      <w:r w:rsidRPr="00AC06E2">
        <w:rPr>
          <w:rFonts w:ascii="Verdana" w:hAnsi="Verdana" w:cs="Tahoma"/>
          <w:sz w:val="20"/>
          <w:szCs w:val="20"/>
          <w:lang w:val="ru-RU"/>
        </w:rPr>
        <w:t>обезщетение</w:t>
      </w:r>
      <w:proofErr w:type="spellEnd"/>
      <w:r w:rsidRPr="00277011">
        <w:rPr>
          <w:rFonts w:ascii="Verdana" w:hAnsi="Verdana" w:cs="Tahoma"/>
          <w:sz w:val="20"/>
          <w:szCs w:val="20"/>
          <w:lang w:val="bg-BG"/>
        </w:rPr>
        <w:t>;</w:t>
      </w:r>
    </w:p>
    <w:p w14:paraId="4726240D" w14:textId="7777777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proofErr w:type="gramStart"/>
      <w:r w:rsidRPr="00AC06E2">
        <w:rPr>
          <w:rFonts w:ascii="Verdana" w:hAnsi="Verdana" w:cs="Tahoma"/>
          <w:sz w:val="20"/>
          <w:szCs w:val="20"/>
          <w:lang w:val="ru-RU"/>
        </w:rPr>
        <w:t xml:space="preserve">е платил или е в </w:t>
      </w:r>
      <w:proofErr w:type="spellStart"/>
      <w:r w:rsidRPr="00AC06E2">
        <w:rPr>
          <w:rFonts w:ascii="Verdana" w:hAnsi="Verdana" w:cs="Tahoma"/>
          <w:sz w:val="20"/>
          <w:szCs w:val="20"/>
          <w:lang w:val="ru-RU"/>
        </w:rPr>
        <w:t>процес</w:t>
      </w:r>
      <w:proofErr w:type="spellEnd"/>
      <w:r w:rsidRPr="00AC06E2">
        <w:rPr>
          <w:rFonts w:ascii="Verdana" w:hAnsi="Verdana" w:cs="Tahoma"/>
          <w:sz w:val="20"/>
          <w:szCs w:val="20"/>
          <w:lang w:val="ru-RU"/>
        </w:rPr>
        <w:t xml:space="preserve"> на </w:t>
      </w:r>
      <w:proofErr w:type="spellStart"/>
      <w:r w:rsidRPr="00AC06E2">
        <w:rPr>
          <w:rFonts w:ascii="Verdana" w:hAnsi="Verdana" w:cs="Tahoma"/>
          <w:sz w:val="20"/>
          <w:szCs w:val="20"/>
          <w:lang w:val="ru-RU"/>
        </w:rPr>
        <w:t>изплащане</w:t>
      </w:r>
      <w:proofErr w:type="spellEnd"/>
      <w:r w:rsidRPr="00AC06E2">
        <w:rPr>
          <w:rFonts w:ascii="Verdana" w:hAnsi="Verdana" w:cs="Tahoma"/>
          <w:sz w:val="20"/>
          <w:szCs w:val="20"/>
          <w:lang w:val="ru-RU"/>
        </w:rPr>
        <w:t xml:space="preserve"> на </w:t>
      </w:r>
      <w:proofErr w:type="spellStart"/>
      <w:r w:rsidRPr="00AC06E2">
        <w:rPr>
          <w:rFonts w:ascii="Verdana" w:hAnsi="Verdana" w:cs="Tahoma"/>
          <w:sz w:val="20"/>
          <w:szCs w:val="20"/>
          <w:lang w:val="ru-RU"/>
        </w:rPr>
        <w:t>дължимо</w:t>
      </w:r>
      <w:proofErr w:type="spellEnd"/>
      <w:r w:rsidRPr="00AC06E2">
        <w:rPr>
          <w:rFonts w:ascii="Verdana" w:hAnsi="Verdana" w:cs="Tahoma"/>
          <w:sz w:val="20"/>
          <w:szCs w:val="20"/>
          <w:lang w:val="ru-RU"/>
        </w:rPr>
        <w:t xml:space="preserve"> </w:t>
      </w:r>
      <w:proofErr w:type="spellStart"/>
      <w:r w:rsidRPr="00AC06E2">
        <w:rPr>
          <w:rFonts w:ascii="Verdana" w:hAnsi="Verdana" w:cs="Tahoma"/>
          <w:sz w:val="20"/>
          <w:szCs w:val="20"/>
          <w:lang w:val="ru-RU"/>
        </w:rPr>
        <w:t>обезщетение</w:t>
      </w:r>
      <w:proofErr w:type="spellEnd"/>
      <w:r w:rsidRPr="00AC06E2">
        <w:rPr>
          <w:rFonts w:ascii="Verdana" w:hAnsi="Verdana" w:cs="Tahoma"/>
          <w:sz w:val="20"/>
          <w:szCs w:val="20"/>
          <w:lang w:val="ru-RU"/>
        </w:rPr>
        <w:t xml:space="preserve"> за </w:t>
      </w:r>
      <w:proofErr w:type="spellStart"/>
      <w:r w:rsidRPr="00AC06E2">
        <w:rPr>
          <w:rFonts w:ascii="Verdana" w:hAnsi="Verdana" w:cs="Tahoma"/>
          <w:sz w:val="20"/>
          <w:szCs w:val="20"/>
          <w:lang w:val="ru-RU"/>
        </w:rPr>
        <w:t>всички</w:t>
      </w:r>
      <w:proofErr w:type="spellEnd"/>
      <w:r w:rsidRPr="00AC06E2">
        <w:rPr>
          <w:rFonts w:ascii="Verdana" w:hAnsi="Verdana" w:cs="Tahoma"/>
          <w:sz w:val="20"/>
          <w:szCs w:val="20"/>
          <w:lang w:val="ru-RU"/>
        </w:rPr>
        <w:t xml:space="preserve"> вреди, </w:t>
      </w:r>
      <w:proofErr w:type="spellStart"/>
      <w:r w:rsidRPr="00AC06E2">
        <w:rPr>
          <w:rFonts w:ascii="Verdana" w:hAnsi="Verdana" w:cs="Tahoma"/>
          <w:sz w:val="20"/>
          <w:szCs w:val="20"/>
          <w:lang w:val="ru-RU"/>
        </w:rPr>
        <w:t>настъпили</w:t>
      </w:r>
      <w:proofErr w:type="spellEnd"/>
      <w:r w:rsidRPr="00AC06E2">
        <w:rPr>
          <w:rFonts w:ascii="Verdana" w:hAnsi="Verdana" w:cs="Tahoma"/>
          <w:sz w:val="20"/>
          <w:szCs w:val="20"/>
          <w:lang w:val="ru-RU"/>
        </w:rPr>
        <w:t xml:space="preserve"> в </w:t>
      </w:r>
      <w:proofErr w:type="spellStart"/>
      <w:r w:rsidRPr="00AC06E2">
        <w:rPr>
          <w:rFonts w:ascii="Verdana" w:hAnsi="Verdana" w:cs="Tahoma"/>
          <w:sz w:val="20"/>
          <w:szCs w:val="20"/>
          <w:lang w:val="ru-RU"/>
        </w:rPr>
        <w:t>резултат</w:t>
      </w:r>
      <w:proofErr w:type="spellEnd"/>
      <w:r w:rsidRPr="00AC06E2">
        <w:rPr>
          <w:rFonts w:ascii="Verdana" w:hAnsi="Verdana" w:cs="Tahoma"/>
          <w:sz w:val="20"/>
          <w:szCs w:val="20"/>
          <w:lang w:val="ru-RU"/>
        </w:rPr>
        <w:t xml:space="preserve"> от </w:t>
      </w:r>
      <w:proofErr w:type="spellStart"/>
      <w:r w:rsidRPr="00AC06E2">
        <w:rPr>
          <w:rFonts w:ascii="Verdana" w:hAnsi="Verdana" w:cs="Tahoma"/>
          <w:sz w:val="20"/>
          <w:szCs w:val="20"/>
          <w:lang w:val="ru-RU"/>
        </w:rPr>
        <w:t>извършеното</w:t>
      </w:r>
      <w:proofErr w:type="spellEnd"/>
      <w:r w:rsidRPr="00AC06E2">
        <w:rPr>
          <w:rFonts w:ascii="Verdana" w:hAnsi="Verdana" w:cs="Tahoma"/>
          <w:sz w:val="20"/>
          <w:szCs w:val="20"/>
          <w:lang w:val="ru-RU"/>
        </w:rPr>
        <w:t xml:space="preserve"> от него </w:t>
      </w:r>
      <w:proofErr w:type="spellStart"/>
      <w:r w:rsidRPr="00AC06E2">
        <w:rPr>
          <w:rFonts w:ascii="Verdana" w:hAnsi="Verdana" w:cs="Tahoma"/>
          <w:sz w:val="20"/>
          <w:szCs w:val="20"/>
          <w:lang w:val="ru-RU"/>
        </w:rPr>
        <w:t>престъпление</w:t>
      </w:r>
      <w:proofErr w:type="spellEnd"/>
      <w:r w:rsidRPr="00AC06E2">
        <w:rPr>
          <w:rFonts w:ascii="Verdana" w:hAnsi="Verdana" w:cs="Tahoma"/>
          <w:sz w:val="20"/>
          <w:szCs w:val="20"/>
          <w:lang w:val="ru-RU"/>
        </w:rPr>
        <w:t xml:space="preserve"> или нарушение; </w:t>
      </w:r>
      <w:proofErr w:type="gramEnd"/>
    </w:p>
    <w:p w14:paraId="4726240E" w14:textId="77777777" w:rsidR="00635950" w:rsidRPr="00AC06E2"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proofErr w:type="gramStart"/>
      <w:r w:rsidRPr="00AC06E2">
        <w:rPr>
          <w:rFonts w:ascii="Verdana" w:hAnsi="Verdana" w:cs="Tahoma"/>
          <w:sz w:val="20"/>
          <w:szCs w:val="20"/>
          <w:lang w:val="ru-RU"/>
        </w:rPr>
        <w:t xml:space="preserve">За </w:t>
      </w:r>
      <w:proofErr w:type="spellStart"/>
      <w:r w:rsidRPr="00AC06E2">
        <w:rPr>
          <w:rFonts w:ascii="Verdana" w:hAnsi="Verdana" w:cs="Tahoma"/>
          <w:sz w:val="20"/>
          <w:szCs w:val="20"/>
          <w:lang w:val="ru-RU"/>
        </w:rPr>
        <w:t>доказване</w:t>
      </w:r>
      <w:proofErr w:type="spellEnd"/>
      <w:r w:rsidRPr="00AC06E2">
        <w:rPr>
          <w:rFonts w:ascii="Verdana" w:hAnsi="Verdana" w:cs="Tahoma"/>
          <w:sz w:val="20"/>
          <w:szCs w:val="20"/>
          <w:lang w:val="ru-RU"/>
        </w:rPr>
        <w:t xml:space="preserve"> </w:t>
      </w:r>
      <w:r w:rsidRPr="00277011">
        <w:rPr>
          <w:rFonts w:ascii="Verdana" w:hAnsi="Verdana" w:cs="Tahoma"/>
          <w:sz w:val="20"/>
          <w:szCs w:val="20"/>
          <w:lang w:val="bg-BG"/>
        </w:rPr>
        <w:t xml:space="preserve">на надеждността </w:t>
      </w:r>
      <w:r w:rsidRPr="00AC06E2">
        <w:rPr>
          <w:rFonts w:ascii="Verdana" w:hAnsi="Verdana" w:cs="Tahoma"/>
          <w:sz w:val="20"/>
          <w:szCs w:val="20"/>
          <w:lang w:val="ru-RU"/>
        </w:rPr>
        <w:t xml:space="preserve">се </w:t>
      </w:r>
      <w:proofErr w:type="spellStart"/>
      <w:r w:rsidRPr="00AC06E2">
        <w:rPr>
          <w:rFonts w:ascii="Verdana" w:hAnsi="Verdana" w:cs="Tahoma"/>
          <w:sz w:val="20"/>
          <w:szCs w:val="20"/>
          <w:lang w:val="ru-RU"/>
        </w:rPr>
        <w:t>представя</w:t>
      </w:r>
      <w:proofErr w:type="spellEnd"/>
      <w:r w:rsidRPr="00AC06E2">
        <w:rPr>
          <w:rFonts w:ascii="Verdana" w:hAnsi="Verdana"/>
          <w:sz w:val="20"/>
          <w:lang w:val="ru-RU"/>
        </w:rPr>
        <w:t xml:space="preserve"> документ за </w:t>
      </w:r>
      <w:proofErr w:type="spellStart"/>
      <w:r w:rsidRPr="00AC06E2">
        <w:rPr>
          <w:rFonts w:ascii="Verdana" w:hAnsi="Verdana"/>
          <w:sz w:val="20"/>
          <w:lang w:val="ru-RU"/>
        </w:rPr>
        <w:t>извършено</w:t>
      </w:r>
      <w:proofErr w:type="spellEnd"/>
      <w:r w:rsidRPr="00AC06E2">
        <w:rPr>
          <w:rFonts w:ascii="Verdana" w:hAnsi="Verdana"/>
          <w:sz w:val="20"/>
          <w:lang w:val="ru-RU"/>
        </w:rPr>
        <w:t xml:space="preserve"> </w:t>
      </w:r>
      <w:proofErr w:type="spellStart"/>
      <w:r w:rsidRPr="00AC06E2">
        <w:rPr>
          <w:rFonts w:ascii="Verdana" w:hAnsi="Verdana"/>
          <w:sz w:val="20"/>
          <w:lang w:val="ru-RU"/>
        </w:rPr>
        <w:t>плащане</w:t>
      </w:r>
      <w:proofErr w:type="spellEnd"/>
      <w:r w:rsidRPr="00AC06E2">
        <w:rPr>
          <w:rFonts w:ascii="Verdana" w:hAnsi="Verdana"/>
          <w:sz w:val="20"/>
          <w:lang w:val="ru-RU"/>
        </w:rPr>
        <w:t xml:space="preserve"> или </w:t>
      </w:r>
      <w:proofErr w:type="spellStart"/>
      <w:r w:rsidRPr="00AC06E2">
        <w:rPr>
          <w:rFonts w:ascii="Verdana" w:hAnsi="Verdana"/>
          <w:sz w:val="20"/>
          <w:lang w:val="ru-RU"/>
        </w:rPr>
        <w:t>споразумение</w:t>
      </w:r>
      <w:proofErr w:type="spellEnd"/>
      <w:r w:rsidRPr="00AC06E2">
        <w:rPr>
          <w:rFonts w:ascii="Verdana" w:hAnsi="Verdana"/>
          <w:sz w:val="20"/>
          <w:lang w:val="ru-RU"/>
        </w:rPr>
        <w:t xml:space="preserve">, или друг документ, от </w:t>
      </w:r>
      <w:proofErr w:type="spellStart"/>
      <w:r w:rsidRPr="00AC06E2">
        <w:rPr>
          <w:rFonts w:ascii="Verdana" w:hAnsi="Verdana"/>
          <w:sz w:val="20"/>
          <w:lang w:val="ru-RU"/>
        </w:rPr>
        <w:t>който</w:t>
      </w:r>
      <w:proofErr w:type="spellEnd"/>
      <w:r w:rsidRPr="00AC06E2">
        <w:rPr>
          <w:rFonts w:ascii="Verdana" w:hAnsi="Verdana"/>
          <w:sz w:val="20"/>
          <w:lang w:val="ru-RU"/>
        </w:rPr>
        <w:t xml:space="preserve"> да е видно, че </w:t>
      </w:r>
      <w:proofErr w:type="spellStart"/>
      <w:r w:rsidRPr="00AC06E2">
        <w:rPr>
          <w:rFonts w:ascii="Verdana" w:hAnsi="Verdana"/>
          <w:sz w:val="20"/>
          <w:lang w:val="ru-RU"/>
        </w:rPr>
        <w:t>задълженията</w:t>
      </w:r>
      <w:proofErr w:type="spellEnd"/>
      <w:r w:rsidRPr="00AC06E2">
        <w:rPr>
          <w:rFonts w:ascii="Verdana" w:hAnsi="Verdana"/>
          <w:sz w:val="20"/>
          <w:lang w:val="ru-RU"/>
        </w:rPr>
        <w:t xml:space="preserve"> </w:t>
      </w:r>
      <w:proofErr w:type="spellStart"/>
      <w:r w:rsidRPr="00AC06E2">
        <w:rPr>
          <w:rFonts w:ascii="Verdana" w:hAnsi="Verdana"/>
          <w:sz w:val="20"/>
          <w:lang w:val="ru-RU"/>
        </w:rPr>
        <w:t>са</w:t>
      </w:r>
      <w:proofErr w:type="spellEnd"/>
      <w:r w:rsidRPr="00AC06E2">
        <w:rPr>
          <w:rFonts w:ascii="Verdana" w:hAnsi="Verdana"/>
          <w:sz w:val="20"/>
          <w:lang w:val="ru-RU"/>
        </w:rPr>
        <w:t xml:space="preserve"> </w:t>
      </w:r>
      <w:proofErr w:type="spellStart"/>
      <w:r w:rsidRPr="00AC06E2">
        <w:rPr>
          <w:rFonts w:ascii="Verdana" w:hAnsi="Verdana"/>
          <w:sz w:val="20"/>
          <w:lang w:val="ru-RU"/>
        </w:rPr>
        <w:t>обезпечени</w:t>
      </w:r>
      <w:proofErr w:type="spellEnd"/>
      <w:r w:rsidRPr="00AC06E2">
        <w:rPr>
          <w:rFonts w:ascii="Verdana" w:hAnsi="Verdana"/>
          <w:sz w:val="20"/>
          <w:lang w:val="ru-RU"/>
        </w:rPr>
        <w:t xml:space="preserve"> или че </w:t>
      </w:r>
      <w:proofErr w:type="spellStart"/>
      <w:r w:rsidRPr="00AC06E2">
        <w:rPr>
          <w:rFonts w:ascii="Verdana" w:hAnsi="Verdana"/>
          <w:sz w:val="20"/>
          <w:lang w:val="ru-RU"/>
        </w:rPr>
        <w:t>страните</w:t>
      </w:r>
      <w:proofErr w:type="spellEnd"/>
      <w:r w:rsidRPr="00AC06E2">
        <w:rPr>
          <w:rFonts w:ascii="Verdana" w:hAnsi="Verdana"/>
          <w:sz w:val="20"/>
          <w:lang w:val="ru-RU"/>
        </w:rPr>
        <w:t xml:space="preserve"> </w:t>
      </w:r>
      <w:proofErr w:type="spellStart"/>
      <w:r w:rsidRPr="00AC06E2">
        <w:rPr>
          <w:rFonts w:ascii="Verdana" w:hAnsi="Verdana"/>
          <w:sz w:val="20"/>
          <w:lang w:val="ru-RU"/>
        </w:rPr>
        <w:t>са</w:t>
      </w:r>
      <w:proofErr w:type="spellEnd"/>
      <w:r w:rsidRPr="00AC06E2">
        <w:rPr>
          <w:rFonts w:ascii="Verdana" w:hAnsi="Verdana"/>
          <w:sz w:val="20"/>
          <w:lang w:val="ru-RU"/>
        </w:rPr>
        <w:t xml:space="preserve"> договорили </w:t>
      </w:r>
      <w:proofErr w:type="spellStart"/>
      <w:r w:rsidRPr="00AC06E2">
        <w:rPr>
          <w:rFonts w:ascii="Verdana" w:hAnsi="Verdana"/>
          <w:sz w:val="20"/>
          <w:lang w:val="ru-RU"/>
        </w:rPr>
        <w:t>тяхното</w:t>
      </w:r>
      <w:proofErr w:type="spellEnd"/>
      <w:r w:rsidRPr="00AC06E2">
        <w:rPr>
          <w:rFonts w:ascii="Verdana" w:hAnsi="Verdana"/>
          <w:sz w:val="20"/>
          <w:lang w:val="ru-RU"/>
        </w:rPr>
        <w:t xml:space="preserve"> </w:t>
      </w:r>
      <w:proofErr w:type="spellStart"/>
      <w:r w:rsidRPr="00AC06E2">
        <w:rPr>
          <w:rFonts w:ascii="Verdana" w:hAnsi="Verdana"/>
          <w:sz w:val="20"/>
          <w:lang w:val="ru-RU"/>
        </w:rPr>
        <w:t>отсрочване</w:t>
      </w:r>
      <w:proofErr w:type="spellEnd"/>
      <w:r w:rsidRPr="00AC06E2">
        <w:rPr>
          <w:rFonts w:ascii="Verdana" w:hAnsi="Verdana"/>
          <w:sz w:val="20"/>
          <w:lang w:val="ru-RU"/>
        </w:rPr>
        <w:t xml:space="preserve"> или </w:t>
      </w:r>
      <w:proofErr w:type="spellStart"/>
      <w:r w:rsidRPr="00AC06E2">
        <w:rPr>
          <w:rFonts w:ascii="Verdana" w:hAnsi="Verdana"/>
          <w:sz w:val="20"/>
          <w:lang w:val="ru-RU"/>
        </w:rPr>
        <w:t>разсрочване</w:t>
      </w:r>
      <w:proofErr w:type="spellEnd"/>
      <w:r w:rsidRPr="00AC06E2">
        <w:rPr>
          <w:rFonts w:ascii="Verdana" w:hAnsi="Verdana"/>
          <w:sz w:val="20"/>
          <w:lang w:val="ru-RU"/>
        </w:rPr>
        <w:t xml:space="preserve">, </w:t>
      </w:r>
      <w:proofErr w:type="spellStart"/>
      <w:r w:rsidRPr="00AC06E2">
        <w:rPr>
          <w:rFonts w:ascii="Verdana" w:hAnsi="Verdana"/>
          <w:sz w:val="20"/>
          <w:lang w:val="ru-RU"/>
        </w:rPr>
        <w:t>заедно</w:t>
      </w:r>
      <w:proofErr w:type="spellEnd"/>
      <w:r w:rsidRPr="00AC06E2">
        <w:rPr>
          <w:rFonts w:ascii="Verdana" w:hAnsi="Verdana"/>
          <w:sz w:val="20"/>
          <w:lang w:val="ru-RU"/>
        </w:rPr>
        <w:t xml:space="preserve"> с </w:t>
      </w:r>
      <w:proofErr w:type="spellStart"/>
      <w:r w:rsidRPr="00AC06E2">
        <w:rPr>
          <w:rFonts w:ascii="Verdana" w:hAnsi="Verdana"/>
          <w:sz w:val="20"/>
          <w:lang w:val="ru-RU"/>
        </w:rPr>
        <w:t>погасителен</w:t>
      </w:r>
      <w:proofErr w:type="spellEnd"/>
      <w:r w:rsidRPr="00AC06E2">
        <w:rPr>
          <w:rFonts w:ascii="Verdana" w:hAnsi="Verdana"/>
          <w:sz w:val="20"/>
          <w:lang w:val="ru-RU"/>
        </w:rPr>
        <w:t xml:space="preserve"> план и/или с </w:t>
      </w:r>
      <w:proofErr w:type="spellStart"/>
      <w:r w:rsidRPr="00AC06E2">
        <w:rPr>
          <w:rFonts w:ascii="Verdana" w:hAnsi="Verdana"/>
          <w:sz w:val="20"/>
          <w:lang w:val="ru-RU"/>
        </w:rPr>
        <w:t>посочени</w:t>
      </w:r>
      <w:proofErr w:type="spellEnd"/>
      <w:r w:rsidRPr="00AC06E2">
        <w:rPr>
          <w:rFonts w:ascii="Verdana" w:hAnsi="Verdana"/>
          <w:sz w:val="20"/>
          <w:lang w:val="ru-RU"/>
        </w:rPr>
        <w:t xml:space="preserve"> </w:t>
      </w:r>
      <w:proofErr w:type="spellStart"/>
      <w:r w:rsidRPr="00AC06E2">
        <w:rPr>
          <w:rFonts w:ascii="Verdana" w:hAnsi="Verdana"/>
          <w:sz w:val="20"/>
          <w:lang w:val="ru-RU"/>
        </w:rPr>
        <w:t>дати</w:t>
      </w:r>
      <w:proofErr w:type="spellEnd"/>
      <w:r w:rsidRPr="00AC06E2">
        <w:rPr>
          <w:rFonts w:ascii="Verdana" w:hAnsi="Verdana"/>
          <w:sz w:val="20"/>
          <w:lang w:val="ru-RU"/>
        </w:rPr>
        <w:t xml:space="preserve"> за </w:t>
      </w:r>
      <w:proofErr w:type="spellStart"/>
      <w:r w:rsidRPr="00AC06E2">
        <w:rPr>
          <w:rFonts w:ascii="Verdana" w:hAnsi="Verdana"/>
          <w:sz w:val="20"/>
          <w:lang w:val="ru-RU"/>
        </w:rPr>
        <w:t>окончателно</w:t>
      </w:r>
      <w:proofErr w:type="spellEnd"/>
      <w:r w:rsidRPr="00AC06E2">
        <w:rPr>
          <w:rFonts w:ascii="Verdana" w:hAnsi="Verdana"/>
          <w:sz w:val="20"/>
          <w:lang w:val="ru-RU"/>
        </w:rPr>
        <w:t xml:space="preserve"> </w:t>
      </w:r>
      <w:proofErr w:type="spellStart"/>
      <w:r w:rsidRPr="00AC06E2">
        <w:rPr>
          <w:rFonts w:ascii="Verdana" w:hAnsi="Verdana"/>
          <w:sz w:val="20"/>
          <w:lang w:val="ru-RU"/>
        </w:rPr>
        <w:t>изплащане</w:t>
      </w:r>
      <w:proofErr w:type="spellEnd"/>
      <w:r w:rsidRPr="00AC06E2">
        <w:rPr>
          <w:rFonts w:ascii="Verdana" w:hAnsi="Verdana"/>
          <w:sz w:val="20"/>
          <w:lang w:val="ru-RU"/>
        </w:rPr>
        <w:t xml:space="preserve"> на </w:t>
      </w:r>
      <w:proofErr w:type="spellStart"/>
      <w:r w:rsidRPr="00AC06E2">
        <w:rPr>
          <w:rFonts w:ascii="Verdana" w:hAnsi="Verdana"/>
          <w:sz w:val="20"/>
          <w:lang w:val="ru-RU"/>
        </w:rPr>
        <w:t>дължимите</w:t>
      </w:r>
      <w:proofErr w:type="spellEnd"/>
      <w:r w:rsidRPr="00AC06E2">
        <w:rPr>
          <w:rFonts w:ascii="Verdana" w:hAnsi="Verdana"/>
          <w:sz w:val="20"/>
          <w:lang w:val="ru-RU"/>
        </w:rPr>
        <w:t xml:space="preserve"> </w:t>
      </w:r>
      <w:proofErr w:type="spellStart"/>
      <w:r w:rsidRPr="00AC06E2">
        <w:rPr>
          <w:rFonts w:ascii="Verdana" w:hAnsi="Verdana"/>
          <w:sz w:val="20"/>
          <w:lang w:val="ru-RU"/>
        </w:rPr>
        <w:t>задължения</w:t>
      </w:r>
      <w:proofErr w:type="spellEnd"/>
      <w:r w:rsidRPr="00AC06E2">
        <w:rPr>
          <w:rFonts w:ascii="Verdana" w:hAnsi="Verdana"/>
          <w:sz w:val="20"/>
          <w:lang w:val="ru-RU"/>
        </w:rPr>
        <w:t xml:space="preserve"> или е в </w:t>
      </w:r>
      <w:proofErr w:type="spellStart"/>
      <w:r w:rsidRPr="00AC06E2">
        <w:rPr>
          <w:rFonts w:ascii="Verdana" w:hAnsi="Verdana"/>
          <w:sz w:val="20"/>
          <w:lang w:val="ru-RU"/>
        </w:rPr>
        <w:t>процес</w:t>
      </w:r>
      <w:proofErr w:type="spellEnd"/>
      <w:r w:rsidRPr="00AC06E2">
        <w:rPr>
          <w:rFonts w:ascii="Verdana" w:hAnsi="Verdana"/>
          <w:sz w:val="20"/>
          <w:lang w:val="ru-RU"/>
        </w:rPr>
        <w:t xml:space="preserve"> на </w:t>
      </w:r>
      <w:proofErr w:type="spellStart"/>
      <w:r w:rsidRPr="00AC06E2">
        <w:rPr>
          <w:rFonts w:ascii="Verdana" w:hAnsi="Verdana"/>
          <w:sz w:val="20"/>
          <w:lang w:val="ru-RU"/>
        </w:rPr>
        <w:t>изплащане</w:t>
      </w:r>
      <w:proofErr w:type="spellEnd"/>
      <w:r w:rsidRPr="00AC06E2">
        <w:rPr>
          <w:rFonts w:ascii="Verdana" w:hAnsi="Verdana"/>
          <w:sz w:val="20"/>
          <w:lang w:val="ru-RU"/>
        </w:rPr>
        <w:t xml:space="preserve"> на </w:t>
      </w:r>
      <w:proofErr w:type="spellStart"/>
      <w:r w:rsidRPr="00AC06E2">
        <w:rPr>
          <w:rFonts w:ascii="Verdana" w:hAnsi="Verdana"/>
          <w:sz w:val="20"/>
          <w:lang w:val="ru-RU"/>
        </w:rPr>
        <w:t>дължимо</w:t>
      </w:r>
      <w:proofErr w:type="spellEnd"/>
      <w:r w:rsidRPr="00AC06E2">
        <w:rPr>
          <w:rFonts w:ascii="Verdana" w:hAnsi="Verdana"/>
          <w:sz w:val="20"/>
          <w:lang w:val="ru-RU"/>
        </w:rPr>
        <w:t xml:space="preserve"> </w:t>
      </w:r>
      <w:proofErr w:type="spellStart"/>
      <w:r w:rsidRPr="00AC06E2">
        <w:rPr>
          <w:rFonts w:ascii="Verdana" w:hAnsi="Verdana"/>
          <w:sz w:val="20"/>
          <w:lang w:val="ru-RU"/>
        </w:rPr>
        <w:t>обезщетение</w:t>
      </w:r>
      <w:proofErr w:type="spellEnd"/>
      <w:r w:rsidRPr="00AC06E2">
        <w:rPr>
          <w:rFonts w:ascii="Verdana" w:hAnsi="Verdana"/>
          <w:sz w:val="20"/>
          <w:lang w:val="ru-RU"/>
        </w:rPr>
        <w:t>;</w:t>
      </w:r>
      <w:proofErr w:type="gramEnd"/>
    </w:p>
    <w:p w14:paraId="4726240F" w14:textId="77777777"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D95FB3">
        <w:rPr>
          <w:rFonts w:ascii="Verdana" w:hAnsi="Verdana"/>
          <w:sz w:val="20"/>
          <w:szCs w:val="20"/>
          <w:lang w:val="ru-RU"/>
        </w:rPr>
        <w:lastRenderedPageBreak/>
        <w:t xml:space="preserve"> </w:t>
      </w:r>
      <w:r w:rsidRPr="00D95FB3">
        <w:rPr>
          <w:rFonts w:ascii="Verdana" w:hAnsi="Verdana" w:cs="Tahoma"/>
          <w:sz w:val="20"/>
          <w:szCs w:val="20"/>
          <w:lang w:val="ru-RU"/>
        </w:rPr>
        <w:t xml:space="preserve">е </w:t>
      </w:r>
      <w:proofErr w:type="spellStart"/>
      <w:r w:rsidRPr="00D95FB3">
        <w:rPr>
          <w:rFonts w:ascii="Verdana" w:hAnsi="Verdana" w:cs="Tahoma"/>
          <w:sz w:val="20"/>
          <w:szCs w:val="20"/>
          <w:lang w:val="ru-RU"/>
        </w:rPr>
        <w:t>изяснил</w:t>
      </w:r>
      <w:proofErr w:type="spellEnd"/>
      <w:r w:rsidRPr="00D95FB3">
        <w:rPr>
          <w:rFonts w:ascii="Verdana" w:hAnsi="Verdana" w:cs="Tahoma"/>
          <w:sz w:val="20"/>
          <w:szCs w:val="20"/>
          <w:lang w:val="ru-RU"/>
        </w:rPr>
        <w:t xml:space="preserve"> </w:t>
      </w:r>
      <w:proofErr w:type="spellStart"/>
      <w:r w:rsidRPr="00D95FB3">
        <w:rPr>
          <w:rFonts w:ascii="Verdana" w:hAnsi="Verdana" w:cs="Tahoma"/>
          <w:sz w:val="20"/>
          <w:szCs w:val="20"/>
          <w:lang w:val="ru-RU"/>
        </w:rPr>
        <w:t>изчерпателно</w:t>
      </w:r>
      <w:proofErr w:type="spellEnd"/>
      <w:r w:rsidRPr="00D95FB3">
        <w:rPr>
          <w:rFonts w:ascii="Verdana" w:hAnsi="Verdana" w:cs="Tahoma"/>
          <w:sz w:val="20"/>
          <w:szCs w:val="20"/>
          <w:lang w:val="ru-RU"/>
        </w:rPr>
        <w:t xml:space="preserve"> </w:t>
      </w:r>
      <w:proofErr w:type="spellStart"/>
      <w:r w:rsidRPr="00D95FB3">
        <w:rPr>
          <w:rFonts w:ascii="Verdana" w:hAnsi="Verdana" w:cs="Tahoma"/>
          <w:sz w:val="20"/>
          <w:szCs w:val="20"/>
          <w:lang w:val="ru-RU"/>
        </w:rPr>
        <w:t>фактите</w:t>
      </w:r>
      <w:proofErr w:type="spellEnd"/>
      <w:r w:rsidRPr="00D95FB3">
        <w:rPr>
          <w:rFonts w:ascii="Verdana" w:hAnsi="Verdana" w:cs="Tahoma"/>
          <w:sz w:val="20"/>
          <w:szCs w:val="20"/>
          <w:lang w:val="ru-RU"/>
        </w:rPr>
        <w:t xml:space="preserve"> и </w:t>
      </w:r>
      <w:proofErr w:type="spellStart"/>
      <w:r w:rsidRPr="00D95FB3">
        <w:rPr>
          <w:rFonts w:ascii="Verdana" w:hAnsi="Verdana" w:cs="Tahoma"/>
          <w:sz w:val="20"/>
          <w:szCs w:val="20"/>
          <w:lang w:val="ru-RU"/>
        </w:rPr>
        <w:t>обстоятелствата</w:t>
      </w:r>
      <w:proofErr w:type="spellEnd"/>
      <w:r w:rsidRPr="00D95FB3">
        <w:rPr>
          <w:rFonts w:ascii="Verdana" w:hAnsi="Verdana" w:cs="Tahoma"/>
          <w:sz w:val="20"/>
          <w:szCs w:val="20"/>
          <w:lang w:val="ru-RU"/>
        </w:rPr>
        <w:t xml:space="preserve">, </w:t>
      </w:r>
      <w:proofErr w:type="spellStart"/>
      <w:r w:rsidRPr="00D95FB3">
        <w:rPr>
          <w:rFonts w:ascii="Verdana" w:hAnsi="Verdana" w:cs="Tahoma"/>
          <w:sz w:val="20"/>
          <w:szCs w:val="20"/>
          <w:lang w:val="ru-RU"/>
        </w:rPr>
        <w:t>като</w:t>
      </w:r>
      <w:proofErr w:type="spellEnd"/>
      <w:r w:rsidRPr="00D95FB3">
        <w:rPr>
          <w:rFonts w:ascii="Verdana" w:hAnsi="Verdana" w:cs="Tahoma"/>
          <w:sz w:val="20"/>
          <w:szCs w:val="20"/>
          <w:lang w:val="ru-RU"/>
        </w:rPr>
        <w:t xml:space="preserve"> активно е </w:t>
      </w:r>
      <w:proofErr w:type="spellStart"/>
      <w:r w:rsidRPr="00D95FB3">
        <w:rPr>
          <w:rFonts w:ascii="Verdana" w:hAnsi="Verdana" w:cs="Tahoma"/>
          <w:sz w:val="20"/>
          <w:szCs w:val="20"/>
          <w:lang w:val="ru-RU"/>
        </w:rPr>
        <w:t>съдействал</w:t>
      </w:r>
      <w:proofErr w:type="spellEnd"/>
      <w:r w:rsidRPr="00D95FB3">
        <w:rPr>
          <w:rFonts w:ascii="Verdana" w:hAnsi="Verdana"/>
          <w:sz w:val="20"/>
          <w:lang w:val="ru-RU"/>
        </w:rPr>
        <w:t xml:space="preserve"> на </w:t>
      </w:r>
      <w:proofErr w:type="spellStart"/>
      <w:r w:rsidRPr="00D95FB3">
        <w:rPr>
          <w:rFonts w:ascii="Verdana" w:hAnsi="Verdana" w:cs="Tahoma"/>
          <w:sz w:val="20"/>
          <w:szCs w:val="20"/>
          <w:lang w:val="ru-RU"/>
        </w:rPr>
        <w:t>компетентните</w:t>
      </w:r>
      <w:proofErr w:type="spellEnd"/>
      <w:r w:rsidRPr="00D95FB3">
        <w:rPr>
          <w:rFonts w:ascii="Verdana" w:hAnsi="Verdana" w:cs="Tahoma"/>
          <w:sz w:val="20"/>
          <w:szCs w:val="20"/>
          <w:lang w:val="ru-RU"/>
        </w:rPr>
        <w:t xml:space="preserve"> </w:t>
      </w:r>
      <w:proofErr w:type="spellStart"/>
      <w:r w:rsidRPr="00D95FB3">
        <w:rPr>
          <w:rFonts w:ascii="Verdana" w:hAnsi="Verdana" w:cs="Tahoma"/>
          <w:sz w:val="20"/>
          <w:szCs w:val="20"/>
          <w:lang w:val="ru-RU"/>
        </w:rPr>
        <w:t>органи</w:t>
      </w:r>
      <w:proofErr w:type="spellEnd"/>
      <w:r w:rsidRPr="00D95FB3">
        <w:rPr>
          <w:rFonts w:ascii="Verdana" w:hAnsi="Verdana" w:cs="Tahoma"/>
          <w:sz w:val="20"/>
          <w:szCs w:val="20"/>
          <w:lang w:val="ru-RU"/>
        </w:rPr>
        <w:t xml:space="preserve">, и е </w:t>
      </w:r>
      <w:proofErr w:type="spellStart"/>
      <w:r w:rsidRPr="00D95FB3">
        <w:rPr>
          <w:rFonts w:ascii="Verdana" w:hAnsi="Verdana" w:cs="Tahoma"/>
          <w:sz w:val="20"/>
          <w:szCs w:val="20"/>
          <w:lang w:val="ru-RU"/>
        </w:rPr>
        <w:t>изпълнил</w:t>
      </w:r>
      <w:proofErr w:type="spellEnd"/>
      <w:r w:rsidRPr="00D95FB3">
        <w:rPr>
          <w:rFonts w:ascii="Verdana" w:hAnsi="Verdana" w:cs="Tahoma"/>
          <w:sz w:val="20"/>
          <w:szCs w:val="20"/>
          <w:lang w:val="ru-RU"/>
        </w:rPr>
        <w:t xml:space="preserve"> </w:t>
      </w:r>
      <w:proofErr w:type="spellStart"/>
      <w:r w:rsidRPr="00D95FB3">
        <w:rPr>
          <w:rFonts w:ascii="Verdana" w:hAnsi="Verdana" w:cs="Tahoma"/>
          <w:sz w:val="20"/>
          <w:szCs w:val="20"/>
          <w:lang w:val="ru-RU"/>
        </w:rPr>
        <w:t>конкретни</w:t>
      </w:r>
      <w:proofErr w:type="spellEnd"/>
      <w:r w:rsidRPr="00D95FB3">
        <w:rPr>
          <w:rFonts w:ascii="Verdana" w:hAnsi="Verdana" w:cs="Tahoma"/>
          <w:sz w:val="20"/>
          <w:szCs w:val="20"/>
          <w:lang w:val="ru-RU"/>
        </w:rPr>
        <w:t xml:space="preserve"> предписания, технически, </w:t>
      </w:r>
      <w:proofErr w:type="spellStart"/>
      <w:r w:rsidRPr="00D95FB3">
        <w:rPr>
          <w:rFonts w:ascii="Verdana" w:hAnsi="Verdana" w:cs="Tahoma"/>
          <w:sz w:val="20"/>
          <w:szCs w:val="20"/>
          <w:lang w:val="ru-RU"/>
        </w:rPr>
        <w:t>организационни</w:t>
      </w:r>
      <w:proofErr w:type="spellEnd"/>
      <w:r w:rsidRPr="00D95FB3">
        <w:rPr>
          <w:rFonts w:ascii="Verdana" w:hAnsi="Verdana" w:cs="Tahoma"/>
          <w:sz w:val="20"/>
          <w:szCs w:val="20"/>
          <w:lang w:val="ru-RU"/>
        </w:rPr>
        <w:t xml:space="preserve"> и </w:t>
      </w:r>
      <w:proofErr w:type="spellStart"/>
      <w:r w:rsidRPr="00D95FB3">
        <w:rPr>
          <w:rFonts w:ascii="Verdana" w:hAnsi="Verdana" w:cs="Tahoma"/>
          <w:sz w:val="20"/>
          <w:szCs w:val="20"/>
          <w:lang w:val="ru-RU"/>
        </w:rPr>
        <w:t>кадрови</w:t>
      </w:r>
      <w:proofErr w:type="spellEnd"/>
      <w:r w:rsidRPr="00D95FB3">
        <w:rPr>
          <w:rFonts w:ascii="Verdana" w:hAnsi="Verdana" w:cs="Tahoma"/>
          <w:sz w:val="20"/>
          <w:szCs w:val="20"/>
          <w:lang w:val="ru-RU"/>
        </w:rPr>
        <w:t xml:space="preserve"> мерки, чрез </w:t>
      </w:r>
      <w:proofErr w:type="spellStart"/>
      <w:r w:rsidRPr="00D95FB3">
        <w:rPr>
          <w:rFonts w:ascii="Verdana" w:hAnsi="Verdana" w:cs="Tahoma"/>
          <w:sz w:val="20"/>
          <w:szCs w:val="20"/>
          <w:lang w:val="ru-RU"/>
        </w:rPr>
        <w:t>които</w:t>
      </w:r>
      <w:proofErr w:type="spellEnd"/>
      <w:r w:rsidRPr="00D95FB3">
        <w:rPr>
          <w:rFonts w:ascii="Verdana" w:hAnsi="Verdana" w:cs="Tahoma"/>
          <w:sz w:val="20"/>
          <w:szCs w:val="20"/>
          <w:lang w:val="ru-RU"/>
        </w:rPr>
        <w:t xml:space="preserve"> да се предотвратят нови </w:t>
      </w:r>
      <w:proofErr w:type="spellStart"/>
      <w:r w:rsidRPr="00D95FB3">
        <w:rPr>
          <w:rFonts w:ascii="Verdana" w:hAnsi="Verdana" w:cs="Tahoma"/>
          <w:sz w:val="20"/>
          <w:szCs w:val="20"/>
          <w:lang w:val="ru-RU"/>
        </w:rPr>
        <w:t>престъпления</w:t>
      </w:r>
      <w:proofErr w:type="spellEnd"/>
      <w:r w:rsidRPr="00D95FB3">
        <w:rPr>
          <w:rFonts w:ascii="Verdana" w:hAnsi="Verdana" w:cs="Tahoma"/>
          <w:sz w:val="20"/>
          <w:szCs w:val="20"/>
          <w:lang w:val="ru-RU"/>
        </w:rPr>
        <w:t xml:space="preserve"> или нарушения</w:t>
      </w:r>
      <w:r w:rsidRPr="00277011">
        <w:rPr>
          <w:rFonts w:ascii="Verdana" w:hAnsi="Verdana" w:cs="Tahoma"/>
          <w:sz w:val="20"/>
          <w:szCs w:val="20"/>
          <w:lang w:val="bg-BG"/>
        </w:rPr>
        <w:t>.</w:t>
      </w:r>
    </w:p>
    <w:p w14:paraId="47262410" w14:textId="2AAE01A2"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D43583">
      <w:pPr>
        <w:pStyle w:val="ListParagraph"/>
        <w:numPr>
          <w:ilvl w:val="3"/>
          <w:numId w:val="13"/>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е платил изцяло дължимото вземане по чл. 128, чл. 228, ал. 3 или чл. 245 от Кодекса на труда.</w:t>
      </w:r>
    </w:p>
    <w:p w14:paraId="47262412" w14:textId="77777777" w:rsidR="00D43583" w:rsidRPr="00D43583" w:rsidRDefault="00D43583" w:rsidP="00B16E29">
      <w:pPr>
        <w:pStyle w:val="ListParagraph"/>
        <w:shd w:val="clear" w:color="auto" w:fill="FFFFFF"/>
        <w:spacing w:line="276" w:lineRule="auto"/>
        <w:ind w:left="2782"/>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За доказване на надеждността се представя документ за извършено плащане.</w:t>
      </w:r>
    </w:p>
    <w:p w14:paraId="47262413" w14:textId="77777777" w:rsidR="000E7D39" w:rsidRPr="00071707" w:rsidRDefault="000E7D39" w:rsidP="00B16E29">
      <w:pPr>
        <w:pStyle w:val="ListParagraph"/>
        <w:numPr>
          <w:ilvl w:val="3"/>
          <w:numId w:val="13"/>
        </w:numPr>
        <w:shd w:val="clear" w:color="auto" w:fill="FFFFFF"/>
        <w:spacing w:line="276" w:lineRule="auto"/>
        <w:ind w:left="3119" w:hanging="992"/>
        <w:jc w:val="both"/>
        <w:rPr>
          <w:rStyle w:val="ala51"/>
          <w:rFonts w:ascii="Verdana" w:hAnsi="Verdana" w:cs="Tahoma"/>
          <w:snapToGrid w:val="0"/>
          <w:color w:val="000000"/>
          <w:sz w:val="20"/>
          <w:szCs w:val="20"/>
          <w:lang w:val="bg-BG"/>
        </w:rPr>
      </w:pPr>
    </w:p>
    <w:p w14:paraId="47262414" w14:textId="77777777" w:rsidR="00071707" w:rsidRPr="00AC06E2"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262415" w14:textId="77777777" w:rsidR="008D5EA1" w:rsidRPr="00AC06E2"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lang w:val="ru-RU"/>
        </w:rPr>
      </w:pPr>
      <w:proofErr w:type="spellStart"/>
      <w:r w:rsidRPr="00AC06E2">
        <w:rPr>
          <w:rStyle w:val="ala51"/>
          <w:rFonts w:ascii="Verdana" w:hAnsi="Verdana"/>
          <w:sz w:val="20"/>
          <w:szCs w:val="20"/>
          <w:lang w:val="ru-RU"/>
        </w:rPr>
        <w:t>Възложителят</w:t>
      </w:r>
      <w:proofErr w:type="spellEnd"/>
      <w:r w:rsidRPr="00AC06E2">
        <w:rPr>
          <w:rStyle w:val="ala51"/>
          <w:rFonts w:ascii="Verdana" w:hAnsi="Verdana"/>
          <w:sz w:val="20"/>
          <w:szCs w:val="20"/>
          <w:lang w:val="ru-RU"/>
        </w:rPr>
        <w:t xml:space="preserve"> </w:t>
      </w:r>
      <w:proofErr w:type="spellStart"/>
      <w:r w:rsidRPr="00AC06E2">
        <w:rPr>
          <w:rStyle w:val="ala51"/>
          <w:rFonts w:ascii="Verdana" w:hAnsi="Verdana"/>
          <w:sz w:val="20"/>
          <w:szCs w:val="20"/>
          <w:lang w:val="ru-RU"/>
        </w:rPr>
        <w:t>преценява</w:t>
      </w:r>
      <w:proofErr w:type="spellEnd"/>
      <w:r w:rsidRPr="00AC06E2">
        <w:rPr>
          <w:rStyle w:val="ala51"/>
          <w:rFonts w:ascii="Verdana" w:hAnsi="Verdana"/>
          <w:sz w:val="20"/>
          <w:szCs w:val="20"/>
          <w:lang w:val="ru-RU"/>
        </w:rPr>
        <w:t xml:space="preserve"> </w:t>
      </w:r>
      <w:proofErr w:type="spellStart"/>
      <w:r w:rsidRPr="00AC06E2">
        <w:rPr>
          <w:rStyle w:val="ala51"/>
          <w:rFonts w:ascii="Verdana" w:hAnsi="Verdana"/>
          <w:sz w:val="20"/>
          <w:szCs w:val="20"/>
          <w:lang w:val="ru-RU"/>
        </w:rPr>
        <w:t>предприетите</w:t>
      </w:r>
      <w:proofErr w:type="spellEnd"/>
      <w:r w:rsidRPr="00AC06E2">
        <w:rPr>
          <w:rStyle w:val="ala51"/>
          <w:rFonts w:ascii="Verdana" w:hAnsi="Verdana"/>
          <w:sz w:val="20"/>
          <w:szCs w:val="20"/>
          <w:lang w:val="ru-RU"/>
        </w:rPr>
        <w:t xml:space="preserve"> от участника мерки, </w:t>
      </w:r>
      <w:proofErr w:type="spellStart"/>
      <w:r w:rsidRPr="00AC06E2">
        <w:rPr>
          <w:rStyle w:val="ala51"/>
          <w:rFonts w:ascii="Verdana" w:hAnsi="Verdana"/>
          <w:sz w:val="20"/>
          <w:szCs w:val="20"/>
          <w:lang w:val="ru-RU"/>
        </w:rPr>
        <w:t>като</w:t>
      </w:r>
      <w:proofErr w:type="spellEnd"/>
      <w:r w:rsidRPr="00AC06E2">
        <w:rPr>
          <w:rStyle w:val="ala51"/>
          <w:rFonts w:ascii="Verdana" w:hAnsi="Verdana"/>
          <w:sz w:val="20"/>
          <w:szCs w:val="20"/>
          <w:lang w:val="ru-RU"/>
        </w:rPr>
        <w:t xml:space="preserve"> </w:t>
      </w:r>
      <w:proofErr w:type="spellStart"/>
      <w:r w:rsidRPr="00AC06E2">
        <w:rPr>
          <w:rStyle w:val="ala51"/>
          <w:rFonts w:ascii="Verdana" w:hAnsi="Verdana"/>
          <w:sz w:val="20"/>
          <w:szCs w:val="20"/>
          <w:lang w:val="ru-RU"/>
        </w:rPr>
        <w:t>отчита</w:t>
      </w:r>
      <w:proofErr w:type="spellEnd"/>
      <w:r w:rsidRPr="00AC06E2">
        <w:rPr>
          <w:rStyle w:val="ala51"/>
          <w:rFonts w:ascii="Verdana" w:hAnsi="Verdana"/>
          <w:sz w:val="20"/>
          <w:szCs w:val="20"/>
          <w:lang w:val="ru-RU"/>
        </w:rPr>
        <w:t xml:space="preserve"> </w:t>
      </w:r>
      <w:proofErr w:type="spellStart"/>
      <w:r w:rsidRPr="00AC06E2">
        <w:rPr>
          <w:rStyle w:val="ala51"/>
          <w:rFonts w:ascii="Verdana" w:hAnsi="Verdana"/>
          <w:sz w:val="20"/>
          <w:szCs w:val="20"/>
          <w:lang w:val="ru-RU"/>
        </w:rPr>
        <w:t>тежестта</w:t>
      </w:r>
      <w:proofErr w:type="spellEnd"/>
      <w:r w:rsidRPr="00AC06E2">
        <w:rPr>
          <w:rStyle w:val="ala51"/>
          <w:rFonts w:ascii="Verdana" w:hAnsi="Verdana"/>
          <w:sz w:val="20"/>
          <w:szCs w:val="20"/>
          <w:lang w:val="ru-RU"/>
        </w:rPr>
        <w:t xml:space="preserve"> и </w:t>
      </w:r>
      <w:proofErr w:type="spellStart"/>
      <w:r w:rsidRPr="00AC06E2">
        <w:rPr>
          <w:rStyle w:val="ala51"/>
          <w:rFonts w:ascii="Verdana" w:hAnsi="Verdana"/>
          <w:sz w:val="20"/>
          <w:szCs w:val="20"/>
          <w:lang w:val="ru-RU"/>
        </w:rPr>
        <w:t>конкретните</w:t>
      </w:r>
      <w:proofErr w:type="spellEnd"/>
      <w:r w:rsidRPr="00AC06E2">
        <w:rPr>
          <w:rStyle w:val="ala51"/>
          <w:rFonts w:ascii="Verdana" w:hAnsi="Verdana"/>
          <w:sz w:val="20"/>
          <w:szCs w:val="20"/>
          <w:lang w:val="ru-RU"/>
        </w:rPr>
        <w:t xml:space="preserve"> </w:t>
      </w:r>
      <w:proofErr w:type="spellStart"/>
      <w:r w:rsidRPr="00AC06E2">
        <w:rPr>
          <w:rStyle w:val="ala51"/>
          <w:rFonts w:ascii="Verdana" w:hAnsi="Verdana"/>
          <w:sz w:val="20"/>
          <w:szCs w:val="20"/>
          <w:lang w:val="ru-RU"/>
        </w:rPr>
        <w:t>обстоятелства</w:t>
      </w:r>
      <w:proofErr w:type="spellEnd"/>
      <w:r w:rsidRPr="00AC06E2">
        <w:rPr>
          <w:rStyle w:val="ala51"/>
          <w:rFonts w:ascii="Verdana" w:hAnsi="Verdana"/>
          <w:sz w:val="20"/>
          <w:szCs w:val="20"/>
          <w:lang w:val="ru-RU"/>
        </w:rPr>
        <w:t xml:space="preserve">, </w:t>
      </w:r>
      <w:proofErr w:type="spellStart"/>
      <w:r w:rsidRPr="00AC06E2">
        <w:rPr>
          <w:rStyle w:val="ala51"/>
          <w:rFonts w:ascii="Verdana" w:hAnsi="Verdana"/>
          <w:sz w:val="20"/>
          <w:szCs w:val="20"/>
          <w:lang w:val="ru-RU"/>
        </w:rPr>
        <w:t>свързани</w:t>
      </w:r>
      <w:proofErr w:type="spellEnd"/>
      <w:r w:rsidRPr="00AC06E2">
        <w:rPr>
          <w:rStyle w:val="ala51"/>
          <w:rFonts w:ascii="Verdana" w:hAnsi="Verdana"/>
          <w:sz w:val="20"/>
          <w:szCs w:val="20"/>
          <w:lang w:val="ru-RU"/>
        </w:rPr>
        <w:t xml:space="preserve"> с </w:t>
      </w:r>
      <w:proofErr w:type="spellStart"/>
      <w:r w:rsidRPr="00AC06E2">
        <w:rPr>
          <w:rStyle w:val="ala51"/>
          <w:rFonts w:ascii="Verdana" w:hAnsi="Verdana"/>
          <w:sz w:val="20"/>
          <w:szCs w:val="20"/>
          <w:lang w:val="ru-RU"/>
        </w:rPr>
        <w:t>престъплението</w:t>
      </w:r>
      <w:proofErr w:type="spellEnd"/>
      <w:r w:rsidRPr="00AC06E2">
        <w:rPr>
          <w:rStyle w:val="ala51"/>
          <w:rFonts w:ascii="Verdana" w:hAnsi="Verdana"/>
          <w:sz w:val="20"/>
          <w:szCs w:val="20"/>
          <w:lang w:val="ru-RU"/>
        </w:rPr>
        <w:t xml:space="preserve"> или </w:t>
      </w:r>
      <w:proofErr w:type="spellStart"/>
      <w:r w:rsidRPr="00AC06E2">
        <w:rPr>
          <w:rStyle w:val="ala51"/>
          <w:rFonts w:ascii="Verdana" w:hAnsi="Verdana"/>
          <w:sz w:val="20"/>
          <w:szCs w:val="20"/>
          <w:lang w:val="ru-RU"/>
        </w:rPr>
        <w:t>нарушението</w:t>
      </w:r>
      <w:proofErr w:type="spellEnd"/>
      <w:r w:rsidRPr="00AC06E2">
        <w:rPr>
          <w:rStyle w:val="ala51"/>
          <w:rFonts w:ascii="Verdana" w:hAnsi="Verdana"/>
          <w:sz w:val="20"/>
          <w:szCs w:val="20"/>
          <w:lang w:val="ru-RU"/>
        </w:rPr>
        <w:t>.</w:t>
      </w:r>
    </w:p>
    <w:p w14:paraId="47262416" w14:textId="77777777" w:rsidR="008D5EA1" w:rsidRPr="00AC06E2"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lang w:val="ru-RU"/>
        </w:rPr>
      </w:pPr>
      <w:proofErr w:type="gramStart"/>
      <w:r w:rsidRPr="00AC06E2">
        <w:rPr>
          <w:rStyle w:val="ala51"/>
          <w:rFonts w:ascii="Verdana" w:hAnsi="Verdana"/>
          <w:sz w:val="20"/>
          <w:szCs w:val="20"/>
          <w:lang w:val="ru-RU"/>
        </w:rPr>
        <w:t xml:space="preserve">Участник, </w:t>
      </w:r>
      <w:proofErr w:type="spellStart"/>
      <w:r w:rsidRPr="00AC06E2">
        <w:rPr>
          <w:rStyle w:val="ala51"/>
          <w:rFonts w:ascii="Verdana" w:hAnsi="Verdana"/>
          <w:sz w:val="20"/>
          <w:szCs w:val="20"/>
          <w:lang w:val="ru-RU"/>
        </w:rPr>
        <w:t>който</w:t>
      </w:r>
      <w:proofErr w:type="spellEnd"/>
      <w:r w:rsidRPr="00AC06E2">
        <w:rPr>
          <w:rStyle w:val="ala51"/>
          <w:rFonts w:ascii="Verdana" w:hAnsi="Verdana"/>
          <w:sz w:val="20"/>
          <w:szCs w:val="20"/>
          <w:lang w:val="ru-RU"/>
        </w:rPr>
        <w:t xml:space="preserve"> с </w:t>
      </w:r>
      <w:proofErr w:type="spellStart"/>
      <w:r w:rsidRPr="00AC06E2">
        <w:rPr>
          <w:rStyle w:val="ala51"/>
          <w:rFonts w:ascii="Verdana" w:hAnsi="Verdana"/>
          <w:sz w:val="20"/>
          <w:szCs w:val="20"/>
          <w:lang w:val="ru-RU"/>
        </w:rPr>
        <w:t>влязла</w:t>
      </w:r>
      <w:proofErr w:type="spellEnd"/>
      <w:r w:rsidRPr="00AC06E2">
        <w:rPr>
          <w:rStyle w:val="ala51"/>
          <w:rFonts w:ascii="Verdana" w:hAnsi="Verdana"/>
          <w:sz w:val="20"/>
          <w:szCs w:val="20"/>
          <w:lang w:val="ru-RU"/>
        </w:rPr>
        <w:t xml:space="preserve"> в сила </w:t>
      </w:r>
      <w:proofErr w:type="spellStart"/>
      <w:r w:rsidRPr="00AC06E2">
        <w:rPr>
          <w:rStyle w:val="ala51"/>
          <w:rFonts w:ascii="Verdana" w:hAnsi="Verdana"/>
          <w:sz w:val="20"/>
          <w:szCs w:val="20"/>
          <w:lang w:val="ru-RU"/>
        </w:rPr>
        <w:t>присъда</w:t>
      </w:r>
      <w:proofErr w:type="spellEnd"/>
      <w:r w:rsidRPr="00AC06E2">
        <w:rPr>
          <w:rStyle w:val="ala51"/>
          <w:rFonts w:ascii="Verdana" w:hAnsi="Verdana"/>
          <w:sz w:val="20"/>
          <w:szCs w:val="20"/>
          <w:lang w:val="ru-RU"/>
        </w:rPr>
        <w:t xml:space="preserve"> или друг акт </w:t>
      </w:r>
      <w:proofErr w:type="spellStart"/>
      <w:r w:rsidRPr="00AC06E2">
        <w:rPr>
          <w:rStyle w:val="ala51"/>
          <w:rFonts w:ascii="Verdana" w:hAnsi="Verdana"/>
          <w:sz w:val="20"/>
          <w:szCs w:val="20"/>
          <w:lang w:val="ru-RU"/>
        </w:rPr>
        <w:t>съгласно</w:t>
      </w:r>
      <w:proofErr w:type="spellEnd"/>
      <w:r w:rsidRPr="00AC06E2">
        <w:rPr>
          <w:rStyle w:val="ala51"/>
          <w:rFonts w:ascii="Verdana" w:hAnsi="Verdana"/>
          <w:sz w:val="20"/>
          <w:szCs w:val="20"/>
          <w:lang w:val="ru-RU"/>
        </w:rPr>
        <w:t xml:space="preserve"> </w:t>
      </w:r>
      <w:proofErr w:type="spellStart"/>
      <w:r w:rsidRPr="00AC06E2">
        <w:rPr>
          <w:rStyle w:val="ala51"/>
          <w:rFonts w:ascii="Verdana" w:hAnsi="Verdana"/>
          <w:sz w:val="20"/>
          <w:szCs w:val="20"/>
          <w:lang w:val="ru-RU"/>
        </w:rPr>
        <w:t>законодателството</w:t>
      </w:r>
      <w:proofErr w:type="spellEnd"/>
      <w:r w:rsidRPr="00AC06E2">
        <w:rPr>
          <w:rStyle w:val="ala51"/>
          <w:rFonts w:ascii="Verdana" w:hAnsi="Verdana"/>
          <w:sz w:val="20"/>
          <w:szCs w:val="20"/>
          <w:lang w:val="ru-RU"/>
        </w:rPr>
        <w:t xml:space="preserve"> на </w:t>
      </w:r>
      <w:proofErr w:type="spellStart"/>
      <w:r w:rsidRPr="00AC06E2">
        <w:rPr>
          <w:rStyle w:val="ala51"/>
          <w:rFonts w:ascii="Verdana" w:hAnsi="Verdana"/>
          <w:sz w:val="20"/>
          <w:szCs w:val="20"/>
          <w:lang w:val="ru-RU"/>
        </w:rPr>
        <w:t>държавата</w:t>
      </w:r>
      <w:proofErr w:type="spellEnd"/>
      <w:r w:rsidRPr="00AC06E2">
        <w:rPr>
          <w:rStyle w:val="ala51"/>
          <w:rFonts w:ascii="Verdana" w:hAnsi="Verdana"/>
          <w:sz w:val="20"/>
          <w:szCs w:val="20"/>
          <w:lang w:val="ru-RU"/>
        </w:rPr>
        <w:t xml:space="preserve">, в </w:t>
      </w:r>
      <w:proofErr w:type="spellStart"/>
      <w:r w:rsidRPr="00AC06E2">
        <w:rPr>
          <w:rStyle w:val="ala51"/>
          <w:rFonts w:ascii="Verdana" w:hAnsi="Verdana"/>
          <w:sz w:val="20"/>
          <w:szCs w:val="20"/>
          <w:lang w:val="ru-RU"/>
        </w:rPr>
        <w:t>която</w:t>
      </w:r>
      <w:proofErr w:type="spellEnd"/>
      <w:r w:rsidRPr="00AC06E2">
        <w:rPr>
          <w:rStyle w:val="ala51"/>
          <w:rFonts w:ascii="Verdana" w:hAnsi="Verdana"/>
          <w:sz w:val="20"/>
          <w:szCs w:val="20"/>
          <w:lang w:val="ru-RU"/>
        </w:rPr>
        <w:t xml:space="preserve"> е произнесена </w:t>
      </w:r>
      <w:proofErr w:type="spellStart"/>
      <w:r w:rsidRPr="00AC06E2">
        <w:rPr>
          <w:rStyle w:val="ala51"/>
          <w:rFonts w:ascii="Verdana" w:hAnsi="Verdana"/>
          <w:sz w:val="20"/>
          <w:szCs w:val="20"/>
          <w:lang w:val="ru-RU"/>
        </w:rPr>
        <w:t>присъдата</w:t>
      </w:r>
      <w:proofErr w:type="spellEnd"/>
      <w:r w:rsidRPr="00AC06E2">
        <w:rPr>
          <w:rStyle w:val="ala51"/>
          <w:rFonts w:ascii="Verdana" w:hAnsi="Verdana"/>
          <w:sz w:val="20"/>
          <w:szCs w:val="20"/>
          <w:lang w:val="ru-RU"/>
        </w:rPr>
        <w:t xml:space="preserve"> или е </w:t>
      </w:r>
      <w:proofErr w:type="spellStart"/>
      <w:r w:rsidRPr="00AC06E2">
        <w:rPr>
          <w:rStyle w:val="ala51"/>
          <w:rFonts w:ascii="Verdana" w:hAnsi="Verdana"/>
          <w:sz w:val="20"/>
          <w:szCs w:val="20"/>
          <w:lang w:val="ru-RU"/>
        </w:rPr>
        <w:t>издаден</w:t>
      </w:r>
      <w:proofErr w:type="spellEnd"/>
      <w:r w:rsidRPr="00AC06E2">
        <w:rPr>
          <w:rStyle w:val="ala51"/>
          <w:rFonts w:ascii="Verdana" w:hAnsi="Verdana"/>
          <w:sz w:val="20"/>
          <w:szCs w:val="20"/>
          <w:lang w:val="ru-RU"/>
        </w:rPr>
        <w:t xml:space="preserve"> </w:t>
      </w:r>
      <w:proofErr w:type="spellStart"/>
      <w:r w:rsidRPr="00AC06E2">
        <w:rPr>
          <w:rStyle w:val="ala51"/>
          <w:rFonts w:ascii="Verdana" w:hAnsi="Verdana"/>
          <w:sz w:val="20"/>
          <w:szCs w:val="20"/>
          <w:lang w:val="ru-RU"/>
        </w:rPr>
        <w:t>актът</w:t>
      </w:r>
      <w:proofErr w:type="spellEnd"/>
      <w:r w:rsidRPr="00AC06E2">
        <w:rPr>
          <w:rStyle w:val="ala51"/>
          <w:rFonts w:ascii="Verdana" w:hAnsi="Verdana"/>
          <w:sz w:val="20"/>
          <w:szCs w:val="20"/>
          <w:lang w:val="ru-RU"/>
        </w:rPr>
        <w:t xml:space="preserve">, е лишен от </w:t>
      </w:r>
      <w:proofErr w:type="spellStart"/>
      <w:r w:rsidRPr="00AC06E2">
        <w:rPr>
          <w:rStyle w:val="ala51"/>
          <w:rFonts w:ascii="Verdana" w:hAnsi="Verdana"/>
          <w:sz w:val="20"/>
          <w:szCs w:val="20"/>
          <w:lang w:val="ru-RU"/>
        </w:rPr>
        <w:t>правото</w:t>
      </w:r>
      <w:proofErr w:type="spellEnd"/>
      <w:r w:rsidRPr="00AC06E2">
        <w:rPr>
          <w:rStyle w:val="ala51"/>
          <w:rFonts w:ascii="Verdana" w:hAnsi="Verdana"/>
          <w:sz w:val="20"/>
          <w:szCs w:val="20"/>
          <w:lang w:val="ru-RU"/>
        </w:rPr>
        <w:t xml:space="preserve"> да </w:t>
      </w:r>
      <w:proofErr w:type="spellStart"/>
      <w:r w:rsidRPr="00AC06E2">
        <w:rPr>
          <w:rStyle w:val="ala51"/>
          <w:rFonts w:ascii="Verdana" w:hAnsi="Verdana"/>
          <w:sz w:val="20"/>
          <w:szCs w:val="20"/>
          <w:lang w:val="ru-RU"/>
        </w:rPr>
        <w:t>участва</w:t>
      </w:r>
      <w:proofErr w:type="spellEnd"/>
      <w:r w:rsidRPr="00AC06E2">
        <w:rPr>
          <w:rStyle w:val="ala51"/>
          <w:rFonts w:ascii="Verdana" w:hAnsi="Verdana"/>
          <w:sz w:val="20"/>
          <w:szCs w:val="20"/>
          <w:lang w:val="ru-RU"/>
        </w:rPr>
        <w:t xml:space="preserve"> в </w:t>
      </w:r>
      <w:proofErr w:type="spellStart"/>
      <w:r w:rsidRPr="00AC06E2">
        <w:rPr>
          <w:rStyle w:val="ala51"/>
          <w:rFonts w:ascii="Verdana" w:hAnsi="Verdana"/>
          <w:sz w:val="20"/>
          <w:szCs w:val="20"/>
          <w:lang w:val="ru-RU"/>
        </w:rPr>
        <w:t>процедури</w:t>
      </w:r>
      <w:proofErr w:type="spellEnd"/>
      <w:r w:rsidRPr="00AC06E2">
        <w:rPr>
          <w:rStyle w:val="ala51"/>
          <w:rFonts w:ascii="Verdana" w:hAnsi="Verdana"/>
          <w:sz w:val="20"/>
          <w:szCs w:val="20"/>
          <w:lang w:val="ru-RU"/>
        </w:rPr>
        <w:t xml:space="preserve"> за </w:t>
      </w:r>
      <w:proofErr w:type="spellStart"/>
      <w:r w:rsidRPr="00AC06E2">
        <w:rPr>
          <w:rStyle w:val="ala51"/>
          <w:rFonts w:ascii="Verdana" w:hAnsi="Verdana"/>
          <w:sz w:val="20"/>
          <w:szCs w:val="20"/>
          <w:lang w:val="ru-RU"/>
        </w:rPr>
        <w:t>обществени</w:t>
      </w:r>
      <w:proofErr w:type="spellEnd"/>
      <w:r w:rsidRPr="00AC06E2">
        <w:rPr>
          <w:rStyle w:val="ala51"/>
          <w:rFonts w:ascii="Verdana" w:hAnsi="Verdana"/>
          <w:sz w:val="20"/>
          <w:szCs w:val="20"/>
          <w:lang w:val="ru-RU"/>
        </w:rPr>
        <w:t xml:space="preserve"> </w:t>
      </w:r>
      <w:proofErr w:type="spellStart"/>
      <w:r w:rsidRPr="00AC06E2">
        <w:rPr>
          <w:rStyle w:val="ala51"/>
          <w:rFonts w:ascii="Verdana" w:hAnsi="Verdana"/>
          <w:sz w:val="20"/>
          <w:szCs w:val="20"/>
          <w:lang w:val="ru-RU"/>
        </w:rPr>
        <w:t>поръчки</w:t>
      </w:r>
      <w:proofErr w:type="spellEnd"/>
      <w:r w:rsidRPr="00AC06E2">
        <w:rPr>
          <w:rStyle w:val="ala51"/>
          <w:rFonts w:ascii="Verdana" w:hAnsi="Verdana"/>
          <w:sz w:val="20"/>
          <w:szCs w:val="20"/>
          <w:lang w:val="ru-RU"/>
        </w:rPr>
        <w:t xml:space="preserve"> или </w:t>
      </w:r>
      <w:proofErr w:type="spellStart"/>
      <w:r w:rsidRPr="00AC06E2">
        <w:rPr>
          <w:rStyle w:val="ala51"/>
          <w:rFonts w:ascii="Verdana" w:hAnsi="Verdana"/>
          <w:sz w:val="20"/>
          <w:szCs w:val="20"/>
          <w:lang w:val="ru-RU"/>
        </w:rPr>
        <w:t>концесии</w:t>
      </w:r>
      <w:proofErr w:type="spellEnd"/>
      <w:r w:rsidRPr="00AC06E2">
        <w:rPr>
          <w:rStyle w:val="ala51"/>
          <w:rFonts w:ascii="Verdana" w:hAnsi="Verdana"/>
          <w:sz w:val="20"/>
          <w:szCs w:val="20"/>
          <w:lang w:val="ru-RU"/>
        </w:rPr>
        <w:t xml:space="preserve">, </w:t>
      </w:r>
      <w:proofErr w:type="spellStart"/>
      <w:r w:rsidRPr="00AC06E2">
        <w:rPr>
          <w:rStyle w:val="ala51"/>
          <w:rFonts w:ascii="Verdana" w:hAnsi="Verdana"/>
          <w:sz w:val="20"/>
          <w:szCs w:val="20"/>
          <w:lang w:val="ru-RU"/>
        </w:rPr>
        <w:t>няма</w:t>
      </w:r>
      <w:proofErr w:type="spellEnd"/>
      <w:r w:rsidRPr="00AC06E2">
        <w:rPr>
          <w:rStyle w:val="ala51"/>
          <w:rFonts w:ascii="Verdana" w:hAnsi="Verdana"/>
          <w:sz w:val="20"/>
          <w:szCs w:val="20"/>
          <w:lang w:val="ru-RU"/>
        </w:rPr>
        <w:t xml:space="preserve"> право да </w:t>
      </w:r>
      <w:proofErr w:type="spellStart"/>
      <w:r w:rsidRPr="00AC06E2">
        <w:rPr>
          <w:rStyle w:val="ala51"/>
          <w:rFonts w:ascii="Verdana" w:hAnsi="Verdana"/>
          <w:sz w:val="20"/>
          <w:szCs w:val="20"/>
          <w:lang w:val="ru-RU"/>
        </w:rPr>
        <w:t>използва</w:t>
      </w:r>
      <w:proofErr w:type="spellEnd"/>
      <w:r w:rsidRPr="00AC06E2">
        <w:rPr>
          <w:rStyle w:val="ala51"/>
          <w:rFonts w:ascii="Verdana" w:hAnsi="Verdana"/>
          <w:sz w:val="20"/>
          <w:szCs w:val="20"/>
          <w:lang w:val="ru-RU"/>
        </w:rPr>
        <w:t xml:space="preserve"> </w:t>
      </w:r>
      <w:proofErr w:type="spellStart"/>
      <w:r w:rsidRPr="00AC06E2">
        <w:rPr>
          <w:rStyle w:val="ala51"/>
          <w:rFonts w:ascii="Verdana" w:hAnsi="Verdana"/>
          <w:sz w:val="20"/>
          <w:szCs w:val="20"/>
          <w:lang w:val="ru-RU"/>
        </w:rPr>
        <w:t>предвидената</w:t>
      </w:r>
      <w:proofErr w:type="spellEnd"/>
      <w:r w:rsidRPr="00AC06E2">
        <w:rPr>
          <w:rStyle w:val="ala51"/>
          <w:rFonts w:ascii="Verdana" w:hAnsi="Verdana"/>
          <w:sz w:val="20"/>
          <w:szCs w:val="20"/>
          <w:lang w:val="ru-RU"/>
        </w:rPr>
        <w:t xml:space="preserve"> в чл. 56, ал. 1 от ЗОП </w:t>
      </w:r>
      <w:proofErr w:type="spellStart"/>
      <w:r w:rsidRPr="00AC06E2">
        <w:rPr>
          <w:rStyle w:val="ala51"/>
          <w:rFonts w:ascii="Verdana" w:hAnsi="Verdana"/>
          <w:sz w:val="20"/>
          <w:szCs w:val="20"/>
          <w:lang w:val="ru-RU"/>
        </w:rPr>
        <w:t>възможност</w:t>
      </w:r>
      <w:proofErr w:type="spellEnd"/>
      <w:r w:rsidRPr="00AC06E2">
        <w:rPr>
          <w:rStyle w:val="ala51"/>
          <w:rFonts w:ascii="Verdana" w:hAnsi="Verdana"/>
          <w:sz w:val="20"/>
          <w:szCs w:val="20"/>
          <w:lang w:val="ru-RU"/>
        </w:rPr>
        <w:t xml:space="preserve"> за </w:t>
      </w:r>
      <w:proofErr w:type="spellStart"/>
      <w:r w:rsidRPr="00AC06E2">
        <w:rPr>
          <w:rStyle w:val="ala51"/>
          <w:rFonts w:ascii="Verdana" w:hAnsi="Verdana"/>
          <w:sz w:val="20"/>
          <w:szCs w:val="20"/>
          <w:lang w:val="ru-RU"/>
        </w:rPr>
        <w:t>времето</w:t>
      </w:r>
      <w:proofErr w:type="spellEnd"/>
      <w:r w:rsidRPr="00AC06E2">
        <w:rPr>
          <w:rStyle w:val="ala51"/>
          <w:rFonts w:ascii="Verdana" w:hAnsi="Verdana"/>
          <w:sz w:val="20"/>
          <w:szCs w:val="20"/>
          <w:lang w:val="ru-RU"/>
        </w:rPr>
        <w:t xml:space="preserve">, определено с </w:t>
      </w:r>
      <w:proofErr w:type="spellStart"/>
      <w:r w:rsidRPr="00AC06E2">
        <w:rPr>
          <w:rStyle w:val="ala51"/>
          <w:rFonts w:ascii="Verdana" w:hAnsi="Verdana"/>
          <w:sz w:val="20"/>
          <w:szCs w:val="20"/>
          <w:lang w:val="ru-RU"/>
        </w:rPr>
        <w:t>присъдата</w:t>
      </w:r>
      <w:proofErr w:type="spellEnd"/>
      <w:r w:rsidRPr="00AC06E2">
        <w:rPr>
          <w:rStyle w:val="ala51"/>
          <w:rFonts w:ascii="Verdana" w:hAnsi="Verdana"/>
          <w:sz w:val="20"/>
          <w:szCs w:val="20"/>
          <w:lang w:val="ru-RU"/>
        </w:rPr>
        <w:t xml:space="preserve"> или акта.</w:t>
      </w:r>
      <w:proofErr w:type="gramEnd"/>
    </w:p>
    <w:p w14:paraId="47262417"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8"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47262419" w14:textId="77777777"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4726241A" w14:textId="70816C74" w:rsidR="00353E6A" w:rsidRPr="002F444A" w:rsidRDefault="00A40F58" w:rsidP="00965243">
      <w:pPr>
        <w:pStyle w:val="ListParagraph"/>
        <w:numPr>
          <w:ilvl w:val="2"/>
          <w:numId w:val="13"/>
        </w:numPr>
        <w:shd w:val="clear" w:color="auto" w:fill="FFFFFF"/>
        <w:spacing w:line="276" w:lineRule="auto"/>
        <w:jc w:val="both"/>
        <w:rPr>
          <w:rFonts w:ascii="Verdana" w:hAnsi="Verdana" w:cs="Tahoma"/>
          <w:b/>
          <w:sz w:val="20"/>
          <w:szCs w:val="20"/>
          <w:lang w:val="bg-BG"/>
        </w:rPr>
      </w:pPr>
      <w:r w:rsidRPr="002F444A">
        <w:rPr>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4726241B" w14:textId="77777777" w:rsidR="008D5EA1" w:rsidRPr="00AC06E2" w:rsidRDefault="004714F0" w:rsidP="009F6E0D">
      <w:pPr>
        <w:pStyle w:val="ListParagraph"/>
        <w:numPr>
          <w:ilvl w:val="0"/>
          <w:numId w:val="13"/>
        </w:numPr>
        <w:shd w:val="clear" w:color="auto" w:fill="FFFFFF"/>
        <w:spacing w:line="276" w:lineRule="auto"/>
        <w:jc w:val="both"/>
        <w:rPr>
          <w:rFonts w:ascii="Verdana" w:hAnsi="Verdana"/>
          <w:sz w:val="20"/>
          <w:szCs w:val="20"/>
          <w:lang w:val="ru-RU"/>
        </w:rPr>
      </w:pPr>
      <w:r w:rsidRPr="008D596C">
        <w:rPr>
          <w:rStyle w:val="alcapt2"/>
          <w:rFonts w:ascii="Verdana" w:hAnsi="Verdana" w:cs="Tahoma"/>
          <w:b/>
          <w:i w:val="0"/>
          <w:sz w:val="20"/>
          <w:szCs w:val="20"/>
          <w:lang w:val="bg-BG"/>
        </w:rPr>
        <w:t>КРИТЕРИИ</w:t>
      </w:r>
      <w:r w:rsidRPr="00AC06E2">
        <w:rPr>
          <w:rFonts w:ascii="Verdana" w:hAnsi="Verdana" w:cs="Arial"/>
          <w:b/>
          <w:sz w:val="20"/>
          <w:szCs w:val="20"/>
          <w:lang w:val="ru-RU"/>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4726241C" w14:textId="77777777" w:rsidR="00554E0B" w:rsidRPr="00AC06E2" w:rsidRDefault="00554E0B" w:rsidP="009F6E0D">
      <w:pPr>
        <w:keepLines/>
        <w:numPr>
          <w:ilvl w:val="1"/>
          <w:numId w:val="13"/>
        </w:numPr>
        <w:spacing w:before="120" w:after="120"/>
        <w:jc w:val="both"/>
        <w:rPr>
          <w:rFonts w:ascii="Verdana" w:hAnsi="Verdana"/>
          <w:b/>
          <w:sz w:val="20"/>
          <w:lang w:val="ru-RU"/>
        </w:rPr>
      </w:pPr>
      <w:proofErr w:type="spellStart"/>
      <w:r w:rsidRPr="00AC06E2">
        <w:rPr>
          <w:rFonts w:ascii="Verdana" w:hAnsi="Verdana"/>
          <w:b/>
          <w:sz w:val="20"/>
          <w:lang w:val="ru-RU"/>
        </w:rPr>
        <w:lastRenderedPageBreak/>
        <w:t>Годност</w:t>
      </w:r>
      <w:proofErr w:type="spellEnd"/>
      <w:r w:rsidRPr="00AC06E2">
        <w:rPr>
          <w:rFonts w:ascii="Verdana" w:hAnsi="Verdana"/>
          <w:b/>
          <w:sz w:val="20"/>
          <w:lang w:val="ru-RU"/>
        </w:rPr>
        <w:t xml:space="preserve"> (</w:t>
      </w:r>
      <w:proofErr w:type="spellStart"/>
      <w:r w:rsidRPr="00AC06E2">
        <w:rPr>
          <w:rFonts w:ascii="Verdana" w:hAnsi="Verdana"/>
          <w:b/>
          <w:sz w:val="20"/>
          <w:lang w:val="ru-RU"/>
        </w:rPr>
        <w:t>правоспособност</w:t>
      </w:r>
      <w:proofErr w:type="spellEnd"/>
      <w:r w:rsidRPr="00AC06E2">
        <w:rPr>
          <w:rFonts w:ascii="Verdana" w:hAnsi="Verdana"/>
          <w:b/>
          <w:sz w:val="20"/>
          <w:lang w:val="ru-RU"/>
        </w:rPr>
        <w:t xml:space="preserve">) за </w:t>
      </w:r>
      <w:proofErr w:type="spellStart"/>
      <w:r w:rsidRPr="00AC06E2">
        <w:rPr>
          <w:rFonts w:ascii="Verdana" w:hAnsi="Verdana"/>
          <w:b/>
          <w:sz w:val="20"/>
          <w:lang w:val="ru-RU"/>
        </w:rPr>
        <w:t>упражняване</w:t>
      </w:r>
      <w:proofErr w:type="spellEnd"/>
      <w:r w:rsidRPr="00AC06E2">
        <w:rPr>
          <w:rFonts w:ascii="Verdana" w:hAnsi="Verdana"/>
          <w:b/>
          <w:sz w:val="20"/>
          <w:lang w:val="ru-RU"/>
        </w:rPr>
        <w:t xml:space="preserve"> на </w:t>
      </w:r>
      <w:proofErr w:type="spellStart"/>
      <w:r w:rsidRPr="00AC06E2">
        <w:rPr>
          <w:rFonts w:ascii="Verdana" w:hAnsi="Verdana"/>
          <w:b/>
          <w:sz w:val="20"/>
          <w:lang w:val="ru-RU"/>
        </w:rPr>
        <w:t>професионална</w:t>
      </w:r>
      <w:proofErr w:type="spellEnd"/>
      <w:r w:rsidRPr="00AC06E2">
        <w:rPr>
          <w:rFonts w:ascii="Verdana" w:hAnsi="Verdana"/>
          <w:b/>
          <w:sz w:val="20"/>
          <w:lang w:val="ru-RU"/>
        </w:rPr>
        <w:t xml:space="preserve"> </w:t>
      </w:r>
      <w:proofErr w:type="spellStart"/>
      <w:r w:rsidRPr="00AC06E2">
        <w:rPr>
          <w:rFonts w:ascii="Verdana" w:hAnsi="Verdana"/>
          <w:b/>
          <w:sz w:val="20"/>
          <w:lang w:val="ru-RU"/>
        </w:rPr>
        <w:t>дейност</w:t>
      </w:r>
      <w:proofErr w:type="spellEnd"/>
      <w:r w:rsidRPr="00AC06E2">
        <w:rPr>
          <w:rFonts w:ascii="Verdana" w:hAnsi="Verdana"/>
          <w:b/>
          <w:sz w:val="20"/>
          <w:lang w:val="ru-RU"/>
        </w:rPr>
        <w:t>-НЕ СЕ ИЗИСКВА</w:t>
      </w:r>
    </w:p>
    <w:p w14:paraId="4726241D" w14:textId="77777777" w:rsidR="00554E0B" w:rsidRPr="00AC06E2" w:rsidRDefault="00554E0B" w:rsidP="009F6E0D">
      <w:pPr>
        <w:keepLines/>
        <w:numPr>
          <w:ilvl w:val="1"/>
          <w:numId w:val="13"/>
        </w:numPr>
        <w:spacing w:before="120" w:after="120"/>
        <w:jc w:val="both"/>
        <w:rPr>
          <w:rFonts w:ascii="Verdana" w:hAnsi="Verdana"/>
          <w:b/>
          <w:sz w:val="20"/>
          <w:lang w:val="ru-RU"/>
        </w:rPr>
      </w:pPr>
      <w:proofErr w:type="spellStart"/>
      <w:r w:rsidRPr="00AC06E2">
        <w:rPr>
          <w:rFonts w:ascii="Verdana" w:hAnsi="Verdana"/>
          <w:b/>
          <w:sz w:val="20"/>
          <w:lang w:val="ru-RU"/>
        </w:rPr>
        <w:t>Икономическо</w:t>
      </w:r>
      <w:proofErr w:type="spellEnd"/>
      <w:r w:rsidRPr="00AC06E2">
        <w:rPr>
          <w:rFonts w:ascii="Verdana" w:hAnsi="Verdana"/>
          <w:b/>
          <w:sz w:val="20"/>
          <w:lang w:val="ru-RU"/>
        </w:rPr>
        <w:t xml:space="preserve"> и финансово </w:t>
      </w:r>
      <w:proofErr w:type="spellStart"/>
      <w:r w:rsidRPr="00AC06E2">
        <w:rPr>
          <w:rFonts w:ascii="Verdana" w:hAnsi="Verdana"/>
          <w:b/>
          <w:sz w:val="20"/>
          <w:lang w:val="ru-RU"/>
        </w:rPr>
        <w:t>състояние</w:t>
      </w:r>
      <w:proofErr w:type="spellEnd"/>
      <w:r w:rsidRPr="00AC06E2">
        <w:rPr>
          <w:rFonts w:ascii="Verdana" w:hAnsi="Verdana"/>
          <w:b/>
          <w:sz w:val="20"/>
          <w:lang w:val="ru-RU"/>
        </w:rPr>
        <w:t>-НЕ СЕ ИЗИСКВА</w:t>
      </w:r>
    </w:p>
    <w:p w14:paraId="4726241E" w14:textId="77777777"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4726241F" w14:textId="77777777" w:rsidR="005E406F" w:rsidRPr="004A1A85" w:rsidRDefault="005E406F" w:rsidP="005E406F">
      <w:pPr>
        <w:spacing w:before="120" w:after="120"/>
        <w:jc w:val="both"/>
        <w:rPr>
          <w:rFonts w:ascii="Verdana" w:hAnsi="Verdana" w:cs="Tahoma"/>
          <w:sz w:val="20"/>
          <w:szCs w:val="20"/>
          <w:lang w:val="bg-BG"/>
        </w:rPr>
      </w:pPr>
    </w:p>
    <w:p w14:paraId="0F7EC4D7" w14:textId="3C97D384" w:rsidR="00D516F0" w:rsidRPr="002F444A" w:rsidRDefault="00D516F0" w:rsidP="00D516F0">
      <w:pPr>
        <w:keepLines/>
        <w:numPr>
          <w:ilvl w:val="2"/>
          <w:numId w:val="13"/>
        </w:numPr>
        <w:spacing w:before="120" w:after="120"/>
        <w:jc w:val="both"/>
        <w:rPr>
          <w:rFonts w:ascii="Verdana" w:hAnsi="Verdana"/>
          <w:i/>
          <w:sz w:val="20"/>
          <w:szCs w:val="20"/>
          <w:lang w:val="bg-BG"/>
        </w:rPr>
      </w:pPr>
      <w:r w:rsidRPr="00B322AD">
        <w:rPr>
          <w:rFonts w:ascii="Verdana" w:hAnsi="Verdana"/>
          <w:i/>
          <w:sz w:val="20"/>
          <w:szCs w:val="20"/>
          <w:lang w:val="bg-BG"/>
        </w:rPr>
        <w:t xml:space="preserve">Участникът трябва да има внедрена система за управление на качеството </w:t>
      </w:r>
      <w:r w:rsidRPr="002F444A">
        <w:rPr>
          <w:rFonts w:ascii="Verdana" w:hAnsi="Verdana"/>
          <w:i/>
          <w:sz w:val="20"/>
          <w:szCs w:val="20"/>
          <w:lang w:val="bg-BG"/>
        </w:rPr>
        <w:t>в съответствие с изискванията на ISO 9001 или еквивалент с обхват,</w:t>
      </w:r>
      <w:r w:rsidR="00B90252" w:rsidRPr="002F444A">
        <w:rPr>
          <w:rFonts w:ascii="Verdana" w:hAnsi="Verdana"/>
          <w:i/>
          <w:sz w:val="20"/>
          <w:szCs w:val="20"/>
          <w:lang w:val="bg-BG"/>
        </w:rPr>
        <w:t>доставка на инструменти</w:t>
      </w:r>
      <w:r w:rsidRPr="002F444A">
        <w:rPr>
          <w:rFonts w:ascii="Verdana" w:hAnsi="Verdana"/>
          <w:i/>
          <w:sz w:val="20"/>
          <w:szCs w:val="20"/>
          <w:lang w:val="bg-BG"/>
        </w:rPr>
        <w:t xml:space="preserve"> включващ, предмет</w:t>
      </w:r>
      <w:r w:rsidR="00390A82" w:rsidRPr="002F444A">
        <w:rPr>
          <w:rFonts w:ascii="Verdana" w:hAnsi="Verdana"/>
          <w:i/>
          <w:sz w:val="20"/>
          <w:szCs w:val="20"/>
          <w:lang w:val="bg-BG"/>
        </w:rPr>
        <w:t>а</w:t>
      </w:r>
      <w:r w:rsidRPr="002F444A">
        <w:rPr>
          <w:rFonts w:ascii="Verdana" w:hAnsi="Verdana"/>
          <w:i/>
          <w:sz w:val="20"/>
          <w:szCs w:val="20"/>
          <w:lang w:val="bg-BG"/>
        </w:rPr>
        <w:t xml:space="preserve"> на поръчката.</w:t>
      </w:r>
    </w:p>
    <w:p w14:paraId="0D521937" w14:textId="77777777" w:rsidR="00D516F0" w:rsidRDefault="00D516F0" w:rsidP="00D516F0">
      <w:pPr>
        <w:keepLines/>
        <w:numPr>
          <w:ilvl w:val="3"/>
          <w:numId w:val="13"/>
        </w:numPr>
        <w:spacing w:before="120" w:after="120"/>
        <w:jc w:val="both"/>
        <w:rPr>
          <w:rFonts w:ascii="Verdana" w:hAnsi="Verdana"/>
          <w:i/>
          <w:sz w:val="20"/>
          <w:szCs w:val="20"/>
          <w:lang w:val="bg-BG"/>
        </w:rPr>
      </w:pPr>
      <w:r w:rsidRPr="009805CD">
        <w:rPr>
          <w:rFonts w:ascii="Verdana" w:hAnsi="Verdana"/>
          <w:i/>
          <w:sz w:val="20"/>
          <w:szCs w:val="20"/>
          <w:lang w:val="bg-BG"/>
        </w:rPr>
        <w:t>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w:t>
      </w:r>
    </w:p>
    <w:p w14:paraId="219E13CC" w14:textId="2093ECED" w:rsidR="00D516F0" w:rsidRPr="00976693" w:rsidRDefault="00D516F0" w:rsidP="00D516F0">
      <w:pPr>
        <w:keepLines/>
        <w:numPr>
          <w:ilvl w:val="2"/>
          <w:numId w:val="13"/>
        </w:numPr>
        <w:spacing w:before="120" w:after="120"/>
        <w:jc w:val="both"/>
        <w:rPr>
          <w:rFonts w:ascii="Verdana" w:hAnsi="Verdana"/>
          <w:i/>
          <w:sz w:val="20"/>
          <w:szCs w:val="20"/>
          <w:lang w:val="bg-BG"/>
        </w:rPr>
      </w:pPr>
      <w:r w:rsidRPr="00C90B22">
        <w:rPr>
          <w:rFonts w:ascii="Verdana" w:hAnsi="Verdana"/>
          <w:b/>
          <w:sz w:val="20"/>
          <w:szCs w:val="20"/>
          <w:lang w:val="bg-BG"/>
        </w:rPr>
        <w:t>Изискване:</w:t>
      </w:r>
      <w:r w:rsidRPr="00976693">
        <w:rPr>
          <w:rFonts w:ascii="Verdana" w:hAnsi="Verdana"/>
          <w:i/>
          <w:sz w:val="20"/>
          <w:szCs w:val="20"/>
          <w:lang w:val="bg-BG"/>
        </w:rPr>
        <w:t xml:space="preserve">Участникът трябва да има внедрена система за управление на околната </w:t>
      </w:r>
      <w:r w:rsidRPr="002F444A">
        <w:rPr>
          <w:rFonts w:ascii="Verdana" w:hAnsi="Verdana"/>
          <w:i/>
          <w:sz w:val="20"/>
          <w:szCs w:val="20"/>
          <w:lang w:val="bg-BG"/>
        </w:rPr>
        <w:t xml:space="preserve">среда в съответствие с изискванията на ISO 14001 или еквивалент с обхват </w:t>
      </w:r>
      <w:r w:rsidR="00B90252" w:rsidRPr="002F444A">
        <w:rPr>
          <w:rFonts w:ascii="Verdana" w:hAnsi="Verdana"/>
          <w:i/>
          <w:sz w:val="20"/>
          <w:szCs w:val="20"/>
          <w:lang w:val="bg-BG"/>
        </w:rPr>
        <w:t xml:space="preserve">доставка на </w:t>
      </w:r>
      <w:proofErr w:type="spellStart"/>
      <w:r w:rsidR="00B90252" w:rsidRPr="002F444A">
        <w:rPr>
          <w:rFonts w:ascii="Verdana" w:hAnsi="Verdana"/>
          <w:i/>
          <w:sz w:val="20"/>
          <w:szCs w:val="20"/>
          <w:lang w:val="bg-BG"/>
        </w:rPr>
        <w:t>инстументи</w:t>
      </w:r>
      <w:proofErr w:type="spellEnd"/>
      <w:r w:rsidR="00D95F3B" w:rsidRPr="002F444A">
        <w:rPr>
          <w:rFonts w:ascii="Verdana" w:hAnsi="Verdana"/>
          <w:i/>
          <w:sz w:val="20"/>
          <w:szCs w:val="20"/>
          <w:lang w:val="bg-BG"/>
        </w:rPr>
        <w:t xml:space="preserve">, включващ </w:t>
      </w:r>
      <w:r w:rsidRPr="002F444A">
        <w:rPr>
          <w:rFonts w:ascii="Verdana" w:hAnsi="Verdana"/>
          <w:i/>
          <w:sz w:val="20"/>
          <w:szCs w:val="20"/>
          <w:lang w:val="bg-BG"/>
        </w:rPr>
        <w:t>,</w:t>
      </w:r>
      <w:r>
        <w:rPr>
          <w:rFonts w:ascii="Verdana" w:hAnsi="Verdana"/>
          <w:i/>
          <w:sz w:val="20"/>
          <w:szCs w:val="20"/>
          <w:lang w:val="bg-BG"/>
        </w:rPr>
        <w:t xml:space="preserve"> предмет</w:t>
      </w:r>
      <w:r w:rsidR="00390A82">
        <w:rPr>
          <w:rFonts w:ascii="Verdana" w:hAnsi="Verdana"/>
          <w:i/>
          <w:sz w:val="20"/>
          <w:szCs w:val="20"/>
          <w:lang w:val="bg-BG"/>
        </w:rPr>
        <w:t>а</w:t>
      </w:r>
      <w:r>
        <w:rPr>
          <w:rFonts w:ascii="Verdana" w:hAnsi="Verdana"/>
          <w:i/>
          <w:sz w:val="20"/>
          <w:szCs w:val="20"/>
          <w:lang w:val="bg-BG"/>
        </w:rPr>
        <w:t xml:space="preserve"> на поръчката</w:t>
      </w:r>
      <w:r w:rsidRPr="00976693">
        <w:rPr>
          <w:rFonts w:ascii="Verdana" w:hAnsi="Verdana"/>
          <w:i/>
          <w:sz w:val="20"/>
          <w:szCs w:val="20"/>
          <w:lang w:val="bg-BG"/>
        </w:rPr>
        <w:t>.</w:t>
      </w:r>
    </w:p>
    <w:p w14:paraId="486A3128" w14:textId="77777777" w:rsidR="00D516F0" w:rsidRPr="00976693" w:rsidRDefault="00D516F0" w:rsidP="00D516F0">
      <w:pPr>
        <w:keepLines/>
        <w:numPr>
          <w:ilvl w:val="2"/>
          <w:numId w:val="13"/>
        </w:numPr>
        <w:spacing w:before="120" w:after="120"/>
        <w:jc w:val="both"/>
        <w:rPr>
          <w:rFonts w:ascii="Verdana" w:hAnsi="Verdana"/>
          <w:i/>
          <w:sz w:val="20"/>
          <w:szCs w:val="20"/>
          <w:lang w:val="bg-BG"/>
        </w:rPr>
      </w:pPr>
      <w:r w:rsidRPr="00976693">
        <w:rPr>
          <w:rFonts w:ascii="Verdana" w:hAnsi="Verdana"/>
          <w:i/>
          <w:sz w:val="20"/>
          <w:szCs w:val="20"/>
          <w:lang w:val="bg-BG"/>
        </w:rPr>
        <w:t xml:space="preserve">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 </w:t>
      </w:r>
    </w:p>
    <w:p w14:paraId="47262425" w14:textId="77777777" w:rsidR="00AA44D3" w:rsidRPr="007153E3" w:rsidRDefault="00AA44D3" w:rsidP="00BF4804">
      <w:pPr>
        <w:keepLines/>
        <w:spacing w:before="120" w:after="120"/>
        <w:jc w:val="both"/>
        <w:rPr>
          <w:rFonts w:ascii="Verdana" w:hAnsi="Verdana"/>
          <w:i/>
          <w:sz w:val="20"/>
          <w:szCs w:val="20"/>
          <w:lang w:val="bg-BG"/>
        </w:rPr>
      </w:pPr>
    </w:p>
    <w:p w14:paraId="47262426" w14:textId="77777777"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47262427" w14:textId="77777777" w:rsidR="00895072" w:rsidRPr="00895072"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proofErr w:type="spellStart"/>
      <w:r w:rsidRPr="004E214E">
        <w:rPr>
          <w:rFonts w:ascii="Verdana" w:hAnsi="Verdana"/>
          <w:color w:val="000000"/>
          <w:sz w:val="20"/>
          <w:szCs w:val="20"/>
          <w:lang w:val="ru-RU" w:eastAsia="bg-BG"/>
        </w:rPr>
        <w:t>динен</w:t>
      </w:r>
      <w:proofErr w:type="spellEnd"/>
      <w:r w:rsidRPr="004E214E">
        <w:rPr>
          <w:rFonts w:ascii="Verdana" w:hAnsi="Verdana"/>
          <w:color w:val="000000"/>
          <w:sz w:val="20"/>
          <w:szCs w:val="20"/>
          <w:lang w:val="ru-RU" w:eastAsia="bg-BG"/>
        </w:rPr>
        <w:t xml:space="preserve"> европейски документ за </w:t>
      </w:r>
      <w:proofErr w:type="spellStart"/>
      <w:r w:rsidRPr="004E214E">
        <w:rPr>
          <w:rFonts w:ascii="Verdana" w:hAnsi="Verdana"/>
          <w:color w:val="000000"/>
          <w:sz w:val="20"/>
          <w:szCs w:val="20"/>
          <w:lang w:val="ru-RU" w:eastAsia="bg-BG"/>
        </w:rPr>
        <w:t>обществени</w:t>
      </w:r>
      <w:proofErr w:type="spellEnd"/>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поръчки</w:t>
      </w:r>
      <w:proofErr w:type="spellEnd"/>
      <w:r w:rsidRPr="004E214E">
        <w:rPr>
          <w:rFonts w:ascii="Verdana" w:hAnsi="Verdana"/>
          <w:color w:val="000000"/>
          <w:sz w:val="20"/>
          <w:szCs w:val="20"/>
          <w:lang w:val="ru-RU" w:eastAsia="bg-BG"/>
        </w:rPr>
        <w:t xml:space="preserve"> (ЕЕДОП) за </w:t>
      </w:r>
      <w:r w:rsidRPr="00895072">
        <w:rPr>
          <w:rFonts w:ascii="Verdana" w:hAnsi="Verdana"/>
          <w:color w:val="000000"/>
          <w:sz w:val="20"/>
          <w:szCs w:val="20"/>
          <w:lang w:val="bg-BG" w:eastAsia="bg-BG"/>
        </w:rPr>
        <w:t>участника</w:t>
      </w:r>
      <w:r w:rsidRPr="004E214E">
        <w:rPr>
          <w:rFonts w:ascii="Verdana" w:hAnsi="Verdana"/>
          <w:color w:val="000000"/>
          <w:sz w:val="20"/>
          <w:szCs w:val="20"/>
          <w:lang w:val="ru-RU" w:eastAsia="bg-BG"/>
        </w:rPr>
        <w:t xml:space="preserve"> в </w:t>
      </w:r>
      <w:proofErr w:type="spellStart"/>
      <w:r w:rsidRPr="004E214E">
        <w:rPr>
          <w:rFonts w:ascii="Verdana" w:hAnsi="Verdana"/>
          <w:color w:val="000000"/>
          <w:sz w:val="20"/>
          <w:szCs w:val="20"/>
          <w:lang w:val="ru-RU" w:eastAsia="bg-BG"/>
        </w:rPr>
        <w:t>съответствие</w:t>
      </w:r>
      <w:proofErr w:type="spellEnd"/>
      <w:r w:rsidRPr="004E214E">
        <w:rPr>
          <w:rFonts w:ascii="Verdana" w:hAnsi="Verdana"/>
          <w:color w:val="000000"/>
          <w:sz w:val="20"/>
          <w:szCs w:val="20"/>
          <w:lang w:val="ru-RU" w:eastAsia="bg-BG"/>
        </w:rPr>
        <w:t xml:space="preserve"> с </w:t>
      </w:r>
      <w:proofErr w:type="spellStart"/>
      <w:r w:rsidRPr="004E214E">
        <w:rPr>
          <w:rFonts w:ascii="Verdana" w:hAnsi="Verdana"/>
          <w:color w:val="000000"/>
          <w:sz w:val="20"/>
          <w:szCs w:val="20"/>
          <w:lang w:val="ru-RU" w:eastAsia="bg-BG"/>
        </w:rPr>
        <w:t>изискванията</w:t>
      </w:r>
      <w:proofErr w:type="spellEnd"/>
      <w:r w:rsidRPr="004E214E">
        <w:rPr>
          <w:rFonts w:ascii="Verdana" w:hAnsi="Verdana"/>
          <w:color w:val="000000"/>
          <w:sz w:val="20"/>
          <w:szCs w:val="20"/>
          <w:lang w:val="ru-RU" w:eastAsia="bg-BG"/>
        </w:rPr>
        <w:t xml:space="preserve"> на закона и </w:t>
      </w:r>
      <w:proofErr w:type="spellStart"/>
      <w:r w:rsidRPr="004E214E">
        <w:rPr>
          <w:rFonts w:ascii="Verdana" w:hAnsi="Verdana"/>
          <w:color w:val="000000"/>
          <w:sz w:val="20"/>
          <w:szCs w:val="20"/>
          <w:lang w:val="ru-RU" w:eastAsia="bg-BG"/>
        </w:rPr>
        <w:t>условията</w:t>
      </w:r>
      <w:proofErr w:type="spellEnd"/>
      <w:r w:rsidRPr="004E214E">
        <w:rPr>
          <w:rFonts w:ascii="Verdana" w:hAnsi="Verdana"/>
          <w:color w:val="000000"/>
          <w:sz w:val="20"/>
          <w:szCs w:val="20"/>
          <w:lang w:val="ru-RU" w:eastAsia="bg-BG"/>
        </w:rPr>
        <w:t xml:space="preserve"> на </w:t>
      </w:r>
      <w:proofErr w:type="spellStart"/>
      <w:r w:rsidRPr="004E214E">
        <w:rPr>
          <w:rFonts w:ascii="Verdana" w:hAnsi="Verdana"/>
          <w:color w:val="000000"/>
          <w:sz w:val="20"/>
          <w:szCs w:val="20"/>
          <w:lang w:val="ru-RU" w:eastAsia="bg-BG"/>
        </w:rPr>
        <w:t>възложителя</w:t>
      </w:r>
      <w:proofErr w:type="spellEnd"/>
      <w:r w:rsidRPr="004E214E">
        <w:rPr>
          <w:rFonts w:ascii="Verdana" w:hAnsi="Verdana"/>
          <w:color w:val="000000"/>
          <w:sz w:val="20"/>
          <w:szCs w:val="20"/>
          <w:lang w:val="ru-RU" w:eastAsia="bg-BG"/>
        </w:rPr>
        <w:t xml:space="preserve">, а </w:t>
      </w:r>
      <w:proofErr w:type="spellStart"/>
      <w:r w:rsidRPr="004E214E">
        <w:rPr>
          <w:rFonts w:ascii="Verdana" w:hAnsi="Verdana"/>
          <w:color w:val="000000"/>
          <w:sz w:val="20"/>
          <w:szCs w:val="20"/>
          <w:lang w:val="ru-RU" w:eastAsia="bg-BG"/>
        </w:rPr>
        <w:t>когато</w:t>
      </w:r>
      <w:proofErr w:type="spellEnd"/>
      <w:r w:rsidRPr="004E214E">
        <w:rPr>
          <w:rFonts w:ascii="Verdana" w:hAnsi="Verdana"/>
          <w:color w:val="000000"/>
          <w:sz w:val="20"/>
          <w:szCs w:val="20"/>
          <w:lang w:val="ru-RU" w:eastAsia="bg-BG"/>
        </w:rPr>
        <w:t xml:space="preserve"> е приложимо – ЕЕДОП за </w:t>
      </w:r>
      <w:proofErr w:type="spellStart"/>
      <w:r w:rsidRPr="004E214E">
        <w:rPr>
          <w:rFonts w:ascii="Verdana" w:hAnsi="Verdana"/>
          <w:color w:val="000000"/>
          <w:sz w:val="20"/>
          <w:szCs w:val="20"/>
          <w:lang w:val="ru-RU" w:eastAsia="bg-BG"/>
        </w:rPr>
        <w:t>всеки</w:t>
      </w:r>
      <w:proofErr w:type="spellEnd"/>
      <w:r w:rsidRPr="004E214E">
        <w:rPr>
          <w:rFonts w:ascii="Verdana" w:hAnsi="Verdana"/>
          <w:color w:val="000000"/>
          <w:sz w:val="20"/>
          <w:szCs w:val="20"/>
          <w:lang w:val="ru-RU" w:eastAsia="bg-BG"/>
        </w:rPr>
        <w:t xml:space="preserve"> от </w:t>
      </w:r>
      <w:proofErr w:type="spellStart"/>
      <w:r w:rsidRPr="004E214E">
        <w:rPr>
          <w:rFonts w:ascii="Verdana" w:hAnsi="Verdana"/>
          <w:color w:val="000000"/>
          <w:sz w:val="20"/>
          <w:szCs w:val="20"/>
          <w:lang w:val="ru-RU" w:eastAsia="bg-BG"/>
        </w:rPr>
        <w:t>участниците</w:t>
      </w:r>
      <w:proofErr w:type="spellEnd"/>
      <w:r w:rsidRPr="004E214E">
        <w:rPr>
          <w:rFonts w:ascii="Verdana" w:hAnsi="Verdana"/>
          <w:color w:val="000000"/>
          <w:sz w:val="20"/>
          <w:szCs w:val="20"/>
          <w:lang w:val="ru-RU" w:eastAsia="bg-BG"/>
        </w:rPr>
        <w:t xml:space="preserve"> в </w:t>
      </w:r>
      <w:proofErr w:type="spellStart"/>
      <w:r w:rsidRPr="004E214E">
        <w:rPr>
          <w:rFonts w:ascii="Verdana" w:hAnsi="Verdana"/>
          <w:color w:val="000000"/>
          <w:sz w:val="20"/>
          <w:szCs w:val="20"/>
          <w:lang w:val="ru-RU" w:eastAsia="bg-BG"/>
        </w:rPr>
        <w:t>обединението</w:t>
      </w:r>
      <w:proofErr w:type="spellEnd"/>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което</w:t>
      </w:r>
      <w:proofErr w:type="spellEnd"/>
      <w:r w:rsidRPr="004E214E">
        <w:rPr>
          <w:rFonts w:ascii="Verdana" w:hAnsi="Verdana"/>
          <w:color w:val="000000"/>
          <w:sz w:val="20"/>
          <w:szCs w:val="20"/>
          <w:lang w:val="ru-RU" w:eastAsia="bg-BG"/>
        </w:rPr>
        <w:t xml:space="preserve"> не е </w:t>
      </w:r>
      <w:proofErr w:type="spellStart"/>
      <w:r w:rsidRPr="004E214E">
        <w:rPr>
          <w:rFonts w:ascii="Verdana" w:hAnsi="Verdana"/>
          <w:color w:val="000000"/>
          <w:sz w:val="20"/>
          <w:szCs w:val="20"/>
          <w:lang w:val="ru-RU" w:eastAsia="bg-BG"/>
        </w:rPr>
        <w:t>юридическо</w:t>
      </w:r>
      <w:proofErr w:type="spellEnd"/>
      <w:r w:rsidRPr="004E214E">
        <w:rPr>
          <w:rFonts w:ascii="Verdana" w:hAnsi="Verdana"/>
          <w:color w:val="000000"/>
          <w:sz w:val="20"/>
          <w:szCs w:val="20"/>
          <w:lang w:val="ru-RU" w:eastAsia="bg-BG"/>
        </w:rPr>
        <w:t xml:space="preserve"> лице, за </w:t>
      </w:r>
      <w:proofErr w:type="spellStart"/>
      <w:r w:rsidRPr="004E214E">
        <w:rPr>
          <w:rFonts w:ascii="Verdana" w:hAnsi="Verdana"/>
          <w:color w:val="000000"/>
          <w:sz w:val="20"/>
          <w:szCs w:val="20"/>
          <w:lang w:val="ru-RU" w:eastAsia="bg-BG"/>
        </w:rPr>
        <w:t>всеки</w:t>
      </w:r>
      <w:proofErr w:type="spellEnd"/>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подизпълнител</w:t>
      </w:r>
      <w:proofErr w:type="spellEnd"/>
      <w:r w:rsidRPr="004E214E">
        <w:rPr>
          <w:rFonts w:ascii="Verdana" w:hAnsi="Verdana"/>
          <w:color w:val="000000"/>
          <w:sz w:val="20"/>
          <w:szCs w:val="20"/>
          <w:lang w:val="ru-RU" w:eastAsia="bg-BG"/>
        </w:rPr>
        <w:t xml:space="preserve"> и за всяко лице, </w:t>
      </w:r>
      <w:proofErr w:type="spellStart"/>
      <w:r w:rsidRPr="004E214E">
        <w:rPr>
          <w:rFonts w:ascii="Verdana" w:hAnsi="Verdana"/>
          <w:color w:val="000000"/>
          <w:sz w:val="20"/>
          <w:szCs w:val="20"/>
          <w:lang w:val="ru-RU" w:eastAsia="bg-BG"/>
        </w:rPr>
        <w:t>чиито</w:t>
      </w:r>
      <w:proofErr w:type="spellEnd"/>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ресурси</w:t>
      </w:r>
      <w:proofErr w:type="spellEnd"/>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ще</w:t>
      </w:r>
      <w:proofErr w:type="spellEnd"/>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бъдат</w:t>
      </w:r>
      <w:proofErr w:type="spellEnd"/>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ангажирани</w:t>
      </w:r>
      <w:proofErr w:type="spellEnd"/>
      <w:r w:rsidRPr="004E214E">
        <w:rPr>
          <w:rFonts w:ascii="Verdana" w:hAnsi="Verdana"/>
          <w:color w:val="000000"/>
          <w:sz w:val="20"/>
          <w:szCs w:val="20"/>
          <w:lang w:val="ru-RU" w:eastAsia="bg-BG"/>
        </w:rPr>
        <w:t xml:space="preserve"> в </w:t>
      </w:r>
      <w:proofErr w:type="spellStart"/>
      <w:r w:rsidRPr="004E214E">
        <w:rPr>
          <w:rFonts w:ascii="Verdana" w:hAnsi="Verdana"/>
          <w:color w:val="000000"/>
          <w:sz w:val="20"/>
          <w:szCs w:val="20"/>
          <w:lang w:val="ru-RU" w:eastAsia="bg-BG"/>
        </w:rPr>
        <w:t>изпълнението</w:t>
      </w:r>
      <w:proofErr w:type="spellEnd"/>
      <w:r w:rsidRPr="004E214E">
        <w:rPr>
          <w:rFonts w:ascii="Verdana" w:hAnsi="Verdana"/>
          <w:color w:val="000000"/>
          <w:sz w:val="20"/>
          <w:szCs w:val="20"/>
          <w:lang w:val="ru-RU" w:eastAsia="bg-BG"/>
        </w:rPr>
        <w:t xml:space="preserve"> на </w:t>
      </w:r>
      <w:proofErr w:type="spellStart"/>
      <w:r w:rsidRPr="004E214E">
        <w:rPr>
          <w:rFonts w:ascii="Verdana" w:hAnsi="Verdana"/>
          <w:color w:val="000000"/>
          <w:sz w:val="20"/>
          <w:szCs w:val="20"/>
          <w:lang w:val="ru-RU" w:eastAsia="bg-BG"/>
        </w:rPr>
        <w:t>поръчката</w:t>
      </w:r>
      <w:proofErr w:type="spellEnd"/>
      <w:r w:rsidRPr="00895072">
        <w:rPr>
          <w:rFonts w:ascii="Verdana" w:hAnsi="Verdana"/>
          <w:color w:val="000000"/>
          <w:sz w:val="20"/>
          <w:szCs w:val="20"/>
          <w:lang w:val="bg-BG" w:eastAsia="bg-BG"/>
        </w:rPr>
        <w:t>.</w:t>
      </w:r>
    </w:p>
    <w:p w14:paraId="47262428"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7262429" w14:textId="77777777" w:rsidR="00895072" w:rsidRPr="00F225AE" w:rsidRDefault="00895072" w:rsidP="009F6E0D">
      <w:pPr>
        <w:pStyle w:val="ListParagraph"/>
        <w:numPr>
          <w:ilvl w:val="3"/>
          <w:numId w:val="13"/>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4726242A" w14:textId="77777777"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726242B"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w:t>
      </w:r>
      <w:proofErr w:type="spellStart"/>
      <w:r w:rsidRPr="00CA46E7">
        <w:rPr>
          <w:rFonts w:ascii="Verdana" w:hAnsi="Verdana" w:cs="Tahoma"/>
          <w:i/>
          <w:snapToGrid w:val="0"/>
          <w:color w:val="000000"/>
          <w:sz w:val="20"/>
          <w:szCs w:val="20"/>
          <w:lang w:val="bg-BG"/>
        </w:rPr>
        <w:t>е</w:t>
      </w:r>
      <w:proofErr w:type="spellEnd"/>
      <w:r w:rsidRPr="00CA46E7">
        <w:rPr>
          <w:rFonts w:ascii="Verdana" w:hAnsi="Verdana" w:cs="Tahoma"/>
          <w:i/>
          <w:snapToGrid w:val="0"/>
          <w:color w:val="000000"/>
          <w:sz w:val="20"/>
          <w:szCs w:val="20"/>
          <w:lang w:val="bg-BG"/>
        </w:rPr>
        <w:t xml:space="preserve"> юридическо лице, ЕЕДОП се представя за всеки от участниците в него.</w:t>
      </w:r>
    </w:p>
    <w:p w14:paraId="4726242C" w14:textId="77777777"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lastRenderedPageBreak/>
        <w:t>Когато</w:t>
      </w:r>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участникът</w:t>
      </w:r>
      <w:proofErr w:type="spellEnd"/>
      <w:r w:rsidRPr="004E214E">
        <w:rPr>
          <w:rFonts w:ascii="Verdana" w:hAnsi="Verdana" w:cs="Tahoma"/>
          <w:i/>
          <w:snapToGrid w:val="0"/>
          <w:color w:val="000000"/>
          <w:sz w:val="20"/>
          <w:szCs w:val="20"/>
          <w:lang w:val="ru-RU"/>
        </w:rPr>
        <w:t xml:space="preserve"> е </w:t>
      </w:r>
      <w:proofErr w:type="spellStart"/>
      <w:r w:rsidRPr="004E214E">
        <w:rPr>
          <w:rFonts w:ascii="Verdana" w:hAnsi="Verdana" w:cs="Tahoma"/>
          <w:i/>
          <w:snapToGrid w:val="0"/>
          <w:color w:val="000000"/>
          <w:sz w:val="20"/>
          <w:szCs w:val="20"/>
          <w:lang w:val="ru-RU"/>
        </w:rPr>
        <w:t>посочил</w:t>
      </w:r>
      <w:proofErr w:type="spellEnd"/>
      <w:r w:rsidRPr="004E214E">
        <w:rPr>
          <w:rFonts w:ascii="Verdana" w:hAnsi="Verdana" w:cs="Tahoma"/>
          <w:i/>
          <w:snapToGrid w:val="0"/>
          <w:color w:val="000000"/>
          <w:sz w:val="20"/>
          <w:szCs w:val="20"/>
          <w:lang w:val="ru-RU"/>
        </w:rPr>
        <w:t xml:space="preserve">, че </w:t>
      </w:r>
      <w:proofErr w:type="spellStart"/>
      <w:r w:rsidRPr="004E214E">
        <w:rPr>
          <w:rFonts w:ascii="Verdana" w:hAnsi="Verdana" w:cs="Tahoma"/>
          <w:i/>
          <w:snapToGrid w:val="0"/>
          <w:color w:val="000000"/>
          <w:sz w:val="20"/>
          <w:szCs w:val="20"/>
          <w:lang w:val="ru-RU"/>
        </w:rPr>
        <w:t>ще</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използва</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капацитета</w:t>
      </w:r>
      <w:proofErr w:type="spellEnd"/>
      <w:r w:rsidRPr="004E214E">
        <w:rPr>
          <w:rFonts w:ascii="Verdana" w:hAnsi="Verdana" w:cs="Tahoma"/>
          <w:i/>
          <w:snapToGrid w:val="0"/>
          <w:color w:val="000000"/>
          <w:sz w:val="20"/>
          <w:szCs w:val="20"/>
          <w:lang w:val="ru-RU"/>
        </w:rPr>
        <w:t xml:space="preserve"> на трети лица за </w:t>
      </w:r>
      <w:proofErr w:type="spellStart"/>
      <w:r w:rsidRPr="004E214E">
        <w:rPr>
          <w:rFonts w:ascii="Verdana" w:hAnsi="Verdana" w:cs="Tahoma"/>
          <w:i/>
          <w:snapToGrid w:val="0"/>
          <w:color w:val="000000"/>
          <w:sz w:val="20"/>
          <w:szCs w:val="20"/>
          <w:lang w:val="ru-RU"/>
        </w:rPr>
        <w:t>доказване</w:t>
      </w:r>
      <w:proofErr w:type="spellEnd"/>
      <w:r w:rsidRPr="004E214E">
        <w:rPr>
          <w:rFonts w:ascii="Verdana" w:hAnsi="Verdana" w:cs="Tahoma"/>
          <w:i/>
          <w:snapToGrid w:val="0"/>
          <w:color w:val="000000"/>
          <w:sz w:val="20"/>
          <w:szCs w:val="20"/>
          <w:lang w:val="ru-RU"/>
        </w:rPr>
        <w:t xml:space="preserve"> на </w:t>
      </w:r>
      <w:proofErr w:type="spellStart"/>
      <w:r w:rsidRPr="004E214E">
        <w:rPr>
          <w:rFonts w:ascii="Verdana" w:hAnsi="Verdana" w:cs="Tahoma"/>
          <w:i/>
          <w:snapToGrid w:val="0"/>
          <w:color w:val="000000"/>
          <w:sz w:val="20"/>
          <w:szCs w:val="20"/>
          <w:lang w:val="ru-RU"/>
        </w:rPr>
        <w:t>съответствието</w:t>
      </w:r>
      <w:proofErr w:type="spellEnd"/>
      <w:r w:rsidRPr="004E214E">
        <w:rPr>
          <w:rFonts w:ascii="Verdana" w:hAnsi="Verdana" w:cs="Tahoma"/>
          <w:i/>
          <w:snapToGrid w:val="0"/>
          <w:color w:val="000000"/>
          <w:sz w:val="20"/>
          <w:szCs w:val="20"/>
          <w:lang w:val="ru-RU"/>
        </w:rPr>
        <w:t xml:space="preserve"> с </w:t>
      </w:r>
      <w:proofErr w:type="spellStart"/>
      <w:r w:rsidRPr="004E214E">
        <w:rPr>
          <w:rFonts w:ascii="Verdana" w:hAnsi="Verdana" w:cs="Tahoma"/>
          <w:i/>
          <w:snapToGrid w:val="0"/>
          <w:color w:val="000000"/>
          <w:sz w:val="20"/>
          <w:szCs w:val="20"/>
          <w:lang w:val="ru-RU"/>
        </w:rPr>
        <w:t>критериите</w:t>
      </w:r>
      <w:proofErr w:type="spellEnd"/>
      <w:r w:rsidRPr="004E214E">
        <w:rPr>
          <w:rFonts w:ascii="Verdana" w:hAnsi="Verdana" w:cs="Tahoma"/>
          <w:i/>
          <w:snapToGrid w:val="0"/>
          <w:color w:val="000000"/>
          <w:sz w:val="20"/>
          <w:szCs w:val="20"/>
          <w:lang w:val="ru-RU"/>
        </w:rPr>
        <w:t xml:space="preserve"> за подбор или че </w:t>
      </w:r>
      <w:proofErr w:type="spellStart"/>
      <w:r w:rsidRPr="004E214E">
        <w:rPr>
          <w:rFonts w:ascii="Verdana" w:hAnsi="Verdana" w:cs="Tahoma"/>
          <w:i/>
          <w:snapToGrid w:val="0"/>
          <w:color w:val="000000"/>
          <w:sz w:val="20"/>
          <w:szCs w:val="20"/>
          <w:lang w:val="ru-RU"/>
        </w:rPr>
        <w:t>ще</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използва</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подизпълнители</w:t>
      </w:r>
      <w:proofErr w:type="spellEnd"/>
      <w:r w:rsidRPr="004E214E">
        <w:rPr>
          <w:rFonts w:ascii="Verdana" w:hAnsi="Verdana" w:cs="Tahoma"/>
          <w:i/>
          <w:snapToGrid w:val="0"/>
          <w:color w:val="000000"/>
          <w:sz w:val="20"/>
          <w:szCs w:val="20"/>
          <w:lang w:val="ru-RU"/>
        </w:rPr>
        <w:t xml:space="preserve">, за всяко от </w:t>
      </w:r>
      <w:proofErr w:type="spellStart"/>
      <w:r w:rsidRPr="004E214E">
        <w:rPr>
          <w:rFonts w:ascii="Verdana" w:hAnsi="Verdana" w:cs="Tahoma"/>
          <w:i/>
          <w:snapToGrid w:val="0"/>
          <w:color w:val="000000"/>
          <w:sz w:val="20"/>
          <w:szCs w:val="20"/>
          <w:lang w:val="ru-RU"/>
        </w:rPr>
        <w:t>тези</w:t>
      </w:r>
      <w:proofErr w:type="spellEnd"/>
      <w:r w:rsidRPr="004E214E">
        <w:rPr>
          <w:rFonts w:ascii="Verdana" w:hAnsi="Verdana" w:cs="Tahoma"/>
          <w:i/>
          <w:snapToGrid w:val="0"/>
          <w:color w:val="000000"/>
          <w:sz w:val="20"/>
          <w:szCs w:val="20"/>
          <w:lang w:val="ru-RU"/>
        </w:rPr>
        <w:t xml:space="preserve"> лица се </w:t>
      </w:r>
      <w:proofErr w:type="spellStart"/>
      <w:r w:rsidRPr="004E214E">
        <w:rPr>
          <w:rFonts w:ascii="Verdana" w:hAnsi="Verdana" w:cs="Tahoma"/>
          <w:i/>
          <w:snapToGrid w:val="0"/>
          <w:color w:val="000000"/>
          <w:sz w:val="20"/>
          <w:szCs w:val="20"/>
          <w:lang w:val="ru-RU"/>
        </w:rPr>
        <w:t>представя</w:t>
      </w:r>
      <w:proofErr w:type="spellEnd"/>
      <w:r w:rsidRPr="004E214E">
        <w:rPr>
          <w:rFonts w:ascii="Verdana" w:hAnsi="Verdana" w:cs="Tahoma"/>
          <w:i/>
          <w:snapToGrid w:val="0"/>
          <w:color w:val="000000"/>
          <w:sz w:val="20"/>
          <w:szCs w:val="20"/>
          <w:lang w:val="ru-RU"/>
        </w:rPr>
        <w:t xml:space="preserve"> отделен ЕЕДОП</w:t>
      </w:r>
      <w:r w:rsidR="00CA46E7" w:rsidRPr="004E214E">
        <w:rPr>
          <w:rFonts w:ascii="Verdana" w:hAnsi="Verdana" w:cs="Tahoma"/>
          <w:i/>
          <w:snapToGrid w:val="0"/>
          <w:color w:val="000000"/>
          <w:sz w:val="20"/>
          <w:szCs w:val="20"/>
          <w:lang w:val="ru-RU"/>
        </w:rPr>
        <w:t>.</w:t>
      </w:r>
    </w:p>
    <w:p w14:paraId="4726242D" w14:textId="77777777"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proofErr w:type="spellStart"/>
      <w:r w:rsidRPr="004E214E">
        <w:rPr>
          <w:rFonts w:ascii="Verdana" w:hAnsi="Verdana" w:cs="Tahoma"/>
          <w:i/>
          <w:snapToGrid w:val="0"/>
          <w:color w:val="000000"/>
          <w:sz w:val="20"/>
          <w:szCs w:val="20"/>
          <w:lang w:val="ru-RU"/>
        </w:rPr>
        <w:t>Когато</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изискванията</w:t>
      </w:r>
      <w:proofErr w:type="spellEnd"/>
      <w:r w:rsidRPr="004E214E">
        <w:rPr>
          <w:rFonts w:ascii="Verdana" w:hAnsi="Verdana" w:cs="Tahoma"/>
          <w:i/>
          <w:snapToGrid w:val="0"/>
          <w:color w:val="000000"/>
          <w:sz w:val="20"/>
          <w:szCs w:val="20"/>
          <w:lang w:val="ru-RU"/>
        </w:rPr>
        <w:t xml:space="preserve"> по чл.54, </w:t>
      </w:r>
      <w:proofErr w:type="gramStart"/>
      <w:r w:rsidRPr="004E214E">
        <w:rPr>
          <w:rFonts w:ascii="Verdana" w:hAnsi="Verdana" w:cs="Tahoma"/>
          <w:i/>
          <w:snapToGrid w:val="0"/>
          <w:color w:val="000000"/>
          <w:sz w:val="20"/>
          <w:szCs w:val="20"/>
          <w:lang w:val="ru-RU"/>
        </w:rPr>
        <w:t>ал</w:t>
      </w:r>
      <w:proofErr w:type="gramEnd"/>
      <w:r w:rsidRPr="004E214E">
        <w:rPr>
          <w:rFonts w:ascii="Verdana" w:hAnsi="Verdana" w:cs="Tahoma"/>
          <w:i/>
          <w:snapToGrid w:val="0"/>
          <w:color w:val="000000"/>
          <w:sz w:val="20"/>
          <w:szCs w:val="20"/>
          <w:lang w:val="ru-RU"/>
        </w:rPr>
        <w:t>.1,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4E214E">
        <w:rPr>
          <w:rFonts w:ascii="Verdana" w:hAnsi="Verdana" w:cs="Tahoma"/>
          <w:i/>
          <w:snapToGrid w:val="0"/>
          <w:color w:val="000000"/>
          <w:sz w:val="20"/>
          <w:szCs w:val="20"/>
          <w:lang w:val="ru-RU"/>
        </w:rPr>
        <w:t xml:space="preserve"> ЗОП се </w:t>
      </w:r>
      <w:proofErr w:type="spellStart"/>
      <w:r w:rsidRPr="004E214E">
        <w:rPr>
          <w:rFonts w:ascii="Verdana" w:hAnsi="Verdana" w:cs="Tahoma"/>
          <w:i/>
          <w:snapToGrid w:val="0"/>
          <w:color w:val="000000"/>
          <w:sz w:val="20"/>
          <w:szCs w:val="20"/>
          <w:lang w:val="ru-RU"/>
        </w:rPr>
        <w:t>отнасят</w:t>
      </w:r>
      <w:proofErr w:type="spellEnd"/>
      <w:r w:rsidRPr="004E214E">
        <w:rPr>
          <w:rFonts w:ascii="Verdana" w:hAnsi="Verdana" w:cs="Tahoma"/>
          <w:i/>
          <w:snapToGrid w:val="0"/>
          <w:color w:val="000000"/>
          <w:sz w:val="20"/>
          <w:szCs w:val="20"/>
          <w:lang w:val="ru-RU"/>
        </w:rPr>
        <w:t xml:space="preserve"> за </w:t>
      </w:r>
      <w:proofErr w:type="spellStart"/>
      <w:r w:rsidRPr="004E214E">
        <w:rPr>
          <w:rFonts w:ascii="Verdana" w:hAnsi="Verdana" w:cs="Tahoma"/>
          <w:i/>
          <w:snapToGrid w:val="0"/>
          <w:color w:val="000000"/>
          <w:sz w:val="20"/>
          <w:szCs w:val="20"/>
          <w:lang w:val="ru-RU"/>
        </w:rPr>
        <w:t>повече</w:t>
      </w:r>
      <w:proofErr w:type="spellEnd"/>
      <w:r w:rsidRPr="004E214E">
        <w:rPr>
          <w:rFonts w:ascii="Verdana" w:hAnsi="Verdana" w:cs="Tahoma"/>
          <w:i/>
          <w:snapToGrid w:val="0"/>
          <w:color w:val="000000"/>
          <w:sz w:val="20"/>
          <w:szCs w:val="20"/>
          <w:lang w:val="ru-RU"/>
        </w:rPr>
        <w:t xml:space="preserve"> от </w:t>
      </w:r>
      <w:proofErr w:type="spellStart"/>
      <w:r w:rsidRPr="004E214E">
        <w:rPr>
          <w:rFonts w:ascii="Verdana" w:hAnsi="Verdana" w:cs="Tahoma"/>
          <w:i/>
          <w:snapToGrid w:val="0"/>
          <w:color w:val="000000"/>
          <w:sz w:val="20"/>
          <w:szCs w:val="20"/>
          <w:lang w:val="ru-RU"/>
        </w:rPr>
        <w:t>едно</w:t>
      </w:r>
      <w:proofErr w:type="spellEnd"/>
      <w:r w:rsidRPr="004E214E">
        <w:rPr>
          <w:rFonts w:ascii="Verdana" w:hAnsi="Verdana" w:cs="Tahoma"/>
          <w:i/>
          <w:snapToGrid w:val="0"/>
          <w:color w:val="000000"/>
          <w:sz w:val="20"/>
          <w:szCs w:val="20"/>
          <w:lang w:val="ru-RU"/>
        </w:rPr>
        <w:t xml:space="preserve"> лице, </w:t>
      </w:r>
      <w:proofErr w:type="spellStart"/>
      <w:r w:rsidRPr="004E214E">
        <w:rPr>
          <w:rFonts w:ascii="Verdana" w:hAnsi="Verdana" w:cs="Tahoma"/>
          <w:i/>
          <w:snapToGrid w:val="0"/>
          <w:color w:val="000000"/>
          <w:sz w:val="20"/>
          <w:szCs w:val="20"/>
          <w:lang w:val="ru-RU"/>
        </w:rPr>
        <w:t>всички</w:t>
      </w:r>
      <w:proofErr w:type="spellEnd"/>
      <w:r w:rsidRPr="004E214E">
        <w:rPr>
          <w:rFonts w:ascii="Verdana" w:hAnsi="Verdana" w:cs="Tahoma"/>
          <w:i/>
          <w:snapToGrid w:val="0"/>
          <w:color w:val="000000"/>
          <w:sz w:val="20"/>
          <w:szCs w:val="20"/>
          <w:lang w:val="ru-RU"/>
        </w:rPr>
        <w:t xml:space="preserve"> лица </w:t>
      </w:r>
      <w:proofErr w:type="spellStart"/>
      <w:r w:rsidRPr="004E214E">
        <w:rPr>
          <w:rFonts w:ascii="Verdana" w:hAnsi="Verdana" w:cs="Tahoma"/>
          <w:i/>
          <w:snapToGrid w:val="0"/>
          <w:color w:val="000000"/>
          <w:sz w:val="20"/>
          <w:szCs w:val="20"/>
          <w:lang w:val="ru-RU"/>
        </w:rPr>
        <w:t>подписват</w:t>
      </w:r>
      <w:proofErr w:type="spellEnd"/>
      <w:r w:rsidRPr="004E214E">
        <w:rPr>
          <w:rFonts w:ascii="Verdana" w:hAnsi="Verdana" w:cs="Tahoma"/>
          <w:i/>
          <w:snapToGrid w:val="0"/>
          <w:color w:val="000000"/>
          <w:sz w:val="20"/>
          <w:szCs w:val="20"/>
          <w:lang w:val="ru-RU"/>
        </w:rPr>
        <w:t xml:space="preserve"> един и </w:t>
      </w:r>
      <w:proofErr w:type="spellStart"/>
      <w:r w:rsidRPr="004E214E">
        <w:rPr>
          <w:rFonts w:ascii="Verdana" w:hAnsi="Verdana" w:cs="Tahoma"/>
          <w:i/>
          <w:snapToGrid w:val="0"/>
          <w:color w:val="000000"/>
          <w:sz w:val="20"/>
          <w:szCs w:val="20"/>
          <w:lang w:val="ru-RU"/>
        </w:rPr>
        <w:t>същ</w:t>
      </w:r>
      <w:proofErr w:type="spellEnd"/>
      <w:r w:rsidRPr="004E214E">
        <w:rPr>
          <w:rFonts w:ascii="Verdana" w:hAnsi="Verdana" w:cs="Tahoma"/>
          <w:i/>
          <w:snapToGrid w:val="0"/>
          <w:color w:val="000000"/>
          <w:sz w:val="20"/>
          <w:szCs w:val="20"/>
          <w:lang w:val="ru-RU"/>
        </w:rPr>
        <w:t xml:space="preserve"> ЕЕДОП. </w:t>
      </w:r>
      <w:proofErr w:type="spellStart"/>
      <w:proofErr w:type="gramStart"/>
      <w:r w:rsidRPr="004E214E">
        <w:rPr>
          <w:rFonts w:ascii="Verdana" w:hAnsi="Verdana" w:cs="Tahoma"/>
          <w:i/>
          <w:snapToGrid w:val="0"/>
          <w:color w:val="000000"/>
          <w:sz w:val="20"/>
          <w:szCs w:val="20"/>
          <w:lang w:val="ru-RU"/>
        </w:rPr>
        <w:t>Когато</w:t>
      </w:r>
      <w:proofErr w:type="spellEnd"/>
      <w:r w:rsidRPr="004E214E">
        <w:rPr>
          <w:rFonts w:ascii="Verdana" w:hAnsi="Verdana" w:cs="Tahoma"/>
          <w:i/>
          <w:snapToGrid w:val="0"/>
          <w:color w:val="000000"/>
          <w:sz w:val="20"/>
          <w:szCs w:val="20"/>
          <w:lang w:val="ru-RU"/>
        </w:rPr>
        <w:t xml:space="preserve"> е </w:t>
      </w:r>
      <w:proofErr w:type="spellStart"/>
      <w:r w:rsidRPr="004E214E">
        <w:rPr>
          <w:rFonts w:ascii="Verdana" w:hAnsi="Verdana" w:cs="Tahoma"/>
          <w:i/>
          <w:snapToGrid w:val="0"/>
          <w:color w:val="000000"/>
          <w:sz w:val="20"/>
          <w:szCs w:val="20"/>
          <w:lang w:val="ru-RU"/>
        </w:rPr>
        <w:t>налице</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необходимост</w:t>
      </w:r>
      <w:proofErr w:type="spellEnd"/>
      <w:r w:rsidRPr="004E214E">
        <w:rPr>
          <w:rFonts w:ascii="Verdana" w:hAnsi="Verdana" w:cs="Tahoma"/>
          <w:i/>
          <w:snapToGrid w:val="0"/>
          <w:color w:val="000000"/>
          <w:sz w:val="20"/>
          <w:szCs w:val="20"/>
          <w:lang w:val="ru-RU"/>
        </w:rPr>
        <w:t xml:space="preserve"> от защита на </w:t>
      </w:r>
      <w:proofErr w:type="spellStart"/>
      <w:r w:rsidRPr="004E214E">
        <w:rPr>
          <w:rFonts w:ascii="Verdana" w:hAnsi="Verdana" w:cs="Tahoma"/>
          <w:i/>
          <w:snapToGrid w:val="0"/>
          <w:color w:val="000000"/>
          <w:sz w:val="20"/>
          <w:szCs w:val="20"/>
          <w:lang w:val="ru-RU"/>
        </w:rPr>
        <w:t>личните</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данни</w:t>
      </w:r>
      <w:proofErr w:type="spellEnd"/>
      <w:r w:rsidRPr="004E214E">
        <w:rPr>
          <w:rFonts w:ascii="Verdana" w:hAnsi="Verdana" w:cs="Tahoma"/>
          <w:i/>
          <w:snapToGrid w:val="0"/>
          <w:color w:val="000000"/>
          <w:sz w:val="20"/>
          <w:szCs w:val="20"/>
          <w:lang w:val="ru-RU"/>
        </w:rPr>
        <w:t xml:space="preserve"> или при различие в </w:t>
      </w:r>
      <w:proofErr w:type="spellStart"/>
      <w:r w:rsidRPr="004E214E">
        <w:rPr>
          <w:rFonts w:ascii="Verdana" w:hAnsi="Verdana" w:cs="Tahoma"/>
          <w:i/>
          <w:snapToGrid w:val="0"/>
          <w:color w:val="000000"/>
          <w:sz w:val="20"/>
          <w:szCs w:val="20"/>
          <w:lang w:val="ru-RU"/>
        </w:rPr>
        <w:t>обстоятелствата</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свързани</w:t>
      </w:r>
      <w:proofErr w:type="spellEnd"/>
      <w:r w:rsidRPr="004E214E">
        <w:rPr>
          <w:rFonts w:ascii="Verdana" w:hAnsi="Verdana" w:cs="Tahoma"/>
          <w:i/>
          <w:snapToGrid w:val="0"/>
          <w:color w:val="000000"/>
          <w:sz w:val="20"/>
          <w:szCs w:val="20"/>
          <w:lang w:val="ru-RU"/>
        </w:rPr>
        <w:t xml:space="preserve"> с </w:t>
      </w:r>
      <w:proofErr w:type="spellStart"/>
      <w:r w:rsidRPr="004E214E">
        <w:rPr>
          <w:rFonts w:ascii="Verdana" w:hAnsi="Verdana" w:cs="Tahoma"/>
          <w:i/>
          <w:snapToGrid w:val="0"/>
          <w:color w:val="000000"/>
          <w:sz w:val="20"/>
          <w:szCs w:val="20"/>
          <w:lang w:val="ru-RU"/>
        </w:rPr>
        <w:t>личното</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състояние</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информацията</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относно</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изискванията</w:t>
      </w:r>
      <w:proofErr w:type="spellEnd"/>
      <w:r w:rsidRPr="004E214E">
        <w:rPr>
          <w:rFonts w:ascii="Verdana" w:hAnsi="Verdana" w:cs="Tahoma"/>
          <w:i/>
          <w:snapToGrid w:val="0"/>
          <w:color w:val="000000"/>
          <w:sz w:val="20"/>
          <w:szCs w:val="20"/>
          <w:lang w:val="ru-RU"/>
        </w:rPr>
        <w:t xml:space="preserve">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4E214E">
        <w:rPr>
          <w:rFonts w:ascii="Verdana" w:hAnsi="Verdana" w:cs="Tahoma"/>
          <w:i/>
          <w:snapToGrid w:val="0"/>
          <w:color w:val="000000"/>
          <w:sz w:val="20"/>
          <w:szCs w:val="20"/>
          <w:lang w:val="ru-RU"/>
        </w:rPr>
        <w:t xml:space="preserve">ЗОП се </w:t>
      </w:r>
      <w:proofErr w:type="spellStart"/>
      <w:r w:rsidRPr="004E214E">
        <w:rPr>
          <w:rFonts w:ascii="Verdana" w:hAnsi="Verdana" w:cs="Tahoma"/>
          <w:i/>
          <w:snapToGrid w:val="0"/>
          <w:color w:val="000000"/>
          <w:sz w:val="20"/>
          <w:szCs w:val="20"/>
          <w:lang w:val="ru-RU"/>
        </w:rPr>
        <w:t>попълва</w:t>
      </w:r>
      <w:proofErr w:type="spellEnd"/>
      <w:r w:rsidRPr="004E214E">
        <w:rPr>
          <w:rFonts w:ascii="Verdana" w:hAnsi="Verdana" w:cs="Tahoma"/>
          <w:i/>
          <w:snapToGrid w:val="0"/>
          <w:color w:val="000000"/>
          <w:sz w:val="20"/>
          <w:szCs w:val="20"/>
          <w:lang w:val="ru-RU"/>
        </w:rPr>
        <w:t xml:space="preserve"> в отделен ЕЕДОП за всяко лице или за </w:t>
      </w:r>
      <w:proofErr w:type="spellStart"/>
      <w:r w:rsidRPr="004E214E">
        <w:rPr>
          <w:rFonts w:ascii="Verdana" w:hAnsi="Verdana" w:cs="Tahoma"/>
          <w:i/>
          <w:snapToGrid w:val="0"/>
          <w:color w:val="000000"/>
          <w:sz w:val="20"/>
          <w:szCs w:val="20"/>
          <w:lang w:val="ru-RU"/>
        </w:rPr>
        <w:t>някои</w:t>
      </w:r>
      <w:proofErr w:type="spellEnd"/>
      <w:r w:rsidRPr="004E214E">
        <w:rPr>
          <w:rFonts w:ascii="Verdana" w:hAnsi="Verdana" w:cs="Tahoma"/>
          <w:i/>
          <w:snapToGrid w:val="0"/>
          <w:color w:val="000000"/>
          <w:sz w:val="20"/>
          <w:szCs w:val="20"/>
          <w:lang w:val="ru-RU"/>
        </w:rPr>
        <w:t xml:space="preserve"> от </w:t>
      </w:r>
      <w:proofErr w:type="spellStart"/>
      <w:r w:rsidRPr="004E214E">
        <w:rPr>
          <w:rFonts w:ascii="Verdana" w:hAnsi="Verdana" w:cs="Tahoma"/>
          <w:i/>
          <w:snapToGrid w:val="0"/>
          <w:color w:val="000000"/>
          <w:sz w:val="20"/>
          <w:szCs w:val="20"/>
          <w:lang w:val="ru-RU"/>
        </w:rPr>
        <w:t>лицата</w:t>
      </w:r>
      <w:proofErr w:type="spellEnd"/>
      <w:r w:rsidRPr="004E214E">
        <w:rPr>
          <w:rFonts w:ascii="Verdana" w:hAnsi="Verdana" w:cs="Tahoma"/>
          <w:i/>
          <w:snapToGrid w:val="0"/>
          <w:color w:val="000000"/>
          <w:sz w:val="20"/>
          <w:szCs w:val="20"/>
          <w:lang w:val="ru-RU"/>
        </w:rPr>
        <w:t xml:space="preserve">. </w:t>
      </w:r>
      <w:proofErr w:type="gramEnd"/>
    </w:p>
    <w:p w14:paraId="4726242E"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4E214E">
        <w:rPr>
          <w:rFonts w:ascii="Verdana" w:hAnsi="Verdana" w:cs="Tahoma"/>
          <w:i/>
          <w:snapToGrid w:val="0"/>
          <w:color w:val="000000"/>
          <w:sz w:val="20"/>
          <w:szCs w:val="20"/>
          <w:lang w:val="ru-RU"/>
        </w:rPr>
        <w:t xml:space="preserve">В </w:t>
      </w:r>
      <w:proofErr w:type="spellStart"/>
      <w:r w:rsidRPr="004E214E">
        <w:rPr>
          <w:rFonts w:ascii="Verdana" w:hAnsi="Verdana" w:cs="Tahoma"/>
          <w:i/>
          <w:snapToGrid w:val="0"/>
          <w:color w:val="000000"/>
          <w:sz w:val="20"/>
          <w:szCs w:val="20"/>
          <w:lang w:val="ru-RU"/>
        </w:rPr>
        <w:t>случаите</w:t>
      </w:r>
      <w:proofErr w:type="spellEnd"/>
      <w:r w:rsidRPr="004E214E">
        <w:rPr>
          <w:rFonts w:ascii="Verdana" w:hAnsi="Verdana" w:cs="Tahoma"/>
          <w:i/>
          <w:snapToGrid w:val="0"/>
          <w:color w:val="000000"/>
          <w:sz w:val="20"/>
          <w:szCs w:val="20"/>
          <w:lang w:val="ru-RU"/>
        </w:rPr>
        <w:t xml:space="preserve"> по </w:t>
      </w:r>
      <w:proofErr w:type="spellStart"/>
      <w:r w:rsidRPr="004E214E">
        <w:rPr>
          <w:rFonts w:ascii="Verdana" w:hAnsi="Verdana" w:cs="Tahoma"/>
          <w:i/>
          <w:snapToGrid w:val="0"/>
          <w:color w:val="000000"/>
          <w:sz w:val="20"/>
          <w:szCs w:val="20"/>
          <w:lang w:val="ru-RU"/>
        </w:rPr>
        <w:t>предходната</w:t>
      </w:r>
      <w:proofErr w:type="spellEnd"/>
      <w:r w:rsidRPr="004E214E">
        <w:rPr>
          <w:rFonts w:ascii="Verdana" w:hAnsi="Verdana" w:cs="Tahoma"/>
          <w:i/>
          <w:snapToGrid w:val="0"/>
          <w:color w:val="000000"/>
          <w:sz w:val="20"/>
          <w:szCs w:val="20"/>
          <w:lang w:val="ru-RU"/>
        </w:rPr>
        <w:t xml:space="preserve"> точка, </w:t>
      </w:r>
      <w:proofErr w:type="spellStart"/>
      <w:r w:rsidRPr="004E214E">
        <w:rPr>
          <w:rFonts w:ascii="Verdana" w:hAnsi="Verdana" w:cs="Tahoma"/>
          <w:i/>
          <w:snapToGrid w:val="0"/>
          <w:color w:val="000000"/>
          <w:sz w:val="20"/>
          <w:szCs w:val="20"/>
          <w:lang w:val="ru-RU"/>
        </w:rPr>
        <w:t>когато</w:t>
      </w:r>
      <w:proofErr w:type="spellEnd"/>
      <w:r w:rsidRPr="004E214E">
        <w:rPr>
          <w:rFonts w:ascii="Verdana" w:hAnsi="Verdana" w:cs="Tahoma"/>
          <w:i/>
          <w:snapToGrid w:val="0"/>
          <w:color w:val="000000"/>
          <w:sz w:val="20"/>
          <w:szCs w:val="20"/>
          <w:lang w:val="ru-RU"/>
        </w:rPr>
        <w:t xml:space="preserve"> се </w:t>
      </w:r>
      <w:proofErr w:type="spellStart"/>
      <w:r w:rsidRPr="004E214E">
        <w:rPr>
          <w:rFonts w:ascii="Verdana" w:hAnsi="Verdana" w:cs="Tahoma"/>
          <w:i/>
          <w:snapToGrid w:val="0"/>
          <w:color w:val="000000"/>
          <w:sz w:val="20"/>
          <w:szCs w:val="20"/>
          <w:lang w:val="ru-RU"/>
        </w:rPr>
        <w:t>подава</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повече</w:t>
      </w:r>
      <w:proofErr w:type="spellEnd"/>
      <w:r w:rsidRPr="004E214E">
        <w:rPr>
          <w:rFonts w:ascii="Verdana" w:hAnsi="Verdana" w:cs="Tahoma"/>
          <w:i/>
          <w:snapToGrid w:val="0"/>
          <w:color w:val="000000"/>
          <w:sz w:val="20"/>
          <w:szCs w:val="20"/>
          <w:lang w:val="ru-RU"/>
        </w:rPr>
        <w:t xml:space="preserve"> </w:t>
      </w:r>
      <w:proofErr w:type="gramStart"/>
      <w:r w:rsidRPr="004E214E">
        <w:rPr>
          <w:rFonts w:ascii="Verdana" w:hAnsi="Verdana" w:cs="Tahoma"/>
          <w:i/>
          <w:snapToGrid w:val="0"/>
          <w:color w:val="000000"/>
          <w:sz w:val="20"/>
          <w:szCs w:val="20"/>
          <w:lang w:val="ru-RU"/>
        </w:rPr>
        <w:t>от</w:t>
      </w:r>
      <w:proofErr w:type="gramEnd"/>
      <w:r w:rsidRPr="004E214E">
        <w:rPr>
          <w:rFonts w:ascii="Verdana" w:hAnsi="Verdana" w:cs="Tahoma"/>
          <w:i/>
          <w:snapToGrid w:val="0"/>
          <w:color w:val="000000"/>
          <w:sz w:val="20"/>
          <w:szCs w:val="20"/>
          <w:lang w:val="ru-RU"/>
        </w:rPr>
        <w:t xml:space="preserve"> един ЕЕДОП, </w:t>
      </w:r>
      <w:proofErr w:type="spellStart"/>
      <w:r w:rsidRPr="004E214E">
        <w:rPr>
          <w:rFonts w:ascii="Verdana" w:hAnsi="Verdana" w:cs="Tahoma"/>
          <w:i/>
          <w:snapToGrid w:val="0"/>
          <w:color w:val="000000"/>
          <w:sz w:val="20"/>
          <w:szCs w:val="20"/>
          <w:lang w:val="ru-RU"/>
        </w:rPr>
        <w:t>обстоятелствата</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свързани</w:t>
      </w:r>
      <w:proofErr w:type="spellEnd"/>
      <w:r w:rsidRPr="004E214E">
        <w:rPr>
          <w:rFonts w:ascii="Verdana" w:hAnsi="Verdana" w:cs="Tahoma"/>
          <w:i/>
          <w:snapToGrid w:val="0"/>
          <w:color w:val="000000"/>
          <w:sz w:val="20"/>
          <w:szCs w:val="20"/>
          <w:lang w:val="ru-RU"/>
        </w:rPr>
        <w:t xml:space="preserve"> с </w:t>
      </w:r>
      <w:proofErr w:type="spellStart"/>
      <w:r w:rsidRPr="004E214E">
        <w:rPr>
          <w:rFonts w:ascii="Verdana" w:hAnsi="Verdana" w:cs="Tahoma"/>
          <w:i/>
          <w:snapToGrid w:val="0"/>
          <w:color w:val="000000"/>
          <w:sz w:val="20"/>
          <w:szCs w:val="20"/>
          <w:lang w:val="ru-RU"/>
        </w:rPr>
        <w:t>критериите</w:t>
      </w:r>
      <w:proofErr w:type="spellEnd"/>
      <w:r w:rsidRPr="004E214E">
        <w:rPr>
          <w:rFonts w:ascii="Verdana" w:hAnsi="Verdana" w:cs="Tahoma"/>
          <w:i/>
          <w:snapToGrid w:val="0"/>
          <w:color w:val="000000"/>
          <w:sz w:val="20"/>
          <w:szCs w:val="20"/>
          <w:lang w:val="ru-RU"/>
        </w:rPr>
        <w:t xml:space="preserve"> за подбор, се </w:t>
      </w:r>
      <w:proofErr w:type="spellStart"/>
      <w:r w:rsidRPr="004E214E">
        <w:rPr>
          <w:rFonts w:ascii="Verdana" w:hAnsi="Verdana" w:cs="Tahoma"/>
          <w:i/>
          <w:snapToGrid w:val="0"/>
          <w:color w:val="000000"/>
          <w:sz w:val="20"/>
          <w:szCs w:val="20"/>
          <w:lang w:val="ru-RU"/>
        </w:rPr>
        <w:t>съдържат</w:t>
      </w:r>
      <w:proofErr w:type="spellEnd"/>
      <w:r w:rsidRPr="004E214E">
        <w:rPr>
          <w:rFonts w:ascii="Verdana" w:hAnsi="Verdana" w:cs="Tahoma"/>
          <w:i/>
          <w:snapToGrid w:val="0"/>
          <w:color w:val="000000"/>
          <w:sz w:val="20"/>
          <w:szCs w:val="20"/>
          <w:lang w:val="ru-RU"/>
        </w:rPr>
        <w:t xml:space="preserve"> само в ЕЕДОП, подписан от лице, </w:t>
      </w:r>
      <w:proofErr w:type="spellStart"/>
      <w:r w:rsidRPr="004E214E">
        <w:rPr>
          <w:rFonts w:ascii="Verdana" w:hAnsi="Verdana" w:cs="Tahoma"/>
          <w:i/>
          <w:snapToGrid w:val="0"/>
          <w:color w:val="000000"/>
          <w:sz w:val="20"/>
          <w:szCs w:val="20"/>
          <w:lang w:val="ru-RU"/>
        </w:rPr>
        <w:t>което</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може</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самостоятелно</w:t>
      </w:r>
      <w:proofErr w:type="spellEnd"/>
      <w:r w:rsidRPr="004E214E">
        <w:rPr>
          <w:rFonts w:ascii="Verdana" w:hAnsi="Verdana" w:cs="Tahoma"/>
          <w:i/>
          <w:snapToGrid w:val="0"/>
          <w:color w:val="000000"/>
          <w:sz w:val="20"/>
          <w:szCs w:val="20"/>
          <w:lang w:val="ru-RU"/>
        </w:rPr>
        <w:t xml:space="preserve"> да </w:t>
      </w:r>
      <w:proofErr w:type="spellStart"/>
      <w:r w:rsidRPr="004E214E">
        <w:rPr>
          <w:rFonts w:ascii="Verdana" w:hAnsi="Verdana" w:cs="Tahoma"/>
          <w:i/>
          <w:snapToGrid w:val="0"/>
          <w:color w:val="000000"/>
          <w:sz w:val="20"/>
          <w:szCs w:val="20"/>
          <w:lang w:val="ru-RU"/>
        </w:rPr>
        <w:t>представлява</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съответния</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стопански</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субект</w:t>
      </w:r>
      <w:proofErr w:type="spellEnd"/>
      <w:r w:rsidRPr="004E214E">
        <w:rPr>
          <w:rFonts w:ascii="Verdana" w:hAnsi="Verdana" w:cs="Tahoma"/>
          <w:i/>
          <w:snapToGrid w:val="0"/>
          <w:color w:val="000000"/>
          <w:sz w:val="20"/>
          <w:szCs w:val="20"/>
          <w:lang w:val="ru-RU"/>
        </w:rPr>
        <w:t>.</w:t>
      </w:r>
    </w:p>
    <w:p w14:paraId="4726242F" w14:textId="77777777"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proofErr w:type="spellStart"/>
      <w:r w:rsidRPr="004E214E">
        <w:rPr>
          <w:rFonts w:ascii="Verdana" w:hAnsi="Verdana" w:cs="Tahoma"/>
          <w:i/>
          <w:snapToGrid w:val="0"/>
          <w:color w:val="000000"/>
          <w:sz w:val="20"/>
          <w:szCs w:val="20"/>
          <w:lang w:val="ru-RU"/>
        </w:rPr>
        <w:t>Когато</w:t>
      </w:r>
      <w:proofErr w:type="spellEnd"/>
      <w:r w:rsidRPr="004E214E">
        <w:rPr>
          <w:rFonts w:ascii="Verdana" w:hAnsi="Verdana" w:cs="Tahoma"/>
          <w:i/>
          <w:snapToGrid w:val="0"/>
          <w:color w:val="000000"/>
          <w:sz w:val="20"/>
          <w:szCs w:val="20"/>
          <w:lang w:val="ru-RU"/>
        </w:rPr>
        <w:t xml:space="preserve"> за участник е </w:t>
      </w:r>
      <w:proofErr w:type="spellStart"/>
      <w:r w:rsidRPr="004E214E">
        <w:rPr>
          <w:rFonts w:ascii="Verdana" w:hAnsi="Verdana" w:cs="Tahoma"/>
          <w:i/>
          <w:snapToGrid w:val="0"/>
          <w:color w:val="000000"/>
          <w:sz w:val="20"/>
          <w:szCs w:val="20"/>
          <w:lang w:val="ru-RU"/>
        </w:rPr>
        <w:t>налице</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някое</w:t>
      </w:r>
      <w:proofErr w:type="spellEnd"/>
      <w:r w:rsidRPr="004E214E">
        <w:rPr>
          <w:rFonts w:ascii="Verdana" w:hAnsi="Verdana" w:cs="Tahoma"/>
          <w:i/>
          <w:snapToGrid w:val="0"/>
          <w:color w:val="000000"/>
          <w:sz w:val="20"/>
          <w:szCs w:val="20"/>
          <w:lang w:val="ru-RU"/>
        </w:rPr>
        <w:t xml:space="preserve"> от </w:t>
      </w:r>
      <w:proofErr w:type="spellStart"/>
      <w:r w:rsidRPr="004E214E">
        <w:rPr>
          <w:rFonts w:ascii="Verdana" w:hAnsi="Verdana" w:cs="Tahoma"/>
          <w:i/>
          <w:snapToGrid w:val="0"/>
          <w:color w:val="000000"/>
          <w:sz w:val="20"/>
          <w:szCs w:val="20"/>
          <w:lang w:val="ru-RU"/>
        </w:rPr>
        <w:t>основанията</w:t>
      </w:r>
      <w:proofErr w:type="spellEnd"/>
      <w:r w:rsidRPr="004E214E">
        <w:rPr>
          <w:rFonts w:ascii="Verdana" w:hAnsi="Verdana" w:cs="Tahoma"/>
          <w:i/>
          <w:snapToGrid w:val="0"/>
          <w:color w:val="000000"/>
          <w:sz w:val="20"/>
          <w:szCs w:val="20"/>
          <w:lang w:val="ru-RU"/>
        </w:rPr>
        <w:t xml:space="preserve"> по чл.54, ал.1 ЗОП или </w:t>
      </w:r>
      <w:proofErr w:type="spellStart"/>
      <w:r w:rsidRPr="004E214E">
        <w:rPr>
          <w:rFonts w:ascii="Verdana" w:hAnsi="Verdana" w:cs="Tahoma"/>
          <w:i/>
          <w:snapToGrid w:val="0"/>
          <w:color w:val="000000"/>
          <w:sz w:val="20"/>
          <w:szCs w:val="20"/>
          <w:lang w:val="ru-RU"/>
        </w:rPr>
        <w:t>посочените</w:t>
      </w:r>
      <w:proofErr w:type="spellEnd"/>
      <w:r w:rsidRPr="004E214E">
        <w:rPr>
          <w:rFonts w:ascii="Verdana" w:hAnsi="Verdana" w:cs="Tahoma"/>
          <w:i/>
          <w:snapToGrid w:val="0"/>
          <w:color w:val="000000"/>
          <w:sz w:val="20"/>
          <w:szCs w:val="20"/>
          <w:lang w:val="ru-RU"/>
        </w:rPr>
        <w:t xml:space="preserve"> от </w:t>
      </w:r>
      <w:proofErr w:type="spellStart"/>
      <w:r w:rsidRPr="004E214E">
        <w:rPr>
          <w:rFonts w:ascii="Verdana" w:hAnsi="Verdana" w:cs="Tahoma"/>
          <w:i/>
          <w:snapToGrid w:val="0"/>
          <w:color w:val="000000"/>
          <w:sz w:val="20"/>
          <w:szCs w:val="20"/>
          <w:lang w:val="ru-RU"/>
        </w:rPr>
        <w:t>възложителя</w:t>
      </w:r>
      <w:proofErr w:type="spellEnd"/>
      <w:r w:rsidRPr="004E214E">
        <w:rPr>
          <w:rFonts w:ascii="Verdana" w:hAnsi="Verdana" w:cs="Tahoma"/>
          <w:i/>
          <w:snapToGrid w:val="0"/>
          <w:color w:val="000000"/>
          <w:sz w:val="20"/>
          <w:szCs w:val="20"/>
          <w:lang w:val="ru-RU"/>
        </w:rPr>
        <w:t xml:space="preserve"> основания по чл. 55, ал. 1</w:t>
      </w:r>
      <w:r w:rsidR="00686CB6" w:rsidRPr="007340CC">
        <w:rPr>
          <w:rFonts w:ascii="Verdana" w:hAnsi="Verdana" w:cs="Tahoma"/>
          <w:i/>
          <w:snapToGrid w:val="0"/>
          <w:color w:val="000000"/>
          <w:sz w:val="20"/>
          <w:szCs w:val="20"/>
          <w:lang w:val="bg-BG"/>
        </w:rPr>
        <w:t xml:space="preserve">  от</w:t>
      </w:r>
      <w:r w:rsidRPr="004E214E">
        <w:rPr>
          <w:rFonts w:ascii="Verdana" w:hAnsi="Verdana" w:cs="Tahoma"/>
          <w:i/>
          <w:snapToGrid w:val="0"/>
          <w:color w:val="000000"/>
          <w:sz w:val="20"/>
          <w:szCs w:val="20"/>
          <w:lang w:val="ru-RU"/>
        </w:rPr>
        <w:t xml:space="preserve"> ЗОП и </w:t>
      </w:r>
      <w:proofErr w:type="spellStart"/>
      <w:r w:rsidRPr="004E214E">
        <w:rPr>
          <w:rFonts w:ascii="Verdana" w:hAnsi="Verdana" w:cs="Tahoma"/>
          <w:i/>
          <w:snapToGrid w:val="0"/>
          <w:color w:val="000000"/>
          <w:sz w:val="20"/>
          <w:szCs w:val="20"/>
          <w:lang w:val="ru-RU"/>
        </w:rPr>
        <w:t>преди</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подаването</w:t>
      </w:r>
      <w:proofErr w:type="spellEnd"/>
      <w:r w:rsidRPr="004E214E">
        <w:rPr>
          <w:rFonts w:ascii="Verdana" w:hAnsi="Verdana" w:cs="Tahoma"/>
          <w:i/>
          <w:snapToGrid w:val="0"/>
          <w:color w:val="000000"/>
          <w:sz w:val="20"/>
          <w:szCs w:val="20"/>
          <w:lang w:val="ru-RU"/>
        </w:rPr>
        <w:t xml:space="preserve"> на </w:t>
      </w:r>
      <w:proofErr w:type="spellStart"/>
      <w:r w:rsidRPr="004E214E">
        <w:rPr>
          <w:rFonts w:ascii="Verdana" w:hAnsi="Verdana" w:cs="Tahoma"/>
          <w:i/>
          <w:snapToGrid w:val="0"/>
          <w:color w:val="000000"/>
          <w:sz w:val="20"/>
          <w:szCs w:val="20"/>
          <w:lang w:val="ru-RU"/>
        </w:rPr>
        <w:t>офертата</w:t>
      </w:r>
      <w:proofErr w:type="spellEnd"/>
      <w:r w:rsidRPr="004E214E">
        <w:rPr>
          <w:rFonts w:ascii="Verdana" w:hAnsi="Verdana" w:cs="Tahoma"/>
          <w:i/>
          <w:snapToGrid w:val="0"/>
          <w:color w:val="000000"/>
          <w:sz w:val="20"/>
          <w:szCs w:val="20"/>
          <w:lang w:val="ru-RU"/>
        </w:rPr>
        <w:t xml:space="preserve"> той е </w:t>
      </w:r>
      <w:proofErr w:type="spellStart"/>
      <w:r w:rsidRPr="004E214E">
        <w:rPr>
          <w:rFonts w:ascii="Verdana" w:hAnsi="Verdana" w:cs="Tahoma"/>
          <w:i/>
          <w:snapToGrid w:val="0"/>
          <w:color w:val="000000"/>
          <w:sz w:val="20"/>
          <w:szCs w:val="20"/>
          <w:lang w:val="ru-RU"/>
        </w:rPr>
        <w:t>предприел</w:t>
      </w:r>
      <w:proofErr w:type="spellEnd"/>
      <w:r w:rsidRPr="004E214E">
        <w:rPr>
          <w:rFonts w:ascii="Verdana" w:hAnsi="Verdana" w:cs="Tahoma"/>
          <w:i/>
          <w:snapToGrid w:val="0"/>
          <w:color w:val="000000"/>
          <w:sz w:val="20"/>
          <w:szCs w:val="20"/>
          <w:lang w:val="ru-RU"/>
        </w:rPr>
        <w:t xml:space="preserve"> мерки за </w:t>
      </w:r>
      <w:proofErr w:type="spellStart"/>
      <w:r w:rsidRPr="004E214E">
        <w:rPr>
          <w:rFonts w:ascii="Verdana" w:hAnsi="Verdana" w:cs="Tahoma"/>
          <w:i/>
          <w:snapToGrid w:val="0"/>
          <w:color w:val="000000"/>
          <w:sz w:val="20"/>
          <w:szCs w:val="20"/>
          <w:lang w:val="ru-RU"/>
        </w:rPr>
        <w:t>доказване</w:t>
      </w:r>
      <w:proofErr w:type="spellEnd"/>
      <w:r w:rsidRPr="004E214E">
        <w:rPr>
          <w:rFonts w:ascii="Verdana" w:hAnsi="Verdana" w:cs="Tahoma"/>
          <w:i/>
          <w:snapToGrid w:val="0"/>
          <w:color w:val="000000"/>
          <w:sz w:val="20"/>
          <w:szCs w:val="20"/>
          <w:lang w:val="ru-RU"/>
        </w:rPr>
        <w:t xml:space="preserve"> на </w:t>
      </w:r>
      <w:proofErr w:type="spellStart"/>
      <w:r w:rsidRPr="004E214E">
        <w:rPr>
          <w:rFonts w:ascii="Verdana" w:hAnsi="Verdana" w:cs="Tahoma"/>
          <w:i/>
          <w:snapToGrid w:val="0"/>
          <w:color w:val="000000"/>
          <w:sz w:val="20"/>
          <w:szCs w:val="20"/>
          <w:lang w:val="ru-RU"/>
        </w:rPr>
        <w:t>надеждност</w:t>
      </w:r>
      <w:proofErr w:type="spellEnd"/>
      <w:r w:rsidRPr="004E214E">
        <w:rPr>
          <w:rFonts w:ascii="Verdana" w:hAnsi="Verdana" w:cs="Tahoma"/>
          <w:i/>
          <w:snapToGrid w:val="0"/>
          <w:color w:val="000000"/>
          <w:sz w:val="20"/>
          <w:szCs w:val="20"/>
          <w:lang w:val="ru-RU"/>
        </w:rPr>
        <w:t xml:space="preserve"> по чл.56 ЗОП, </w:t>
      </w:r>
      <w:proofErr w:type="spellStart"/>
      <w:r w:rsidRPr="004E214E">
        <w:rPr>
          <w:rFonts w:ascii="Verdana" w:hAnsi="Verdana" w:cs="Tahoma"/>
          <w:i/>
          <w:snapToGrid w:val="0"/>
          <w:color w:val="000000"/>
          <w:sz w:val="20"/>
          <w:szCs w:val="20"/>
          <w:lang w:val="ru-RU"/>
        </w:rPr>
        <w:t>тези</w:t>
      </w:r>
      <w:proofErr w:type="spellEnd"/>
      <w:r w:rsidRPr="004E214E">
        <w:rPr>
          <w:rFonts w:ascii="Verdana" w:hAnsi="Verdana" w:cs="Tahoma"/>
          <w:i/>
          <w:snapToGrid w:val="0"/>
          <w:color w:val="000000"/>
          <w:sz w:val="20"/>
          <w:szCs w:val="20"/>
          <w:lang w:val="ru-RU"/>
        </w:rPr>
        <w:t xml:space="preserve"> мерки се </w:t>
      </w:r>
      <w:proofErr w:type="spellStart"/>
      <w:r w:rsidRPr="004E214E">
        <w:rPr>
          <w:rFonts w:ascii="Verdana" w:hAnsi="Verdana" w:cs="Tahoma"/>
          <w:i/>
          <w:snapToGrid w:val="0"/>
          <w:color w:val="000000"/>
          <w:sz w:val="20"/>
          <w:szCs w:val="20"/>
          <w:lang w:val="ru-RU"/>
        </w:rPr>
        <w:t>описват</w:t>
      </w:r>
      <w:proofErr w:type="spellEnd"/>
      <w:r w:rsidRPr="004E214E">
        <w:rPr>
          <w:rFonts w:ascii="Verdana" w:hAnsi="Verdana" w:cs="Tahoma"/>
          <w:i/>
          <w:snapToGrid w:val="0"/>
          <w:color w:val="000000"/>
          <w:sz w:val="20"/>
          <w:szCs w:val="20"/>
          <w:lang w:val="ru-RU"/>
        </w:rPr>
        <w:t xml:space="preserve"> </w:t>
      </w:r>
      <w:proofErr w:type="gramStart"/>
      <w:r w:rsidRPr="004E214E">
        <w:rPr>
          <w:rFonts w:ascii="Verdana" w:hAnsi="Verdana" w:cs="Tahoma"/>
          <w:i/>
          <w:snapToGrid w:val="0"/>
          <w:color w:val="000000"/>
          <w:sz w:val="20"/>
          <w:szCs w:val="20"/>
          <w:lang w:val="ru-RU"/>
        </w:rPr>
        <w:t>в</w:t>
      </w:r>
      <w:proofErr w:type="gramEnd"/>
      <w:r w:rsidRPr="004E214E">
        <w:rPr>
          <w:rFonts w:ascii="Verdana" w:hAnsi="Verdana" w:cs="Tahoma"/>
          <w:i/>
          <w:snapToGrid w:val="0"/>
          <w:color w:val="000000"/>
          <w:sz w:val="20"/>
          <w:szCs w:val="20"/>
          <w:lang w:val="ru-RU"/>
        </w:rPr>
        <w:t xml:space="preserve"> ЕЕДОП.</w:t>
      </w:r>
    </w:p>
    <w:p w14:paraId="47262430" w14:textId="77777777"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proofErr w:type="spellStart"/>
      <w:r w:rsidRPr="004E214E">
        <w:rPr>
          <w:rFonts w:ascii="Verdana" w:hAnsi="Verdana" w:cs="Tahoma"/>
          <w:i/>
          <w:snapToGrid w:val="0"/>
          <w:color w:val="000000"/>
          <w:sz w:val="20"/>
          <w:szCs w:val="20"/>
          <w:lang w:val="ru-RU"/>
        </w:rPr>
        <w:t>Участниците</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могат</w:t>
      </w:r>
      <w:proofErr w:type="spellEnd"/>
      <w:r w:rsidRPr="004E214E">
        <w:rPr>
          <w:rFonts w:ascii="Verdana" w:hAnsi="Verdana" w:cs="Tahoma"/>
          <w:i/>
          <w:snapToGrid w:val="0"/>
          <w:color w:val="000000"/>
          <w:sz w:val="20"/>
          <w:szCs w:val="20"/>
          <w:lang w:val="ru-RU"/>
        </w:rPr>
        <w:t xml:space="preserve"> да </w:t>
      </w:r>
      <w:proofErr w:type="spellStart"/>
      <w:r w:rsidRPr="004E214E">
        <w:rPr>
          <w:rFonts w:ascii="Verdana" w:hAnsi="Verdana" w:cs="Tahoma"/>
          <w:i/>
          <w:snapToGrid w:val="0"/>
          <w:color w:val="000000"/>
          <w:sz w:val="20"/>
          <w:szCs w:val="20"/>
          <w:lang w:val="ru-RU"/>
        </w:rPr>
        <w:t>използват</w:t>
      </w:r>
      <w:proofErr w:type="spellEnd"/>
      <w:r w:rsidRPr="004E214E">
        <w:rPr>
          <w:rFonts w:ascii="Verdana" w:hAnsi="Verdana" w:cs="Tahoma"/>
          <w:i/>
          <w:snapToGrid w:val="0"/>
          <w:color w:val="000000"/>
          <w:sz w:val="20"/>
          <w:szCs w:val="20"/>
          <w:lang w:val="ru-RU"/>
        </w:rPr>
        <w:t xml:space="preserve"> ЕЕДОП, </w:t>
      </w:r>
      <w:proofErr w:type="spellStart"/>
      <w:r w:rsidRPr="004E214E">
        <w:rPr>
          <w:rFonts w:ascii="Verdana" w:hAnsi="Verdana" w:cs="Tahoma"/>
          <w:i/>
          <w:snapToGrid w:val="0"/>
          <w:color w:val="000000"/>
          <w:sz w:val="20"/>
          <w:szCs w:val="20"/>
          <w:lang w:val="ru-RU"/>
        </w:rPr>
        <w:t>който</w:t>
      </w:r>
      <w:proofErr w:type="spellEnd"/>
      <w:r w:rsidRPr="004E214E">
        <w:rPr>
          <w:rFonts w:ascii="Verdana" w:hAnsi="Verdana" w:cs="Tahoma"/>
          <w:i/>
          <w:snapToGrid w:val="0"/>
          <w:color w:val="000000"/>
          <w:sz w:val="20"/>
          <w:szCs w:val="20"/>
          <w:lang w:val="ru-RU"/>
        </w:rPr>
        <w:t xml:space="preserve"> вече е бил </w:t>
      </w:r>
      <w:proofErr w:type="spellStart"/>
      <w:r w:rsidRPr="004E214E">
        <w:rPr>
          <w:rFonts w:ascii="Verdana" w:hAnsi="Verdana" w:cs="Tahoma"/>
          <w:i/>
          <w:snapToGrid w:val="0"/>
          <w:color w:val="000000"/>
          <w:sz w:val="20"/>
          <w:szCs w:val="20"/>
          <w:lang w:val="ru-RU"/>
        </w:rPr>
        <w:t>използван</w:t>
      </w:r>
      <w:proofErr w:type="spellEnd"/>
      <w:r w:rsidRPr="004E214E">
        <w:rPr>
          <w:rFonts w:ascii="Verdana" w:hAnsi="Verdana" w:cs="Tahoma"/>
          <w:i/>
          <w:snapToGrid w:val="0"/>
          <w:color w:val="000000"/>
          <w:sz w:val="20"/>
          <w:szCs w:val="20"/>
          <w:lang w:val="ru-RU"/>
        </w:rPr>
        <w:t xml:space="preserve"> при </w:t>
      </w:r>
      <w:proofErr w:type="spellStart"/>
      <w:r w:rsidRPr="004E214E">
        <w:rPr>
          <w:rFonts w:ascii="Verdana" w:hAnsi="Verdana" w:cs="Tahoma"/>
          <w:i/>
          <w:snapToGrid w:val="0"/>
          <w:color w:val="000000"/>
          <w:sz w:val="20"/>
          <w:szCs w:val="20"/>
          <w:lang w:val="ru-RU"/>
        </w:rPr>
        <w:t>предходна</w:t>
      </w:r>
      <w:proofErr w:type="spellEnd"/>
      <w:r w:rsidRPr="004E214E">
        <w:rPr>
          <w:rFonts w:ascii="Verdana" w:hAnsi="Verdana" w:cs="Tahoma"/>
          <w:i/>
          <w:snapToGrid w:val="0"/>
          <w:color w:val="000000"/>
          <w:sz w:val="20"/>
          <w:szCs w:val="20"/>
          <w:lang w:val="ru-RU"/>
        </w:rPr>
        <w:t xml:space="preserve"> процедура за </w:t>
      </w:r>
      <w:proofErr w:type="spellStart"/>
      <w:r w:rsidRPr="004E214E">
        <w:rPr>
          <w:rFonts w:ascii="Verdana" w:hAnsi="Verdana" w:cs="Tahoma"/>
          <w:i/>
          <w:snapToGrid w:val="0"/>
          <w:color w:val="000000"/>
          <w:sz w:val="20"/>
          <w:szCs w:val="20"/>
          <w:lang w:val="ru-RU"/>
        </w:rPr>
        <w:t>обществена</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поръчка</w:t>
      </w:r>
      <w:proofErr w:type="spellEnd"/>
      <w:r w:rsidRPr="004E214E">
        <w:rPr>
          <w:rFonts w:ascii="Verdana" w:hAnsi="Verdana" w:cs="Tahoma"/>
          <w:i/>
          <w:snapToGrid w:val="0"/>
          <w:color w:val="000000"/>
          <w:sz w:val="20"/>
          <w:szCs w:val="20"/>
          <w:lang w:val="ru-RU"/>
        </w:rPr>
        <w:t xml:space="preserve">, </w:t>
      </w:r>
      <w:proofErr w:type="gramStart"/>
      <w:r w:rsidRPr="004E214E">
        <w:rPr>
          <w:rFonts w:ascii="Verdana" w:hAnsi="Verdana" w:cs="Tahoma"/>
          <w:i/>
          <w:snapToGrid w:val="0"/>
          <w:color w:val="000000"/>
          <w:sz w:val="20"/>
          <w:szCs w:val="20"/>
          <w:lang w:val="ru-RU"/>
        </w:rPr>
        <w:t>при</w:t>
      </w:r>
      <w:proofErr w:type="gramEnd"/>
      <w:r w:rsidRPr="004E214E">
        <w:rPr>
          <w:rFonts w:ascii="Verdana" w:hAnsi="Verdana" w:cs="Tahoma"/>
          <w:i/>
          <w:snapToGrid w:val="0"/>
          <w:color w:val="000000"/>
          <w:sz w:val="20"/>
          <w:szCs w:val="20"/>
          <w:lang w:val="ru-RU"/>
        </w:rPr>
        <w:t xml:space="preserve"> условие че </w:t>
      </w:r>
      <w:proofErr w:type="spellStart"/>
      <w:r w:rsidRPr="004E214E">
        <w:rPr>
          <w:rFonts w:ascii="Verdana" w:hAnsi="Verdana" w:cs="Tahoma"/>
          <w:i/>
          <w:snapToGrid w:val="0"/>
          <w:color w:val="000000"/>
          <w:sz w:val="20"/>
          <w:szCs w:val="20"/>
          <w:lang w:val="ru-RU"/>
        </w:rPr>
        <w:t>потвърдят</w:t>
      </w:r>
      <w:proofErr w:type="spellEnd"/>
      <w:r w:rsidRPr="004E214E">
        <w:rPr>
          <w:rFonts w:ascii="Verdana" w:hAnsi="Verdana" w:cs="Tahoma"/>
          <w:i/>
          <w:snapToGrid w:val="0"/>
          <w:color w:val="000000"/>
          <w:sz w:val="20"/>
          <w:szCs w:val="20"/>
          <w:lang w:val="ru-RU"/>
        </w:rPr>
        <w:t xml:space="preserve">, че </w:t>
      </w:r>
      <w:proofErr w:type="spellStart"/>
      <w:r w:rsidRPr="004E214E">
        <w:rPr>
          <w:rFonts w:ascii="Verdana" w:hAnsi="Verdana" w:cs="Tahoma"/>
          <w:i/>
          <w:snapToGrid w:val="0"/>
          <w:color w:val="000000"/>
          <w:sz w:val="20"/>
          <w:szCs w:val="20"/>
          <w:lang w:val="ru-RU"/>
        </w:rPr>
        <w:t>съдържащата</w:t>
      </w:r>
      <w:proofErr w:type="spellEnd"/>
      <w:r w:rsidRPr="004E214E">
        <w:rPr>
          <w:rFonts w:ascii="Verdana" w:hAnsi="Verdana" w:cs="Tahoma"/>
          <w:i/>
          <w:snapToGrid w:val="0"/>
          <w:color w:val="000000"/>
          <w:sz w:val="20"/>
          <w:szCs w:val="20"/>
          <w:lang w:val="ru-RU"/>
        </w:rPr>
        <w:t xml:space="preserve"> се в него информация все </w:t>
      </w:r>
      <w:proofErr w:type="spellStart"/>
      <w:r w:rsidRPr="004E214E">
        <w:rPr>
          <w:rFonts w:ascii="Verdana" w:hAnsi="Verdana" w:cs="Tahoma"/>
          <w:i/>
          <w:snapToGrid w:val="0"/>
          <w:color w:val="000000"/>
          <w:sz w:val="20"/>
          <w:szCs w:val="20"/>
          <w:lang w:val="ru-RU"/>
        </w:rPr>
        <w:t>още</w:t>
      </w:r>
      <w:proofErr w:type="spellEnd"/>
      <w:r w:rsidRPr="004E214E">
        <w:rPr>
          <w:rFonts w:ascii="Verdana" w:hAnsi="Verdana" w:cs="Tahoma"/>
          <w:i/>
          <w:snapToGrid w:val="0"/>
          <w:color w:val="000000"/>
          <w:sz w:val="20"/>
          <w:szCs w:val="20"/>
          <w:lang w:val="ru-RU"/>
        </w:rPr>
        <w:t xml:space="preserve"> е </w:t>
      </w:r>
      <w:proofErr w:type="spellStart"/>
      <w:r w:rsidRPr="004E214E">
        <w:rPr>
          <w:rFonts w:ascii="Verdana" w:hAnsi="Verdana" w:cs="Tahoma"/>
          <w:i/>
          <w:snapToGrid w:val="0"/>
          <w:color w:val="000000"/>
          <w:sz w:val="20"/>
          <w:szCs w:val="20"/>
          <w:lang w:val="ru-RU"/>
        </w:rPr>
        <w:t>актуална</w:t>
      </w:r>
      <w:proofErr w:type="spellEnd"/>
      <w:r w:rsidRPr="009036EA">
        <w:rPr>
          <w:rFonts w:ascii="Verdana" w:hAnsi="Verdana" w:cs="Tahoma"/>
          <w:i/>
          <w:snapToGrid w:val="0"/>
          <w:color w:val="000000"/>
          <w:sz w:val="20"/>
          <w:szCs w:val="20"/>
          <w:lang w:val="bg-BG"/>
        </w:rPr>
        <w:t>.</w:t>
      </w:r>
    </w:p>
    <w:p w14:paraId="47262431" w14:textId="77777777" w:rsidR="00895072" w:rsidRPr="004E214E" w:rsidRDefault="00895072" w:rsidP="00895072">
      <w:pPr>
        <w:keepLines/>
        <w:spacing w:before="120" w:after="120"/>
        <w:ind w:left="2705"/>
        <w:jc w:val="both"/>
        <w:rPr>
          <w:rFonts w:ascii="Verdana" w:hAnsi="Verdana" w:cs="Tahoma"/>
          <w:i/>
          <w:snapToGrid w:val="0"/>
          <w:color w:val="000000"/>
          <w:sz w:val="20"/>
          <w:szCs w:val="20"/>
          <w:lang w:val="ru-RU"/>
        </w:rPr>
      </w:pPr>
      <w:proofErr w:type="spellStart"/>
      <w:r w:rsidRPr="004E214E">
        <w:rPr>
          <w:rFonts w:ascii="Verdana" w:hAnsi="Verdana" w:cs="Tahoma"/>
          <w:i/>
          <w:snapToGrid w:val="0"/>
          <w:color w:val="000000"/>
          <w:sz w:val="20"/>
          <w:szCs w:val="20"/>
          <w:lang w:val="ru-RU"/>
        </w:rPr>
        <w:t>Участниците</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могат</w:t>
      </w:r>
      <w:proofErr w:type="spellEnd"/>
      <w:r w:rsidRPr="004E214E">
        <w:rPr>
          <w:rFonts w:ascii="Verdana" w:hAnsi="Verdana" w:cs="Tahoma"/>
          <w:i/>
          <w:snapToGrid w:val="0"/>
          <w:color w:val="000000"/>
          <w:sz w:val="20"/>
          <w:szCs w:val="20"/>
          <w:lang w:val="ru-RU"/>
        </w:rPr>
        <w:t xml:space="preserve"> да </w:t>
      </w:r>
      <w:proofErr w:type="spellStart"/>
      <w:r w:rsidRPr="004E214E">
        <w:rPr>
          <w:rFonts w:ascii="Verdana" w:hAnsi="Verdana" w:cs="Tahoma"/>
          <w:i/>
          <w:snapToGrid w:val="0"/>
          <w:color w:val="000000"/>
          <w:sz w:val="20"/>
          <w:szCs w:val="20"/>
          <w:lang w:val="ru-RU"/>
        </w:rPr>
        <w:t>използват</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тази</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въможност</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когато</w:t>
      </w:r>
      <w:proofErr w:type="spellEnd"/>
      <w:r w:rsidRPr="004E214E">
        <w:rPr>
          <w:rFonts w:ascii="Verdana" w:hAnsi="Verdana" w:cs="Tahoma"/>
          <w:i/>
          <w:snapToGrid w:val="0"/>
          <w:color w:val="000000"/>
          <w:sz w:val="20"/>
          <w:szCs w:val="20"/>
          <w:lang w:val="ru-RU"/>
        </w:rPr>
        <w:t xml:space="preserve"> е </w:t>
      </w:r>
      <w:proofErr w:type="spellStart"/>
      <w:r w:rsidRPr="004E214E">
        <w:rPr>
          <w:rFonts w:ascii="Verdana" w:hAnsi="Verdana" w:cs="Tahoma"/>
          <w:i/>
          <w:snapToGrid w:val="0"/>
          <w:color w:val="000000"/>
          <w:sz w:val="20"/>
          <w:szCs w:val="20"/>
          <w:lang w:val="ru-RU"/>
        </w:rPr>
        <w:t>осигурен</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пряк</w:t>
      </w:r>
      <w:proofErr w:type="spellEnd"/>
      <w:r w:rsidRPr="004E214E">
        <w:rPr>
          <w:rFonts w:ascii="Verdana" w:hAnsi="Verdana" w:cs="Tahoma"/>
          <w:i/>
          <w:snapToGrid w:val="0"/>
          <w:color w:val="000000"/>
          <w:sz w:val="20"/>
          <w:szCs w:val="20"/>
          <w:lang w:val="ru-RU"/>
        </w:rPr>
        <w:t xml:space="preserve"> и </w:t>
      </w:r>
      <w:proofErr w:type="gramStart"/>
      <w:r w:rsidRPr="004E214E">
        <w:rPr>
          <w:rFonts w:ascii="Verdana" w:hAnsi="Verdana" w:cs="Tahoma"/>
          <w:i/>
          <w:snapToGrid w:val="0"/>
          <w:color w:val="000000"/>
          <w:sz w:val="20"/>
          <w:szCs w:val="20"/>
          <w:lang w:val="ru-RU"/>
        </w:rPr>
        <w:t>неограничен</w:t>
      </w:r>
      <w:proofErr w:type="gram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достъп</w:t>
      </w:r>
      <w:proofErr w:type="spellEnd"/>
      <w:r w:rsidRPr="004E214E">
        <w:rPr>
          <w:rFonts w:ascii="Verdana" w:hAnsi="Verdana" w:cs="Tahoma"/>
          <w:i/>
          <w:snapToGrid w:val="0"/>
          <w:color w:val="000000"/>
          <w:sz w:val="20"/>
          <w:szCs w:val="20"/>
          <w:lang w:val="ru-RU"/>
        </w:rPr>
        <w:t xml:space="preserve"> по </w:t>
      </w:r>
      <w:proofErr w:type="spellStart"/>
      <w:r w:rsidRPr="004E214E">
        <w:rPr>
          <w:rFonts w:ascii="Verdana" w:hAnsi="Verdana" w:cs="Tahoma"/>
          <w:i/>
          <w:snapToGrid w:val="0"/>
          <w:color w:val="000000"/>
          <w:sz w:val="20"/>
          <w:szCs w:val="20"/>
          <w:lang w:val="ru-RU"/>
        </w:rPr>
        <w:t>електронен</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път</w:t>
      </w:r>
      <w:proofErr w:type="spellEnd"/>
      <w:r w:rsidRPr="004E214E">
        <w:rPr>
          <w:rFonts w:ascii="Verdana" w:hAnsi="Verdana" w:cs="Tahoma"/>
          <w:i/>
          <w:snapToGrid w:val="0"/>
          <w:color w:val="000000"/>
          <w:sz w:val="20"/>
          <w:szCs w:val="20"/>
          <w:lang w:val="ru-RU"/>
        </w:rPr>
        <w:t xml:space="preserve"> до вече </w:t>
      </w:r>
      <w:proofErr w:type="spellStart"/>
      <w:r w:rsidRPr="004E214E">
        <w:rPr>
          <w:rFonts w:ascii="Verdana" w:hAnsi="Verdana" w:cs="Tahoma"/>
          <w:i/>
          <w:snapToGrid w:val="0"/>
          <w:color w:val="000000"/>
          <w:sz w:val="20"/>
          <w:szCs w:val="20"/>
          <w:lang w:val="ru-RU"/>
        </w:rPr>
        <w:t>изготвен</w:t>
      </w:r>
      <w:proofErr w:type="spellEnd"/>
      <w:r w:rsidRPr="004E214E">
        <w:rPr>
          <w:rFonts w:ascii="Verdana" w:hAnsi="Verdana" w:cs="Tahoma"/>
          <w:i/>
          <w:snapToGrid w:val="0"/>
          <w:color w:val="000000"/>
          <w:sz w:val="20"/>
          <w:szCs w:val="20"/>
          <w:lang w:val="ru-RU"/>
        </w:rPr>
        <w:t xml:space="preserve"> и подписан </w:t>
      </w:r>
      <w:proofErr w:type="spellStart"/>
      <w:r w:rsidRPr="004E214E">
        <w:rPr>
          <w:rFonts w:ascii="Verdana" w:hAnsi="Verdana" w:cs="Tahoma"/>
          <w:i/>
          <w:snapToGrid w:val="0"/>
          <w:color w:val="000000"/>
          <w:sz w:val="20"/>
          <w:szCs w:val="20"/>
          <w:lang w:val="ru-RU"/>
        </w:rPr>
        <w:t>електронно</w:t>
      </w:r>
      <w:proofErr w:type="spellEnd"/>
      <w:r w:rsidRPr="004E214E">
        <w:rPr>
          <w:rFonts w:ascii="Verdana" w:hAnsi="Verdana" w:cs="Tahoma"/>
          <w:i/>
          <w:snapToGrid w:val="0"/>
          <w:color w:val="000000"/>
          <w:sz w:val="20"/>
          <w:szCs w:val="20"/>
          <w:lang w:val="ru-RU"/>
        </w:rPr>
        <w:t xml:space="preserve"> ЕЕДОП. </w:t>
      </w:r>
    </w:p>
    <w:p w14:paraId="47262432" w14:textId="77777777" w:rsidR="00895072" w:rsidRPr="004E214E" w:rsidRDefault="00895072" w:rsidP="00895072">
      <w:pPr>
        <w:keepLines/>
        <w:spacing w:before="120" w:after="120"/>
        <w:ind w:left="2705"/>
        <w:jc w:val="both"/>
        <w:rPr>
          <w:rFonts w:ascii="Verdana" w:hAnsi="Verdana" w:cs="Tahoma"/>
          <w:i/>
          <w:snapToGrid w:val="0"/>
          <w:color w:val="000000"/>
          <w:sz w:val="20"/>
          <w:szCs w:val="20"/>
          <w:lang w:val="ru-RU"/>
        </w:rPr>
      </w:pPr>
      <w:r w:rsidRPr="004E214E">
        <w:rPr>
          <w:rFonts w:ascii="Verdana" w:hAnsi="Verdana" w:cs="Tahoma"/>
          <w:i/>
          <w:snapToGrid w:val="0"/>
          <w:color w:val="000000"/>
          <w:sz w:val="20"/>
          <w:szCs w:val="20"/>
          <w:lang w:val="ru-RU"/>
        </w:rPr>
        <w:t xml:space="preserve">В </w:t>
      </w:r>
      <w:proofErr w:type="spellStart"/>
      <w:r w:rsidRPr="004E214E">
        <w:rPr>
          <w:rFonts w:ascii="Verdana" w:hAnsi="Verdana" w:cs="Tahoma"/>
          <w:i/>
          <w:snapToGrid w:val="0"/>
          <w:color w:val="000000"/>
          <w:sz w:val="20"/>
          <w:szCs w:val="20"/>
          <w:lang w:val="ru-RU"/>
        </w:rPr>
        <w:t>тези</w:t>
      </w:r>
      <w:proofErr w:type="spellEnd"/>
      <w:r w:rsidRPr="004E214E">
        <w:rPr>
          <w:rFonts w:ascii="Verdana" w:hAnsi="Verdana" w:cs="Tahoma"/>
          <w:i/>
          <w:snapToGrid w:val="0"/>
          <w:color w:val="000000"/>
          <w:sz w:val="20"/>
          <w:szCs w:val="20"/>
          <w:lang w:val="ru-RU"/>
        </w:rPr>
        <w:t xml:space="preserve"> случаи </w:t>
      </w:r>
      <w:proofErr w:type="spellStart"/>
      <w:r w:rsidRPr="004E214E">
        <w:rPr>
          <w:rFonts w:ascii="Verdana" w:hAnsi="Verdana" w:cs="Tahoma"/>
          <w:i/>
          <w:snapToGrid w:val="0"/>
          <w:color w:val="000000"/>
          <w:sz w:val="20"/>
          <w:szCs w:val="20"/>
          <w:lang w:val="ru-RU"/>
        </w:rPr>
        <w:t>към</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документите</w:t>
      </w:r>
      <w:proofErr w:type="spellEnd"/>
      <w:r w:rsidRPr="004E214E">
        <w:rPr>
          <w:rFonts w:ascii="Verdana" w:hAnsi="Verdana" w:cs="Tahoma"/>
          <w:i/>
          <w:snapToGrid w:val="0"/>
          <w:color w:val="000000"/>
          <w:sz w:val="20"/>
          <w:szCs w:val="20"/>
          <w:lang w:val="ru-RU"/>
        </w:rPr>
        <w:t xml:space="preserve"> за подбор вместо ЕЕДОП се </w:t>
      </w:r>
      <w:proofErr w:type="spellStart"/>
      <w:r w:rsidRPr="004E214E">
        <w:rPr>
          <w:rFonts w:ascii="Verdana" w:hAnsi="Verdana" w:cs="Tahoma"/>
          <w:i/>
          <w:snapToGrid w:val="0"/>
          <w:color w:val="000000"/>
          <w:sz w:val="20"/>
          <w:szCs w:val="20"/>
          <w:lang w:val="ru-RU"/>
        </w:rPr>
        <w:t>представя</w:t>
      </w:r>
      <w:proofErr w:type="spellEnd"/>
      <w:r w:rsidRPr="004E214E">
        <w:rPr>
          <w:rFonts w:ascii="Verdana" w:hAnsi="Verdana" w:cs="Tahoma"/>
          <w:i/>
          <w:snapToGrid w:val="0"/>
          <w:color w:val="000000"/>
          <w:sz w:val="20"/>
          <w:szCs w:val="20"/>
          <w:lang w:val="ru-RU"/>
        </w:rPr>
        <w:t xml:space="preserve"> декларация, с </w:t>
      </w:r>
      <w:proofErr w:type="spellStart"/>
      <w:r w:rsidRPr="004E214E">
        <w:rPr>
          <w:rFonts w:ascii="Verdana" w:hAnsi="Verdana" w:cs="Tahoma"/>
          <w:i/>
          <w:snapToGrid w:val="0"/>
          <w:color w:val="000000"/>
          <w:sz w:val="20"/>
          <w:szCs w:val="20"/>
          <w:lang w:val="ru-RU"/>
        </w:rPr>
        <w:t>която</w:t>
      </w:r>
      <w:proofErr w:type="spellEnd"/>
      <w:r w:rsidRPr="004E214E">
        <w:rPr>
          <w:rFonts w:ascii="Verdana" w:hAnsi="Verdana" w:cs="Tahoma"/>
          <w:i/>
          <w:snapToGrid w:val="0"/>
          <w:color w:val="000000"/>
          <w:sz w:val="20"/>
          <w:szCs w:val="20"/>
          <w:lang w:val="ru-RU"/>
        </w:rPr>
        <w:t xml:space="preserve"> се </w:t>
      </w:r>
      <w:proofErr w:type="spellStart"/>
      <w:r w:rsidRPr="004E214E">
        <w:rPr>
          <w:rFonts w:ascii="Verdana" w:hAnsi="Verdana" w:cs="Tahoma"/>
          <w:i/>
          <w:snapToGrid w:val="0"/>
          <w:color w:val="000000"/>
          <w:sz w:val="20"/>
          <w:szCs w:val="20"/>
          <w:lang w:val="ru-RU"/>
        </w:rPr>
        <w:t>потвърждава</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актуалността</w:t>
      </w:r>
      <w:proofErr w:type="spellEnd"/>
      <w:r w:rsidRPr="004E214E">
        <w:rPr>
          <w:rFonts w:ascii="Verdana" w:hAnsi="Verdana" w:cs="Tahoma"/>
          <w:i/>
          <w:snapToGrid w:val="0"/>
          <w:color w:val="000000"/>
          <w:sz w:val="20"/>
          <w:szCs w:val="20"/>
          <w:lang w:val="ru-RU"/>
        </w:rPr>
        <w:t xml:space="preserve"> на </w:t>
      </w:r>
      <w:proofErr w:type="spellStart"/>
      <w:r w:rsidRPr="004E214E">
        <w:rPr>
          <w:rFonts w:ascii="Verdana" w:hAnsi="Verdana" w:cs="Tahoma"/>
          <w:i/>
          <w:snapToGrid w:val="0"/>
          <w:color w:val="000000"/>
          <w:sz w:val="20"/>
          <w:szCs w:val="20"/>
          <w:lang w:val="ru-RU"/>
        </w:rPr>
        <w:t>данните</w:t>
      </w:r>
      <w:proofErr w:type="spellEnd"/>
      <w:r w:rsidRPr="004E214E">
        <w:rPr>
          <w:rFonts w:ascii="Verdana" w:hAnsi="Verdana" w:cs="Tahoma"/>
          <w:i/>
          <w:snapToGrid w:val="0"/>
          <w:color w:val="000000"/>
          <w:sz w:val="20"/>
          <w:szCs w:val="20"/>
          <w:lang w:val="ru-RU"/>
        </w:rPr>
        <w:t xml:space="preserve"> и </w:t>
      </w:r>
      <w:proofErr w:type="spellStart"/>
      <w:r w:rsidRPr="004E214E">
        <w:rPr>
          <w:rFonts w:ascii="Verdana" w:hAnsi="Verdana" w:cs="Tahoma"/>
          <w:i/>
          <w:snapToGrid w:val="0"/>
          <w:color w:val="000000"/>
          <w:sz w:val="20"/>
          <w:szCs w:val="20"/>
          <w:lang w:val="ru-RU"/>
        </w:rPr>
        <w:t>автентичността</w:t>
      </w:r>
      <w:proofErr w:type="spellEnd"/>
      <w:r w:rsidRPr="004E214E">
        <w:rPr>
          <w:rFonts w:ascii="Verdana" w:hAnsi="Verdana" w:cs="Tahoma"/>
          <w:i/>
          <w:snapToGrid w:val="0"/>
          <w:color w:val="000000"/>
          <w:sz w:val="20"/>
          <w:szCs w:val="20"/>
          <w:lang w:val="ru-RU"/>
        </w:rPr>
        <w:t xml:space="preserve"> на </w:t>
      </w:r>
      <w:proofErr w:type="spellStart"/>
      <w:r w:rsidRPr="004E214E">
        <w:rPr>
          <w:rFonts w:ascii="Verdana" w:hAnsi="Verdana" w:cs="Tahoma"/>
          <w:i/>
          <w:snapToGrid w:val="0"/>
          <w:color w:val="000000"/>
          <w:sz w:val="20"/>
          <w:szCs w:val="20"/>
          <w:lang w:val="ru-RU"/>
        </w:rPr>
        <w:t>подписите</w:t>
      </w:r>
      <w:proofErr w:type="spellEnd"/>
      <w:r w:rsidRPr="004E214E">
        <w:rPr>
          <w:rFonts w:ascii="Verdana" w:hAnsi="Verdana" w:cs="Tahoma"/>
          <w:i/>
          <w:snapToGrid w:val="0"/>
          <w:color w:val="000000"/>
          <w:sz w:val="20"/>
          <w:szCs w:val="20"/>
          <w:lang w:val="ru-RU"/>
        </w:rPr>
        <w:t xml:space="preserve"> </w:t>
      </w:r>
      <w:proofErr w:type="gramStart"/>
      <w:r w:rsidRPr="004E214E">
        <w:rPr>
          <w:rFonts w:ascii="Verdana" w:hAnsi="Verdana" w:cs="Tahoma"/>
          <w:i/>
          <w:snapToGrid w:val="0"/>
          <w:color w:val="000000"/>
          <w:sz w:val="20"/>
          <w:szCs w:val="20"/>
          <w:lang w:val="ru-RU"/>
        </w:rPr>
        <w:t>в</w:t>
      </w:r>
      <w:proofErr w:type="gram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публикувания</w:t>
      </w:r>
      <w:proofErr w:type="spellEnd"/>
      <w:r w:rsidRPr="004E214E">
        <w:rPr>
          <w:rFonts w:ascii="Verdana" w:hAnsi="Verdana" w:cs="Tahoma"/>
          <w:i/>
          <w:snapToGrid w:val="0"/>
          <w:color w:val="000000"/>
          <w:sz w:val="20"/>
          <w:szCs w:val="20"/>
          <w:lang w:val="ru-RU"/>
        </w:rPr>
        <w:t xml:space="preserve"> ЕЕДОП, и се </w:t>
      </w:r>
      <w:proofErr w:type="spellStart"/>
      <w:r w:rsidRPr="004E214E">
        <w:rPr>
          <w:rFonts w:ascii="Verdana" w:hAnsi="Verdana" w:cs="Tahoma"/>
          <w:i/>
          <w:snapToGrid w:val="0"/>
          <w:color w:val="000000"/>
          <w:sz w:val="20"/>
          <w:szCs w:val="20"/>
          <w:lang w:val="ru-RU"/>
        </w:rPr>
        <w:t>посочва</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адресът</w:t>
      </w:r>
      <w:proofErr w:type="spellEnd"/>
      <w:r w:rsidRPr="004E214E">
        <w:rPr>
          <w:rFonts w:ascii="Verdana" w:hAnsi="Verdana" w:cs="Tahoma"/>
          <w:i/>
          <w:snapToGrid w:val="0"/>
          <w:color w:val="000000"/>
          <w:sz w:val="20"/>
          <w:szCs w:val="20"/>
          <w:lang w:val="ru-RU"/>
        </w:rPr>
        <w:t xml:space="preserve">, на </w:t>
      </w:r>
      <w:proofErr w:type="spellStart"/>
      <w:r w:rsidRPr="004E214E">
        <w:rPr>
          <w:rFonts w:ascii="Verdana" w:hAnsi="Verdana" w:cs="Tahoma"/>
          <w:i/>
          <w:snapToGrid w:val="0"/>
          <w:color w:val="000000"/>
          <w:sz w:val="20"/>
          <w:szCs w:val="20"/>
          <w:lang w:val="ru-RU"/>
        </w:rPr>
        <w:t>който</w:t>
      </w:r>
      <w:proofErr w:type="spellEnd"/>
      <w:r w:rsidRPr="004E214E">
        <w:rPr>
          <w:rFonts w:ascii="Verdana" w:hAnsi="Verdana" w:cs="Tahoma"/>
          <w:i/>
          <w:snapToGrid w:val="0"/>
          <w:color w:val="000000"/>
          <w:sz w:val="20"/>
          <w:szCs w:val="20"/>
          <w:lang w:val="ru-RU"/>
        </w:rPr>
        <w:t xml:space="preserve"> е </w:t>
      </w:r>
      <w:proofErr w:type="spellStart"/>
      <w:r w:rsidRPr="004E214E">
        <w:rPr>
          <w:rFonts w:ascii="Verdana" w:hAnsi="Verdana" w:cs="Tahoma"/>
          <w:i/>
          <w:snapToGrid w:val="0"/>
          <w:color w:val="000000"/>
          <w:sz w:val="20"/>
          <w:szCs w:val="20"/>
          <w:lang w:val="ru-RU"/>
        </w:rPr>
        <w:t>осигурен</w:t>
      </w:r>
      <w:proofErr w:type="spellEnd"/>
      <w:r w:rsidRPr="004E214E">
        <w:rPr>
          <w:rFonts w:ascii="Verdana" w:hAnsi="Verdana" w:cs="Tahoma"/>
          <w:i/>
          <w:snapToGrid w:val="0"/>
          <w:color w:val="000000"/>
          <w:sz w:val="20"/>
          <w:szCs w:val="20"/>
          <w:lang w:val="ru-RU"/>
        </w:rPr>
        <w:t xml:space="preserve"> </w:t>
      </w:r>
      <w:proofErr w:type="spellStart"/>
      <w:r w:rsidRPr="004E214E">
        <w:rPr>
          <w:rFonts w:ascii="Verdana" w:hAnsi="Verdana" w:cs="Tahoma"/>
          <w:i/>
          <w:snapToGrid w:val="0"/>
          <w:color w:val="000000"/>
          <w:sz w:val="20"/>
          <w:szCs w:val="20"/>
          <w:lang w:val="ru-RU"/>
        </w:rPr>
        <w:t>достъп</w:t>
      </w:r>
      <w:proofErr w:type="spellEnd"/>
      <w:r w:rsidRPr="004E214E">
        <w:rPr>
          <w:rFonts w:ascii="Verdana" w:hAnsi="Verdana" w:cs="Tahoma"/>
          <w:i/>
          <w:snapToGrid w:val="0"/>
          <w:color w:val="000000"/>
          <w:sz w:val="20"/>
          <w:szCs w:val="20"/>
          <w:lang w:val="ru-RU"/>
        </w:rPr>
        <w:t xml:space="preserve"> до документа. </w:t>
      </w:r>
    </w:p>
    <w:p w14:paraId="47262433"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4" w14:textId="77777777"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 </w:t>
      </w:r>
    </w:p>
    <w:p w14:paraId="47262435" w14:textId="77777777"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7262436"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lastRenderedPageBreak/>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47262437" w14:textId="77777777"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4E214E">
        <w:rPr>
          <w:rFonts w:ascii="Verdana" w:hAnsi="Verdana" w:cs="Tahoma"/>
          <w:snapToGrid w:val="0"/>
          <w:color w:val="000000"/>
          <w:sz w:val="20"/>
          <w:szCs w:val="20"/>
          <w:lang w:val="ru-RU"/>
        </w:rPr>
        <w:t xml:space="preserve">В случай, че </w:t>
      </w:r>
      <w:proofErr w:type="spellStart"/>
      <w:r w:rsidRPr="004E214E">
        <w:rPr>
          <w:rFonts w:ascii="Verdana" w:hAnsi="Verdana" w:cs="Tahoma"/>
          <w:snapToGrid w:val="0"/>
          <w:color w:val="000000"/>
          <w:sz w:val="20"/>
          <w:szCs w:val="20"/>
          <w:lang w:val="ru-RU"/>
        </w:rPr>
        <w:t>участникът</w:t>
      </w:r>
      <w:proofErr w:type="spellEnd"/>
      <w:r w:rsidRPr="004E214E">
        <w:rPr>
          <w:rFonts w:ascii="Verdana" w:hAnsi="Verdana" w:cs="Tahoma"/>
          <w:snapToGrid w:val="0"/>
          <w:color w:val="000000"/>
          <w:sz w:val="20"/>
          <w:szCs w:val="20"/>
          <w:lang w:val="ru-RU"/>
        </w:rPr>
        <w:t xml:space="preserve">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47262438"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proofErr w:type="spellStart"/>
      <w:r w:rsidRPr="004E214E">
        <w:rPr>
          <w:rFonts w:ascii="Verdana" w:hAnsi="Verdana" w:cs="Tahoma"/>
          <w:snapToGrid w:val="0"/>
          <w:color w:val="000000"/>
          <w:sz w:val="20"/>
          <w:szCs w:val="20"/>
          <w:lang w:val="ru-RU"/>
        </w:rPr>
        <w:t>нформацията</w:t>
      </w:r>
      <w:proofErr w:type="spellEnd"/>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47262439" w14:textId="77777777" w:rsidR="00895072" w:rsidRPr="004E214E" w:rsidRDefault="00895072" w:rsidP="009F6E0D">
      <w:pPr>
        <w:keepLines/>
        <w:numPr>
          <w:ilvl w:val="1"/>
          <w:numId w:val="13"/>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proofErr w:type="spellStart"/>
      <w:r w:rsidRPr="004E214E">
        <w:rPr>
          <w:rFonts w:ascii="Verdana" w:hAnsi="Verdana"/>
          <w:sz w:val="20"/>
          <w:szCs w:val="20"/>
          <w:lang w:val="ru-RU" w:eastAsia="bg-BG"/>
        </w:rPr>
        <w:t>окументи</w:t>
      </w:r>
      <w:proofErr w:type="spellEnd"/>
      <w:r w:rsidRPr="004E214E">
        <w:rPr>
          <w:rFonts w:ascii="Verdana" w:hAnsi="Verdana"/>
          <w:sz w:val="20"/>
          <w:szCs w:val="20"/>
          <w:lang w:val="ru-RU" w:eastAsia="bg-BG"/>
        </w:rPr>
        <w:t xml:space="preserve"> за </w:t>
      </w:r>
      <w:proofErr w:type="spellStart"/>
      <w:r w:rsidRPr="004E214E">
        <w:rPr>
          <w:rFonts w:ascii="Verdana" w:hAnsi="Verdana"/>
          <w:sz w:val="20"/>
          <w:szCs w:val="20"/>
          <w:lang w:val="ru-RU" w:eastAsia="bg-BG"/>
        </w:rPr>
        <w:t>доказване</w:t>
      </w:r>
      <w:proofErr w:type="spellEnd"/>
      <w:r w:rsidRPr="004E214E">
        <w:rPr>
          <w:rFonts w:ascii="Verdana" w:hAnsi="Verdana"/>
          <w:sz w:val="20"/>
          <w:szCs w:val="20"/>
          <w:lang w:val="ru-RU" w:eastAsia="bg-BG"/>
        </w:rPr>
        <w:t xml:space="preserve"> на </w:t>
      </w:r>
      <w:proofErr w:type="spellStart"/>
      <w:r w:rsidRPr="004E214E">
        <w:rPr>
          <w:rFonts w:ascii="Verdana" w:hAnsi="Verdana"/>
          <w:sz w:val="20"/>
          <w:szCs w:val="20"/>
          <w:lang w:val="ru-RU" w:eastAsia="bg-BG"/>
        </w:rPr>
        <w:t>предприетите</w:t>
      </w:r>
      <w:proofErr w:type="spellEnd"/>
      <w:r w:rsidRPr="004E214E">
        <w:rPr>
          <w:rFonts w:ascii="Verdana" w:hAnsi="Verdana"/>
          <w:sz w:val="20"/>
          <w:szCs w:val="20"/>
          <w:lang w:val="ru-RU" w:eastAsia="bg-BG"/>
        </w:rPr>
        <w:t xml:space="preserve"> мерки за </w:t>
      </w:r>
      <w:proofErr w:type="spellStart"/>
      <w:r w:rsidRPr="004E214E">
        <w:rPr>
          <w:rFonts w:ascii="Verdana" w:hAnsi="Verdana"/>
          <w:sz w:val="20"/>
          <w:szCs w:val="20"/>
          <w:lang w:val="ru-RU" w:eastAsia="bg-BG"/>
        </w:rPr>
        <w:t>надеждност</w:t>
      </w:r>
      <w:proofErr w:type="spellEnd"/>
      <w:r w:rsidR="00CF77E0">
        <w:rPr>
          <w:rFonts w:ascii="Verdana" w:hAnsi="Verdana"/>
          <w:sz w:val="20"/>
          <w:szCs w:val="20"/>
          <w:lang w:val="bg-BG" w:eastAsia="bg-BG"/>
        </w:rPr>
        <w:t xml:space="preserve"> по чл. 56 от ЗОП</w:t>
      </w:r>
      <w:r w:rsidRPr="004E214E">
        <w:rPr>
          <w:rFonts w:ascii="Verdana" w:hAnsi="Verdana"/>
          <w:sz w:val="20"/>
          <w:szCs w:val="20"/>
          <w:lang w:val="ru-RU" w:eastAsia="bg-BG"/>
        </w:rPr>
        <w:t xml:space="preserve">, </w:t>
      </w:r>
      <w:proofErr w:type="spellStart"/>
      <w:r w:rsidRPr="004E214E">
        <w:rPr>
          <w:rFonts w:ascii="Verdana" w:hAnsi="Verdana"/>
          <w:sz w:val="20"/>
          <w:szCs w:val="20"/>
          <w:lang w:val="ru-RU" w:eastAsia="bg-BG"/>
        </w:rPr>
        <w:t>когато</w:t>
      </w:r>
      <w:proofErr w:type="spellEnd"/>
      <w:r w:rsidRPr="004E214E">
        <w:rPr>
          <w:rFonts w:ascii="Verdana" w:hAnsi="Verdana"/>
          <w:sz w:val="20"/>
          <w:szCs w:val="20"/>
          <w:lang w:val="ru-RU" w:eastAsia="bg-BG"/>
        </w:rPr>
        <w:t xml:space="preserve"> е приложимо</w:t>
      </w:r>
      <w:r w:rsidRPr="007153E3">
        <w:rPr>
          <w:rFonts w:ascii="Verdana" w:hAnsi="Verdana"/>
          <w:sz w:val="20"/>
          <w:szCs w:val="20"/>
          <w:lang w:val="bg-BG" w:eastAsia="bg-BG"/>
        </w:rPr>
        <w:t>.</w:t>
      </w:r>
    </w:p>
    <w:p w14:paraId="4726243A" w14:textId="77777777" w:rsidR="00895072" w:rsidRPr="004E214E" w:rsidRDefault="00895072" w:rsidP="009F6E0D">
      <w:pPr>
        <w:keepLines/>
        <w:numPr>
          <w:ilvl w:val="1"/>
          <w:numId w:val="13"/>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4E214E">
        <w:rPr>
          <w:rFonts w:ascii="Verdana" w:hAnsi="Verdana"/>
          <w:sz w:val="20"/>
          <w:szCs w:val="20"/>
          <w:lang w:val="ru-RU" w:eastAsia="bg-BG"/>
        </w:rPr>
        <w:t>участник</w:t>
      </w:r>
      <w:proofErr w:type="spellStart"/>
      <w:r w:rsidRPr="007153E3">
        <w:rPr>
          <w:rFonts w:ascii="Verdana" w:hAnsi="Verdana"/>
          <w:sz w:val="20"/>
          <w:szCs w:val="20"/>
          <w:lang w:val="bg-BG" w:eastAsia="bg-BG"/>
        </w:rPr>
        <w:t>ът</w:t>
      </w:r>
      <w:proofErr w:type="spellEnd"/>
      <w:r w:rsidRPr="007153E3">
        <w:rPr>
          <w:rFonts w:ascii="Verdana" w:hAnsi="Verdana"/>
          <w:sz w:val="20"/>
          <w:szCs w:val="20"/>
          <w:lang w:val="bg-BG" w:eastAsia="bg-BG"/>
        </w:rPr>
        <w:t xml:space="preserve"> е</w:t>
      </w:r>
      <w:r w:rsidRPr="004E214E">
        <w:rPr>
          <w:rFonts w:ascii="Verdana" w:hAnsi="Verdana"/>
          <w:sz w:val="20"/>
          <w:szCs w:val="20"/>
          <w:lang w:val="ru-RU" w:eastAsia="bg-BG"/>
        </w:rPr>
        <w:t xml:space="preserve"> </w:t>
      </w:r>
      <w:proofErr w:type="spellStart"/>
      <w:r w:rsidRPr="004E214E">
        <w:rPr>
          <w:rFonts w:ascii="Verdana" w:hAnsi="Verdana"/>
          <w:sz w:val="20"/>
          <w:szCs w:val="20"/>
          <w:lang w:val="ru-RU" w:eastAsia="bg-BG"/>
        </w:rPr>
        <w:t>обединение</w:t>
      </w:r>
      <w:proofErr w:type="spellEnd"/>
      <w:r w:rsidRPr="004E214E">
        <w:rPr>
          <w:rFonts w:ascii="Verdana" w:hAnsi="Verdana"/>
          <w:sz w:val="20"/>
          <w:szCs w:val="20"/>
          <w:lang w:val="ru-RU" w:eastAsia="bg-BG"/>
        </w:rPr>
        <w:t xml:space="preserve">, </w:t>
      </w:r>
      <w:proofErr w:type="spellStart"/>
      <w:r w:rsidRPr="004E214E">
        <w:rPr>
          <w:rFonts w:ascii="Verdana" w:hAnsi="Verdana"/>
          <w:sz w:val="20"/>
          <w:szCs w:val="20"/>
          <w:lang w:val="ru-RU" w:eastAsia="bg-BG"/>
        </w:rPr>
        <w:t>което</w:t>
      </w:r>
      <w:proofErr w:type="spellEnd"/>
      <w:r w:rsidRPr="004E214E">
        <w:rPr>
          <w:rFonts w:ascii="Verdana" w:hAnsi="Verdana"/>
          <w:sz w:val="20"/>
          <w:szCs w:val="20"/>
          <w:lang w:val="ru-RU" w:eastAsia="bg-BG"/>
        </w:rPr>
        <w:t xml:space="preserve"> не е </w:t>
      </w:r>
      <w:proofErr w:type="spellStart"/>
      <w:r w:rsidRPr="004E214E">
        <w:rPr>
          <w:rFonts w:ascii="Verdana" w:hAnsi="Verdana"/>
          <w:sz w:val="20"/>
          <w:szCs w:val="20"/>
          <w:lang w:val="ru-RU" w:eastAsia="bg-BG"/>
        </w:rPr>
        <w:t>юридическо</w:t>
      </w:r>
      <w:proofErr w:type="spellEnd"/>
      <w:r w:rsidRPr="004E214E">
        <w:rPr>
          <w:rFonts w:ascii="Verdana" w:hAnsi="Verdana"/>
          <w:sz w:val="20"/>
          <w:szCs w:val="20"/>
          <w:lang w:val="ru-RU" w:eastAsia="bg-BG"/>
        </w:rPr>
        <w:t xml:space="preserve"> </w:t>
      </w:r>
      <w:r w:rsidRPr="004E214E">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4E214E">
        <w:rPr>
          <w:rFonts w:ascii="Verdana" w:hAnsi="Verdana"/>
          <w:color w:val="000000"/>
          <w:sz w:val="20"/>
          <w:szCs w:val="20"/>
          <w:lang w:val="ru-RU" w:eastAsia="bg-BG"/>
        </w:rPr>
        <w:t xml:space="preserve">да </w:t>
      </w:r>
      <w:proofErr w:type="spellStart"/>
      <w:r w:rsidRPr="004E214E">
        <w:rPr>
          <w:rFonts w:ascii="Verdana" w:hAnsi="Verdana"/>
          <w:color w:val="000000"/>
          <w:sz w:val="20"/>
          <w:szCs w:val="20"/>
          <w:lang w:val="ru-RU" w:eastAsia="bg-BG"/>
        </w:rPr>
        <w:t>представи</w:t>
      </w:r>
      <w:proofErr w:type="spellEnd"/>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копие</w:t>
      </w:r>
      <w:proofErr w:type="spellEnd"/>
      <w:r w:rsidRPr="004E214E">
        <w:rPr>
          <w:rFonts w:ascii="Verdana" w:hAnsi="Verdana"/>
          <w:color w:val="000000"/>
          <w:sz w:val="20"/>
          <w:szCs w:val="20"/>
          <w:lang w:val="ru-RU" w:eastAsia="bg-BG"/>
        </w:rPr>
        <w:t xml:space="preserve"> от документ, от </w:t>
      </w:r>
      <w:proofErr w:type="spellStart"/>
      <w:r w:rsidRPr="004E214E">
        <w:rPr>
          <w:rFonts w:ascii="Verdana" w:hAnsi="Verdana"/>
          <w:color w:val="000000"/>
          <w:sz w:val="20"/>
          <w:szCs w:val="20"/>
          <w:lang w:val="ru-RU" w:eastAsia="bg-BG"/>
        </w:rPr>
        <w:t>който</w:t>
      </w:r>
      <w:proofErr w:type="spellEnd"/>
      <w:r w:rsidRPr="004E214E">
        <w:rPr>
          <w:rFonts w:ascii="Verdana" w:hAnsi="Verdana"/>
          <w:color w:val="000000"/>
          <w:sz w:val="20"/>
          <w:szCs w:val="20"/>
          <w:lang w:val="ru-RU" w:eastAsia="bg-BG"/>
        </w:rPr>
        <w:t xml:space="preserve"> да е видно </w:t>
      </w:r>
      <w:proofErr w:type="spellStart"/>
      <w:r w:rsidRPr="004E214E">
        <w:rPr>
          <w:rFonts w:ascii="Verdana" w:hAnsi="Verdana"/>
          <w:color w:val="000000"/>
          <w:sz w:val="20"/>
          <w:szCs w:val="20"/>
          <w:lang w:val="ru-RU" w:eastAsia="bg-BG"/>
        </w:rPr>
        <w:t>правното</w:t>
      </w:r>
      <w:proofErr w:type="spellEnd"/>
      <w:r w:rsidRPr="004E214E">
        <w:rPr>
          <w:rFonts w:ascii="Verdana" w:hAnsi="Verdana"/>
          <w:color w:val="000000"/>
          <w:sz w:val="20"/>
          <w:szCs w:val="20"/>
          <w:lang w:val="ru-RU" w:eastAsia="bg-BG"/>
        </w:rPr>
        <w:t xml:space="preserve"> основание за </w:t>
      </w:r>
      <w:proofErr w:type="spellStart"/>
      <w:r w:rsidRPr="004E214E">
        <w:rPr>
          <w:rFonts w:ascii="Verdana" w:hAnsi="Verdana"/>
          <w:color w:val="000000"/>
          <w:sz w:val="20"/>
          <w:szCs w:val="20"/>
          <w:lang w:val="ru-RU" w:eastAsia="bg-BG"/>
        </w:rPr>
        <w:t>създаване</w:t>
      </w:r>
      <w:proofErr w:type="spellEnd"/>
      <w:r w:rsidRPr="004E214E">
        <w:rPr>
          <w:rFonts w:ascii="Verdana" w:hAnsi="Verdana"/>
          <w:color w:val="000000"/>
          <w:sz w:val="20"/>
          <w:szCs w:val="20"/>
          <w:lang w:val="ru-RU" w:eastAsia="bg-BG"/>
        </w:rPr>
        <w:t xml:space="preserve"> на </w:t>
      </w:r>
      <w:proofErr w:type="spellStart"/>
      <w:r w:rsidRPr="004E214E">
        <w:rPr>
          <w:rFonts w:ascii="Verdana" w:hAnsi="Verdana"/>
          <w:color w:val="000000"/>
          <w:sz w:val="20"/>
          <w:szCs w:val="20"/>
          <w:lang w:val="ru-RU" w:eastAsia="bg-BG"/>
        </w:rPr>
        <w:t>обединението</w:t>
      </w:r>
      <w:proofErr w:type="spellEnd"/>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както</w:t>
      </w:r>
      <w:proofErr w:type="spellEnd"/>
      <w:r w:rsidRPr="004E214E">
        <w:rPr>
          <w:rFonts w:ascii="Verdana" w:hAnsi="Verdana"/>
          <w:color w:val="000000"/>
          <w:sz w:val="20"/>
          <w:szCs w:val="20"/>
          <w:lang w:val="ru-RU" w:eastAsia="bg-BG"/>
        </w:rPr>
        <w:t xml:space="preserve"> и </w:t>
      </w:r>
      <w:proofErr w:type="spellStart"/>
      <w:r w:rsidRPr="004E214E">
        <w:rPr>
          <w:rFonts w:ascii="Verdana" w:hAnsi="Verdana"/>
          <w:color w:val="000000"/>
          <w:sz w:val="20"/>
          <w:szCs w:val="20"/>
          <w:lang w:val="ru-RU" w:eastAsia="bg-BG"/>
        </w:rPr>
        <w:t>следната</w:t>
      </w:r>
      <w:proofErr w:type="spellEnd"/>
      <w:r w:rsidRPr="004E214E">
        <w:rPr>
          <w:rFonts w:ascii="Verdana" w:hAnsi="Verdana"/>
          <w:color w:val="000000"/>
          <w:sz w:val="20"/>
          <w:szCs w:val="20"/>
          <w:lang w:val="ru-RU" w:eastAsia="bg-BG"/>
        </w:rPr>
        <w:t xml:space="preserve"> информация </w:t>
      </w:r>
      <w:proofErr w:type="spellStart"/>
      <w:r w:rsidRPr="004E214E">
        <w:rPr>
          <w:rFonts w:ascii="Verdana" w:hAnsi="Verdana"/>
          <w:color w:val="000000"/>
          <w:sz w:val="20"/>
          <w:szCs w:val="20"/>
          <w:lang w:val="ru-RU" w:eastAsia="bg-BG"/>
        </w:rPr>
        <w:t>във</w:t>
      </w:r>
      <w:proofErr w:type="spellEnd"/>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връзка</w:t>
      </w:r>
      <w:proofErr w:type="spellEnd"/>
      <w:r w:rsidRPr="004E214E">
        <w:rPr>
          <w:rFonts w:ascii="Verdana" w:hAnsi="Verdana"/>
          <w:color w:val="000000"/>
          <w:sz w:val="20"/>
          <w:szCs w:val="20"/>
          <w:lang w:val="ru-RU" w:eastAsia="bg-BG"/>
        </w:rPr>
        <w:t xml:space="preserve"> с </w:t>
      </w:r>
      <w:proofErr w:type="spellStart"/>
      <w:r w:rsidRPr="004E214E">
        <w:rPr>
          <w:rFonts w:ascii="Verdana" w:hAnsi="Verdana"/>
          <w:color w:val="000000"/>
          <w:sz w:val="20"/>
          <w:szCs w:val="20"/>
          <w:lang w:val="ru-RU" w:eastAsia="bg-BG"/>
        </w:rPr>
        <w:t>обществена</w:t>
      </w:r>
      <w:proofErr w:type="spellEnd"/>
      <w:r w:rsidRPr="00895072">
        <w:rPr>
          <w:rFonts w:ascii="Verdana" w:hAnsi="Verdana"/>
          <w:color w:val="000000"/>
          <w:sz w:val="20"/>
          <w:szCs w:val="20"/>
          <w:lang w:val="bg-BG" w:eastAsia="bg-BG"/>
        </w:rPr>
        <w:t>та</w:t>
      </w:r>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поръчка</w:t>
      </w:r>
      <w:proofErr w:type="spellEnd"/>
      <w:r w:rsidRPr="004E214E">
        <w:rPr>
          <w:rFonts w:ascii="Verdana" w:hAnsi="Verdana"/>
          <w:color w:val="000000"/>
          <w:sz w:val="20"/>
          <w:szCs w:val="20"/>
          <w:lang w:val="ru-RU" w:eastAsia="bg-BG"/>
        </w:rPr>
        <w:t>:</w:t>
      </w:r>
    </w:p>
    <w:p w14:paraId="4726243B" w14:textId="77777777" w:rsidR="00895072" w:rsidRPr="004E214E" w:rsidRDefault="00895072" w:rsidP="009F6E0D">
      <w:pPr>
        <w:numPr>
          <w:ilvl w:val="0"/>
          <w:numId w:val="14"/>
        </w:numPr>
        <w:spacing w:line="185" w:lineRule="atLeast"/>
        <w:contextualSpacing/>
        <w:jc w:val="both"/>
        <w:textAlignment w:val="center"/>
        <w:rPr>
          <w:rFonts w:ascii="Verdana" w:hAnsi="Verdana"/>
          <w:color w:val="000000"/>
          <w:sz w:val="20"/>
          <w:szCs w:val="20"/>
          <w:lang w:val="ru-RU" w:eastAsia="bg-BG"/>
        </w:rPr>
      </w:pPr>
      <w:proofErr w:type="spellStart"/>
      <w:r w:rsidRPr="004E214E">
        <w:rPr>
          <w:rFonts w:ascii="Verdana" w:hAnsi="Verdana"/>
          <w:color w:val="000000"/>
          <w:sz w:val="20"/>
          <w:szCs w:val="20"/>
          <w:lang w:val="ru-RU" w:eastAsia="bg-BG"/>
        </w:rPr>
        <w:t>правата</w:t>
      </w:r>
      <w:proofErr w:type="spellEnd"/>
      <w:r w:rsidRPr="004E214E">
        <w:rPr>
          <w:rFonts w:ascii="Verdana" w:hAnsi="Verdana"/>
          <w:color w:val="000000"/>
          <w:sz w:val="20"/>
          <w:szCs w:val="20"/>
          <w:lang w:val="ru-RU" w:eastAsia="bg-BG"/>
        </w:rPr>
        <w:t xml:space="preserve"> и </w:t>
      </w:r>
      <w:proofErr w:type="spellStart"/>
      <w:r w:rsidRPr="004E214E">
        <w:rPr>
          <w:rFonts w:ascii="Verdana" w:hAnsi="Verdana"/>
          <w:color w:val="000000"/>
          <w:sz w:val="20"/>
          <w:szCs w:val="20"/>
          <w:lang w:val="ru-RU" w:eastAsia="bg-BG"/>
        </w:rPr>
        <w:t>задълженията</w:t>
      </w:r>
      <w:proofErr w:type="spellEnd"/>
      <w:r w:rsidRPr="004E214E">
        <w:rPr>
          <w:rFonts w:ascii="Verdana" w:hAnsi="Verdana"/>
          <w:color w:val="000000"/>
          <w:sz w:val="20"/>
          <w:szCs w:val="20"/>
          <w:lang w:val="ru-RU" w:eastAsia="bg-BG"/>
        </w:rPr>
        <w:t xml:space="preserve"> на </w:t>
      </w:r>
      <w:proofErr w:type="spellStart"/>
      <w:r w:rsidRPr="004E214E">
        <w:rPr>
          <w:rFonts w:ascii="Verdana" w:hAnsi="Verdana"/>
          <w:color w:val="000000"/>
          <w:sz w:val="20"/>
          <w:szCs w:val="20"/>
          <w:lang w:val="ru-RU" w:eastAsia="bg-BG"/>
        </w:rPr>
        <w:t>участниците</w:t>
      </w:r>
      <w:proofErr w:type="spellEnd"/>
      <w:r w:rsidRPr="004E214E">
        <w:rPr>
          <w:rFonts w:ascii="Verdana" w:hAnsi="Verdana"/>
          <w:color w:val="000000"/>
          <w:sz w:val="20"/>
          <w:szCs w:val="20"/>
          <w:lang w:val="ru-RU" w:eastAsia="bg-BG"/>
        </w:rPr>
        <w:t xml:space="preserve"> в </w:t>
      </w:r>
      <w:proofErr w:type="spellStart"/>
      <w:r w:rsidRPr="004E214E">
        <w:rPr>
          <w:rFonts w:ascii="Verdana" w:hAnsi="Verdana"/>
          <w:color w:val="000000"/>
          <w:sz w:val="20"/>
          <w:szCs w:val="20"/>
          <w:lang w:val="ru-RU" w:eastAsia="bg-BG"/>
        </w:rPr>
        <w:t>обединението</w:t>
      </w:r>
      <w:proofErr w:type="spellEnd"/>
      <w:r w:rsidRPr="004E214E">
        <w:rPr>
          <w:rFonts w:ascii="Verdana" w:hAnsi="Verdana"/>
          <w:color w:val="000000"/>
          <w:sz w:val="20"/>
          <w:szCs w:val="20"/>
          <w:lang w:val="ru-RU" w:eastAsia="bg-BG"/>
        </w:rPr>
        <w:t>;</w:t>
      </w:r>
    </w:p>
    <w:p w14:paraId="4726243C" w14:textId="77777777" w:rsidR="00895072" w:rsidRPr="004E214E" w:rsidRDefault="00895072" w:rsidP="009F6E0D">
      <w:pPr>
        <w:numPr>
          <w:ilvl w:val="0"/>
          <w:numId w:val="14"/>
        </w:numPr>
        <w:spacing w:line="185" w:lineRule="atLeast"/>
        <w:contextualSpacing/>
        <w:jc w:val="both"/>
        <w:textAlignment w:val="center"/>
        <w:rPr>
          <w:rFonts w:ascii="Verdana" w:hAnsi="Verdana"/>
          <w:color w:val="000000"/>
          <w:sz w:val="20"/>
          <w:szCs w:val="20"/>
          <w:lang w:val="ru-RU" w:eastAsia="bg-BG"/>
        </w:rPr>
      </w:pPr>
      <w:proofErr w:type="spellStart"/>
      <w:r w:rsidRPr="004E214E">
        <w:rPr>
          <w:rFonts w:ascii="Verdana" w:hAnsi="Verdana"/>
          <w:color w:val="000000"/>
          <w:sz w:val="20"/>
          <w:szCs w:val="20"/>
          <w:lang w:val="ru-RU" w:eastAsia="bg-BG"/>
        </w:rPr>
        <w:t>разпределението</w:t>
      </w:r>
      <w:proofErr w:type="spellEnd"/>
      <w:r w:rsidRPr="004E214E">
        <w:rPr>
          <w:rFonts w:ascii="Verdana" w:hAnsi="Verdana"/>
          <w:color w:val="000000"/>
          <w:sz w:val="20"/>
          <w:szCs w:val="20"/>
          <w:lang w:val="ru-RU" w:eastAsia="bg-BG"/>
        </w:rPr>
        <w:t xml:space="preserve"> на </w:t>
      </w:r>
      <w:proofErr w:type="spellStart"/>
      <w:r w:rsidRPr="004E214E">
        <w:rPr>
          <w:rFonts w:ascii="Verdana" w:hAnsi="Verdana"/>
          <w:color w:val="000000"/>
          <w:sz w:val="20"/>
          <w:szCs w:val="20"/>
          <w:lang w:val="ru-RU" w:eastAsia="bg-BG"/>
        </w:rPr>
        <w:t>отговорността</w:t>
      </w:r>
      <w:proofErr w:type="spellEnd"/>
      <w:r w:rsidRPr="004E214E">
        <w:rPr>
          <w:rFonts w:ascii="Verdana" w:hAnsi="Verdana"/>
          <w:color w:val="000000"/>
          <w:sz w:val="20"/>
          <w:szCs w:val="20"/>
          <w:lang w:val="ru-RU" w:eastAsia="bg-BG"/>
        </w:rPr>
        <w:t xml:space="preserve"> между </w:t>
      </w:r>
      <w:proofErr w:type="spellStart"/>
      <w:r w:rsidRPr="004E214E">
        <w:rPr>
          <w:rFonts w:ascii="Verdana" w:hAnsi="Verdana"/>
          <w:color w:val="000000"/>
          <w:sz w:val="20"/>
          <w:szCs w:val="20"/>
          <w:lang w:val="ru-RU" w:eastAsia="bg-BG"/>
        </w:rPr>
        <w:t>членовете</w:t>
      </w:r>
      <w:proofErr w:type="spellEnd"/>
      <w:r w:rsidRPr="004E214E">
        <w:rPr>
          <w:rFonts w:ascii="Verdana" w:hAnsi="Verdana"/>
          <w:color w:val="000000"/>
          <w:sz w:val="20"/>
          <w:szCs w:val="20"/>
          <w:lang w:val="ru-RU" w:eastAsia="bg-BG"/>
        </w:rPr>
        <w:t xml:space="preserve"> на </w:t>
      </w:r>
      <w:proofErr w:type="spellStart"/>
      <w:r w:rsidRPr="004E214E">
        <w:rPr>
          <w:rFonts w:ascii="Verdana" w:hAnsi="Verdana"/>
          <w:color w:val="000000"/>
          <w:sz w:val="20"/>
          <w:szCs w:val="20"/>
          <w:lang w:val="ru-RU" w:eastAsia="bg-BG"/>
        </w:rPr>
        <w:t>обединението</w:t>
      </w:r>
      <w:proofErr w:type="spellEnd"/>
      <w:r w:rsidRPr="004E214E">
        <w:rPr>
          <w:rFonts w:ascii="Verdana" w:hAnsi="Verdana"/>
          <w:color w:val="000000"/>
          <w:sz w:val="20"/>
          <w:szCs w:val="20"/>
          <w:lang w:val="ru-RU" w:eastAsia="bg-BG"/>
        </w:rPr>
        <w:t>;</w:t>
      </w:r>
    </w:p>
    <w:p w14:paraId="4726243D"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proofErr w:type="spellStart"/>
      <w:r w:rsidRPr="004E214E">
        <w:rPr>
          <w:rFonts w:ascii="Verdana" w:hAnsi="Verdana"/>
          <w:color w:val="000000"/>
          <w:sz w:val="20"/>
          <w:szCs w:val="20"/>
          <w:lang w:val="ru-RU" w:eastAsia="bg-BG"/>
        </w:rPr>
        <w:t>дейностите</w:t>
      </w:r>
      <w:proofErr w:type="spellEnd"/>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които</w:t>
      </w:r>
      <w:proofErr w:type="spellEnd"/>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ще</w:t>
      </w:r>
      <w:proofErr w:type="spellEnd"/>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изпълнява</w:t>
      </w:r>
      <w:proofErr w:type="spellEnd"/>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всеки</w:t>
      </w:r>
      <w:proofErr w:type="spellEnd"/>
      <w:r w:rsidRPr="004E214E">
        <w:rPr>
          <w:rFonts w:ascii="Verdana" w:hAnsi="Verdana"/>
          <w:color w:val="000000"/>
          <w:sz w:val="20"/>
          <w:szCs w:val="20"/>
          <w:lang w:val="ru-RU" w:eastAsia="bg-BG"/>
        </w:rPr>
        <w:t xml:space="preserve"> член на </w:t>
      </w:r>
      <w:proofErr w:type="spellStart"/>
      <w:r w:rsidRPr="004E214E">
        <w:rPr>
          <w:rFonts w:ascii="Verdana" w:hAnsi="Verdana"/>
          <w:color w:val="000000"/>
          <w:sz w:val="20"/>
          <w:szCs w:val="20"/>
          <w:lang w:val="ru-RU" w:eastAsia="bg-BG"/>
        </w:rPr>
        <w:t>обединението</w:t>
      </w:r>
      <w:proofErr w:type="spellEnd"/>
      <w:r w:rsidRPr="004E214E">
        <w:rPr>
          <w:rFonts w:ascii="Verdana" w:hAnsi="Verdana"/>
          <w:color w:val="000000"/>
          <w:sz w:val="20"/>
          <w:szCs w:val="20"/>
          <w:lang w:val="ru-RU" w:eastAsia="bg-BG"/>
        </w:rPr>
        <w:t>.</w:t>
      </w:r>
      <w:r w:rsidRPr="00895072">
        <w:rPr>
          <w:rFonts w:ascii="Verdana" w:hAnsi="Verdana" w:cs="Tahoma"/>
          <w:color w:val="000000"/>
          <w:sz w:val="20"/>
          <w:szCs w:val="20"/>
          <w:lang w:val="bg-BG"/>
        </w:rPr>
        <w:t xml:space="preserve"> </w:t>
      </w:r>
    </w:p>
    <w:p w14:paraId="4726243E" w14:textId="77777777" w:rsidR="00895072" w:rsidRPr="004E214E"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4E214E">
        <w:rPr>
          <w:rFonts w:ascii="Verdana" w:hAnsi="Verdana"/>
          <w:sz w:val="20"/>
          <w:szCs w:val="20"/>
          <w:lang w:val="ru-RU" w:eastAsia="bg-BG"/>
        </w:rPr>
        <w:t xml:space="preserve"> </w:t>
      </w:r>
      <w:proofErr w:type="spellStart"/>
      <w:r w:rsidRPr="004E214E">
        <w:rPr>
          <w:rFonts w:ascii="Verdana" w:hAnsi="Verdana"/>
          <w:sz w:val="20"/>
          <w:szCs w:val="20"/>
          <w:lang w:val="ru-RU" w:eastAsia="bg-BG"/>
        </w:rPr>
        <w:t>определ</w:t>
      </w:r>
      <w:r w:rsidRPr="007153E3">
        <w:rPr>
          <w:rFonts w:ascii="Verdana" w:hAnsi="Verdana"/>
          <w:sz w:val="20"/>
          <w:szCs w:val="20"/>
          <w:lang w:val="bg-BG" w:eastAsia="bg-BG"/>
        </w:rPr>
        <w:t>ен</w:t>
      </w:r>
      <w:proofErr w:type="spellEnd"/>
      <w:r w:rsidRPr="004E214E">
        <w:rPr>
          <w:rFonts w:ascii="Verdana" w:hAnsi="Verdana"/>
          <w:sz w:val="20"/>
          <w:szCs w:val="20"/>
          <w:lang w:val="ru-RU" w:eastAsia="bg-BG"/>
        </w:rPr>
        <w:t xml:space="preserve"> </w:t>
      </w:r>
      <w:proofErr w:type="spellStart"/>
      <w:r w:rsidRPr="004E214E">
        <w:rPr>
          <w:rFonts w:ascii="Verdana" w:hAnsi="Verdana"/>
          <w:sz w:val="20"/>
          <w:szCs w:val="20"/>
          <w:lang w:val="ru-RU" w:eastAsia="bg-BG"/>
        </w:rPr>
        <w:t>партньор</w:t>
      </w:r>
      <w:proofErr w:type="spellEnd"/>
      <w:r w:rsidRPr="004E214E">
        <w:rPr>
          <w:rFonts w:ascii="Verdana" w:hAnsi="Verdana"/>
          <w:sz w:val="20"/>
          <w:szCs w:val="20"/>
          <w:lang w:val="ru-RU" w:eastAsia="bg-BG"/>
        </w:rPr>
        <w:t xml:space="preserve">, </w:t>
      </w:r>
      <w:proofErr w:type="spellStart"/>
      <w:r w:rsidRPr="004E214E">
        <w:rPr>
          <w:rFonts w:ascii="Verdana" w:hAnsi="Verdana"/>
          <w:sz w:val="20"/>
          <w:szCs w:val="20"/>
          <w:lang w:val="ru-RU" w:eastAsia="bg-BG"/>
        </w:rPr>
        <w:t>който</w:t>
      </w:r>
      <w:proofErr w:type="spellEnd"/>
      <w:r w:rsidRPr="004E214E">
        <w:rPr>
          <w:rFonts w:ascii="Verdana" w:hAnsi="Verdana"/>
          <w:sz w:val="20"/>
          <w:szCs w:val="20"/>
          <w:lang w:val="ru-RU" w:eastAsia="bg-BG"/>
        </w:rPr>
        <w:t xml:space="preserve"> да </w:t>
      </w:r>
      <w:proofErr w:type="spellStart"/>
      <w:r w:rsidRPr="004E214E">
        <w:rPr>
          <w:rFonts w:ascii="Verdana" w:hAnsi="Verdana"/>
          <w:sz w:val="20"/>
          <w:szCs w:val="20"/>
          <w:lang w:val="ru-RU" w:eastAsia="bg-BG"/>
        </w:rPr>
        <w:t>представлява</w:t>
      </w:r>
      <w:proofErr w:type="spellEnd"/>
      <w:r w:rsidRPr="004E214E">
        <w:rPr>
          <w:rFonts w:ascii="Verdana" w:hAnsi="Verdana"/>
          <w:sz w:val="20"/>
          <w:szCs w:val="20"/>
          <w:lang w:val="ru-RU" w:eastAsia="bg-BG"/>
        </w:rPr>
        <w:t xml:space="preserve"> </w:t>
      </w:r>
      <w:proofErr w:type="spellStart"/>
      <w:r w:rsidRPr="004E214E">
        <w:rPr>
          <w:rFonts w:ascii="Verdana" w:hAnsi="Verdana"/>
          <w:sz w:val="20"/>
          <w:szCs w:val="20"/>
          <w:lang w:val="ru-RU" w:eastAsia="bg-BG"/>
        </w:rPr>
        <w:t>обединението</w:t>
      </w:r>
      <w:proofErr w:type="spellEnd"/>
      <w:r w:rsidRPr="004E214E">
        <w:rPr>
          <w:rFonts w:ascii="Verdana" w:hAnsi="Verdana"/>
          <w:sz w:val="20"/>
          <w:szCs w:val="20"/>
          <w:lang w:val="ru-RU" w:eastAsia="bg-BG"/>
        </w:rPr>
        <w:t xml:space="preserve"> за целите на </w:t>
      </w:r>
      <w:proofErr w:type="spellStart"/>
      <w:r w:rsidRPr="004E214E">
        <w:rPr>
          <w:rFonts w:ascii="Verdana" w:hAnsi="Verdana"/>
          <w:sz w:val="20"/>
          <w:szCs w:val="20"/>
          <w:lang w:val="ru-RU" w:eastAsia="bg-BG"/>
        </w:rPr>
        <w:t>обществената</w:t>
      </w:r>
      <w:proofErr w:type="spellEnd"/>
      <w:r w:rsidRPr="004E214E">
        <w:rPr>
          <w:rFonts w:ascii="Verdana" w:hAnsi="Verdana"/>
          <w:sz w:val="20"/>
          <w:szCs w:val="20"/>
          <w:lang w:val="ru-RU" w:eastAsia="bg-BG"/>
        </w:rPr>
        <w:t xml:space="preserve"> </w:t>
      </w:r>
      <w:proofErr w:type="spellStart"/>
      <w:r w:rsidRPr="004E214E">
        <w:rPr>
          <w:rFonts w:ascii="Verdana" w:hAnsi="Verdana"/>
          <w:sz w:val="20"/>
          <w:szCs w:val="20"/>
          <w:lang w:val="ru-RU" w:eastAsia="bg-BG"/>
        </w:rPr>
        <w:t>поръчка</w:t>
      </w:r>
      <w:proofErr w:type="spellEnd"/>
      <w:r w:rsidRPr="004E214E">
        <w:rPr>
          <w:rFonts w:ascii="Verdana" w:hAnsi="Verdana"/>
          <w:sz w:val="20"/>
          <w:szCs w:val="20"/>
          <w:lang w:val="ru-RU" w:eastAsia="bg-BG"/>
        </w:rPr>
        <w:t xml:space="preserve"> </w:t>
      </w:r>
      <w:r w:rsidRPr="007153E3">
        <w:rPr>
          <w:rFonts w:ascii="Verdana" w:hAnsi="Verdana"/>
          <w:sz w:val="20"/>
          <w:szCs w:val="20"/>
          <w:lang w:val="bg-BG" w:eastAsia="bg-BG"/>
        </w:rPr>
        <w:t xml:space="preserve">и </w:t>
      </w:r>
      <w:proofErr w:type="spellStart"/>
      <w:r w:rsidRPr="004E214E">
        <w:rPr>
          <w:rFonts w:ascii="Verdana" w:hAnsi="Verdana"/>
          <w:sz w:val="20"/>
          <w:szCs w:val="20"/>
          <w:lang w:val="ru-RU" w:eastAsia="bg-BG"/>
        </w:rPr>
        <w:t>трябва</w:t>
      </w:r>
      <w:proofErr w:type="spellEnd"/>
      <w:r w:rsidRPr="004E214E">
        <w:rPr>
          <w:rFonts w:ascii="Verdana" w:hAnsi="Verdana"/>
          <w:sz w:val="20"/>
          <w:szCs w:val="20"/>
          <w:lang w:val="ru-RU" w:eastAsia="bg-BG"/>
        </w:rPr>
        <w:t xml:space="preserve"> по безусловен начин да се </w:t>
      </w:r>
      <w:proofErr w:type="spellStart"/>
      <w:r w:rsidRPr="004E214E">
        <w:rPr>
          <w:rFonts w:ascii="Verdana" w:hAnsi="Verdana"/>
          <w:sz w:val="20"/>
          <w:szCs w:val="20"/>
          <w:lang w:val="ru-RU" w:eastAsia="bg-BG"/>
        </w:rPr>
        <w:t>удостовери</w:t>
      </w:r>
      <w:proofErr w:type="spellEnd"/>
      <w:r w:rsidRPr="004E214E">
        <w:rPr>
          <w:rFonts w:ascii="Verdana" w:hAnsi="Verdana"/>
          <w:sz w:val="20"/>
          <w:szCs w:val="20"/>
          <w:lang w:val="ru-RU" w:eastAsia="bg-BG"/>
        </w:rPr>
        <w:t xml:space="preserve">, че </w:t>
      </w:r>
      <w:proofErr w:type="spellStart"/>
      <w:r w:rsidRPr="004E214E">
        <w:rPr>
          <w:rFonts w:ascii="Verdana" w:hAnsi="Verdana"/>
          <w:sz w:val="20"/>
          <w:szCs w:val="20"/>
          <w:lang w:val="ru-RU" w:eastAsia="bg-BG"/>
        </w:rPr>
        <w:t>участниците</w:t>
      </w:r>
      <w:proofErr w:type="spellEnd"/>
      <w:r w:rsidRPr="004E214E">
        <w:rPr>
          <w:rFonts w:ascii="Verdana" w:hAnsi="Verdana"/>
          <w:sz w:val="20"/>
          <w:szCs w:val="20"/>
          <w:lang w:val="ru-RU" w:eastAsia="bg-BG"/>
        </w:rPr>
        <w:t xml:space="preserve"> в </w:t>
      </w:r>
      <w:proofErr w:type="spellStart"/>
      <w:r w:rsidRPr="004E214E">
        <w:rPr>
          <w:rFonts w:ascii="Verdana" w:hAnsi="Verdana"/>
          <w:color w:val="000000"/>
          <w:sz w:val="20"/>
          <w:szCs w:val="20"/>
          <w:lang w:val="ru-RU" w:eastAsia="bg-BG"/>
        </w:rPr>
        <w:t>обединението</w:t>
      </w:r>
      <w:proofErr w:type="spellEnd"/>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поемат</w:t>
      </w:r>
      <w:proofErr w:type="spellEnd"/>
      <w:r w:rsidRPr="004E214E">
        <w:rPr>
          <w:rFonts w:ascii="Verdana" w:hAnsi="Verdana"/>
          <w:color w:val="000000"/>
          <w:sz w:val="20"/>
          <w:szCs w:val="20"/>
          <w:lang w:val="ru-RU" w:eastAsia="bg-BG"/>
        </w:rPr>
        <w:t xml:space="preserve"> </w:t>
      </w:r>
      <w:r w:rsidRPr="004E214E">
        <w:rPr>
          <w:rFonts w:ascii="Verdana" w:hAnsi="Verdana"/>
          <w:b/>
          <w:color w:val="000000"/>
          <w:sz w:val="20"/>
          <w:szCs w:val="20"/>
          <w:lang w:val="ru-RU" w:eastAsia="bg-BG"/>
        </w:rPr>
        <w:t xml:space="preserve">солидарна </w:t>
      </w:r>
      <w:proofErr w:type="spellStart"/>
      <w:r w:rsidRPr="004E214E">
        <w:rPr>
          <w:rFonts w:ascii="Verdana" w:hAnsi="Verdana"/>
          <w:b/>
          <w:color w:val="000000"/>
          <w:sz w:val="20"/>
          <w:szCs w:val="20"/>
          <w:lang w:val="ru-RU" w:eastAsia="bg-BG"/>
        </w:rPr>
        <w:t>отговорност</w:t>
      </w:r>
      <w:proofErr w:type="spellEnd"/>
      <w:r w:rsidRPr="004E214E">
        <w:rPr>
          <w:rFonts w:ascii="Verdana" w:hAnsi="Verdana"/>
          <w:color w:val="000000"/>
          <w:sz w:val="20"/>
          <w:szCs w:val="20"/>
          <w:lang w:val="ru-RU" w:eastAsia="bg-BG"/>
        </w:rPr>
        <w:t xml:space="preserve"> за </w:t>
      </w:r>
      <w:proofErr w:type="spellStart"/>
      <w:r w:rsidRPr="004E214E">
        <w:rPr>
          <w:rFonts w:ascii="Verdana" w:hAnsi="Verdana"/>
          <w:color w:val="000000"/>
          <w:sz w:val="20"/>
          <w:szCs w:val="20"/>
          <w:lang w:val="ru-RU" w:eastAsia="bg-BG"/>
        </w:rPr>
        <w:t>участието</w:t>
      </w:r>
      <w:proofErr w:type="spellEnd"/>
      <w:r w:rsidRPr="004E214E">
        <w:rPr>
          <w:rFonts w:ascii="Verdana" w:hAnsi="Verdana"/>
          <w:color w:val="000000"/>
          <w:sz w:val="20"/>
          <w:szCs w:val="20"/>
          <w:lang w:val="ru-RU" w:eastAsia="bg-BG"/>
        </w:rPr>
        <w:t xml:space="preserve"> в </w:t>
      </w:r>
      <w:proofErr w:type="spellStart"/>
      <w:r w:rsidRPr="004E214E">
        <w:rPr>
          <w:rFonts w:ascii="Verdana" w:hAnsi="Verdana"/>
          <w:color w:val="000000"/>
          <w:sz w:val="20"/>
          <w:szCs w:val="20"/>
          <w:lang w:val="ru-RU" w:eastAsia="bg-BG"/>
        </w:rPr>
        <w:t>обществената</w:t>
      </w:r>
      <w:proofErr w:type="spellEnd"/>
      <w:r w:rsidRPr="004E214E">
        <w:rPr>
          <w:rFonts w:ascii="Verdana" w:hAnsi="Verdana"/>
          <w:color w:val="000000"/>
          <w:sz w:val="20"/>
          <w:szCs w:val="20"/>
          <w:lang w:val="ru-RU" w:eastAsia="bg-BG"/>
        </w:rPr>
        <w:t xml:space="preserve"> </w:t>
      </w:r>
      <w:proofErr w:type="spellStart"/>
      <w:r w:rsidRPr="004E214E">
        <w:rPr>
          <w:rFonts w:ascii="Verdana" w:hAnsi="Verdana"/>
          <w:color w:val="000000"/>
          <w:sz w:val="20"/>
          <w:szCs w:val="20"/>
          <w:lang w:val="ru-RU" w:eastAsia="bg-BG"/>
        </w:rPr>
        <w:t>поръчка</w:t>
      </w:r>
      <w:proofErr w:type="spellEnd"/>
      <w:r w:rsidRPr="004E214E">
        <w:rPr>
          <w:rFonts w:ascii="Verdana" w:hAnsi="Verdana"/>
          <w:color w:val="000000"/>
          <w:sz w:val="20"/>
          <w:szCs w:val="20"/>
          <w:lang w:val="ru-RU" w:eastAsia="bg-BG"/>
        </w:rPr>
        <w:t xml:space="preserve"> и за </w:t>
      </w:r>
      <w:proofErr w:type="spellStart"/>
      <w:r w:rsidRPr="004E214E">
        <w:rPr>
          <w:rFonts w:ascii="Verdana" w:hAnsi="Verdana"/>
          <w:color w:val="000000"/>
          <w:sz w:val="20"/>
          <w:szCs w:val="20"/>
          <w:lang w:val="ru-RU" w:eastAsia="bg-BG"/>
        </w:rPr>
        <w:t>задълженията</w:t>
      </w:r>
      <w:proofErr w:type="spellEnd"/>
      <w:r w:rsidRPr="004E214E">
        <w:rPr>
          <w:rFonts w:ascii="Verdana" w:hAnsi="Verdana"/>
          <w:color w:val="000000"/>
          <w:sz w:val="20"/>
          <w:szCs w:val="20"/>
          <w:lang w:val="ru-RU" w:eastAsia="bg-BG"/>
        </w:rPr>
        <w:t xml:space="preserve"> си по </w:t>
      </w:r>
      <w:proofErr w:type="spellStart"/>
      <w:r w:rsidRPr="004E214E">
        <w:rPr>
          <w:rFonts w:ascii="Verdana" w:hAnsi="Verdana"/>
          <w:color w:val="000000"/>
          <w:sz w:val="20"/>
          <w:szCs w:val="20"/>
          <w:lang w:val="ru-RU" w:eastAsia="bg-BG"/>
        </w:rPr>
        <w:t>време</w:t>
      </w:r>
      <w:proofErr w:type="spellEnd"/>
      <w:r w:rsidRPr="004E214E">
        <w:rPr>
          <w:rFonts w:ascii="Verdana" w:hAnsi="Verdana"/>
          <w:color w:val="000000"/>
          <w:sz w:val="20"/>
          <w:szCs w:val="20"/>
          <w:lang w:val="ru-RU" w:eastAsia="bg-BG"/>
        </w:rPr>
        <w:t xml:space="preserve"> на </w:t>
      </w:r>
      <w:proofErr w:type="spellStart"/>
      <w:r w:rsidRPr="004E214E">
        <w:rPr>
          <w:rFonts w:ascii="Verdana" w:hAnsi="Verdana"/>
          <w:color w:val="000000"/>
          <w:sz w:val="20"/>
          <w:szCs w:val="20"/>
          <w:lang w:val="ru-RU" w:eastAsia="bg-BG"/>
        </w:rPr>
        <w:t>изпълнение</w:t>
      </w:r>
      <w:proofErr w:type="spellEnd"/>
      <w:r w:rsidRPr="004E214E">
        <w:rPr>
          <w:rFonts w:ascii="Verdana" w:hAnsi="Verdana"/>
          <w:color w:val="000000"/>
          <w:sz w:val="20"/>
          <w:szCs w:val="20"/>
          <w:lang w:val="ru-RU" w:eastAsia="bg-BG"/>
        </w:rPr>
        <w:t xml:space="preserve"> на договора.</w:t>
      </w:r>
    </w:p>
    <w:p w14:paraId="4726243F"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47262440" w14:textId="77777777"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000C6FC6">
        <w:rPr>
          <w:rFonts w:ascii="Verdana" w:hAnsi="Verdana"/>
          <w:sz w:val="20"/>
          <w:szCs w:val="20"/>
          <w:lang w:val="bg-BG"/>
        </w:rPr>
        <w:t xml:space="preserve"> </w:t>
      </w:r>
      <w:r w:rsidR="000C6FC6" w:rsidRPr="000C6FC6">
        <w:rPr>
          <w:rFonts w:ascii="Verdana" w:hAnsi="Verdana"/>
          <w:b/>
          <w:sz w:val="20"/>
          <w:szCs w:val="20"/>
          <w:u w:val="single"/>
          <w:lang w:val="bg-BG"/>
        </w:rPr>
        <w:t>с посочване на съответната обособена позиция</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7262441"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18A1992E" w14:textId="77777777" w:rsidR="00CE703E" w:rsidRPr="0033189B" w:rsidRDefault="00CE703E" w:rsidP="00CE703E">
      <w:pPr>
        <w:pStyle w:val="ListParagraph"/>
        <w:numPr>
          <w:ilvl w:val="2"/>
          <w:numId w:val="13"/>
        </w:numPr>
        <w:spacing w:before="120" w:after="120"/>
        <w:contextualSpacing w:val="0"/>
        <w:jc w:val="both"/>
        <w:rPr>
          <w:rFonts w:ascii="Verdana" w:hAnsi="Verdana" w:cs="Tahoma"/>
          <w:sz w:val="20"/>
          <w:szCs w:val="20"/>
          <w:lang w:val="bg-BG"/>
        </w:rPr>
      </w:pPr>
      <w:r w:rsidRPr="0033189B">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w:t>
      </w:r>
      <w:r w:rsidRPr="0033189B">
        <w:rPr>
          <w:rFonts w:ascii="Verdana" w:hAnsi="Verdana"/>
          <w:bCs/>
          <w:sz w:val="20"/>
          <w:szCs w:val="20"/>
          <w:lang w:val="bg-BG"/>
        </w:rPr>
        <w:t>(по образец)</w:t>
      </w:r>
      <w:r w:rsidRPr="0033189B">
        <w:rPr>
          <w:rFonts w:ascii="Verdana" w:hAnsi="Verdana" w:cs="Tahoma"/>
          <w:sz w:val="20"/>
          <w:szCs w:val="20"/>
          <w:lang w:val="bg-BG"/>
        </w:rPr>
        <w:t xml:space="preserve">. </w:t>
      </w:r>
    </w:p>
    <w:p w14:paraId="47262442" w14:textId="77777777"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7262443" w14:textId="77777777"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3DA2CB9E" w14:textId="57859DDC" w:rsidR="00670F50" w:rsidRPr="00613172" w:rsidRDefault="00670F50" w:rsidP="00140C98">
      <w:pPr>
        <w:keepLines/>
        <w:numPr>
          <w:ilvl w:val="2"/>
          <w:numId w:val="13"/>
        </w:numPr>
        <w:spacing w:before="120" w:after="120"/>
        <w:jc w:val="both"/>
        <w:rPr>
          <w:rFonts w:ascii="Verdana" w:hAnsi="Verdana" w:cs="Arial"/>
          <w:sz w:val="20"/>
          <w:szCs w:val="20"/>
          <w:lang w:val="bg-BG"/>
        </w:rPr>
      </w:pPr>
      <w:r w:rsidRPr="00613172">
        <w:rPr>
          <w:rFonts w:ascii="Verdana" w:hAnsi="Verdana" w:cs="Arial"/>
          <w:sz w:val="20"/>
          <w:szCs w:val="20"/>
          <w:lang w:val="bg-BG"/>
        </w:rPr>
        <w:lastRenderedPageBreak/>
        <w:t xml:space="preserve">Таблица „Техническо предложение” за съответната обособена позиция /по образец/, на хартиен и електронен носител CD (във формат </w:t>
      </w:r>
      <w:proofErr w:type="spellStart"/>
      <w:r w:rsidRPr="00613172">
        <w:rPr>
          <w:rFonts w:ascii="Verdana" w:hAnsi="Verdana" w:cs="Arial"/>
          <w:sz w:val="20"/>
          <w:szCs w:val="20"/>
          <w:lang w:val="bg-BG"/>
        </w:rPr>
        <w:t>Еxcel</w:t>
      </w:r>
      <w:proofErr w:type="spellEnd"/>
      <w:r w:rsidRPr="00613172">
        <w:rPr>
          <w:rFonts w:ascii="Verdana" w:hAnsi="Verdana" w:cs="Arial"/>
          <w:sz w:val="20"/>
          <w:szCs w:val="20"/>
          <w:lang w:val="bg-BG"/>
        </w:rPr>
        <w:t xml:space="preserve">), попълнено на съответните места. Таблицата за обособена позиция от 1 до 3 следва да съдържа: пореден №, наименование, мерна единица, срок на доставка в работни дни, гаранционен срок в месеци и </w:t>
      </w:r>
      <w:r w:rsidR="004258F1">
        <w:rPr>
          <w:rFonts w:ascii="Verdana" w:hAnsi="Verdana" w:cs="Arial"/>
          <w:sz w:val="20"/>
          <w:szCs w:val="20"/>
          <w:lang w:val="bg-BG"/>
        </w:rPr>
        <w:t xml:space="preserve">техническо предложение с </w:t>
      </w:r>
      <w:r w:rsidRPr="00613172">
        <w:rPr>
          <w:rFonts w:ascii="Verdana" w:hAnsi="Verdana" w:cs="Arial"/>
          <w:sz w:val="20"/>
          <w:szCs w:val="20"/>
          <w:lang w:val="bg-BG"/>
        </w:rPr>
        <w:t>посочен производител за стоките, с които участникът участва. Таблицата за обособена позиция 4 следва да съдържа: пореден №, наименование, мерна единица, срок на доставка в работни дни</w:t>
      </w:r>
      <w:r w:rsidR="004258F1">
        <w:rPr>
          <w:rFonts w:ascii="Verdana" w:hAnsi="Verdana" w:cs="Arial"/>
          <w:sz w:val="20"/>
          <w:szCs w:val="20"/>
          <w:lang w:val="bg-BG"/>
        </w:rPr>
        <w:t xml:space="preserve">, </w:t>
      </w:r>
      <w:r w:rsidR="004258F1" w:rsidRPr="00613172">
        <w:rPr>
          <w:rFonts w:ascii="Verdana" w:hAnsi="Verdana" w:cs="Arial"/>
          <w:sz w:val="20"/>
          <w:szCs w:val="20"/>
          <w:lang w:val="bg-BG"/>
        </w:rPr>
        <w:t>гаранционен срок в месеци</w:t>
      </w:r>
      <w:r w:rsidR="004258F1">
        <w:rPr>
          <w:rFonts w:ascii="Verdana" w:hAnsi="Verdana" w:cs="Arial"/>
          <w:sz w:val="20"/>
          <w:szCs w:val="20"/>
          <w:lang w:val="bg-BG"/>
        </w:rPr>
        <w:t xml:space="preserve"> и техническо предложение за стоките с които участва</w:t>
      </w:r>
      <w:r w:rsidRPr="00613172">
        <w:rPr>
          <w:rFonts w:ascii="Verdana" w:hAnsi="Verdana" w:cs="Arial"/>
          <w:sz w:val="20"/>
          <w:szCs w:val="20"/>
          <w:lang w:val="bg-BG"/>
        </w:rPr>
        <w:t>. Таблицата трябва да включва всички стоки за всяка обособена позиция. В случай, че не е попълнена дори една позиция, от таблица „Техническо предложение”, офертата на участника ще се счита за непълна и Участникът ще бъде отстранен от по – нататъшно участие в процедурата.</w:t>
      </w:r>
    </w:p>
    <w:p w14:paraId="296A371B" w14:textId="77777777" w:rsidR="00670F50" w:rsidRPr="00613172" w:rsidRDefault="00670F50" w:rsidP="00D87670">
      <w:pPr>
        <w:keepLines/>
        <w:numPr>
          <w:ilvl w:val="3"/>
          <w:numId w:val="13"/>
        </w:numPr>
        <w:spacing w:before="120" w:after="120"/>
        <w:ind w:left="1560"/>
        <w:jc w:val="both"/>
        <w:rPr>
          <w:rFonts w:ascii="Verdana" w:hAnsi="Verdana" w:cs="Arial"/>
          <w:sz w:val="20"/>
          <w:szCs w:val="20"/>
          <w:lang w:val="bg-BG"/>
        </w:rPr>
      </w:pPr>
      <w:r w:rsidRPr="00613172">
        <w:rPr>
          <w:rFonts w:ascii="Verdana" w:hAnsi="Verdana" w:cs="Arial"/>
          <w:sz w:val="20"/>
          <w:szCs w:val="20"/>
          <w:lang w:val="bg-BG"/>
        </w:rPr>
        <w:t xml:space="preserve">По своя преценка, Участникът представя и ценова листа/каталог, за стоки извън посочените в Ценовите таблици за съответната обособена позиция. За тях Участникът представя </w:t>
      </w:r>
      <w:r w:rsidRPr="00613172">
        <w:rPr>
          <w:rFonts w:ascii="Verdana" w:hAnsi="Verdana"/>
          <w:bCs/>
          <w:sz w:val="20"/>
          <w:szCs w:val="20"/>
          <w:lang w:val="bg-BG"/>
        </w:rPr>
        <w:t xml:space="preserve">таблица „Срокове за стоките от ценовата листа/каталога” на </w:t>
      </w:r>
      <w:r w:rsidRPr="00613172">
        <w:rPr>
          <w:rFonts w:ascii="Verdana" w:hAnsi="Verdana"/>
          <w:b/>
          <w:bCs/>
          <w:sz w:val="20"/>
          <w:szCs w:val="20"/>
          <w:lang w:val="bg-BG"/>
        </w:rPr>
        <w:t xml:space="preserve">хартиен и електронен носител (CD) – във формат </w:t>
      </w:r>
      <w:r w:rsidRPr="00613172">
        <w:rPr>
          <w:rFonts w:ascii="Verdana" w:hAnsi="Verdana"/>
          <w:b/>
          <w:bCs/>
          <w:sz w:val="20"/>
          <w:szCs w:val="20"/>
          <w:lang w:val="en-US"/>
        </w:rPr>
        <w:t>Excel</w:t>
      </w:r>
      <w:r w:rsidRPr="00613172">
        <w:rPr>
          <w:rFonts w:ascii="Verdana" w:hAnsi="Verdana"/>
          <w:bCs/>
          <w:sz w:val="20"/>
          <w:szCs w:val="20"/>
          <w:lang w:val="bg-BG"/>
        </w:rPr>
        <w:t xml:space="preserve">, със следното съдържание: </w:t>
      </w:r>
    </w:p>
    <w:p w14:paraId="6AD0BDF4" w14:textId="77777777" w:rsidR="00670F50" w:rsidRPr="00613172" w:rsidRDefault="00670F50" w:rsidP="00D87670">
      <w:pPr>
        <w:keepLines/>
        <w:numPr>
          <w:ilvl w:val="4"/>
          <w:numId w:val="13"/>
        </w:numPr>
        <w:spacing w:before="120" w:after="120"/>
        <w:ind w:left="1560"/>
        <w:jc w:val="both"/>
        <w:rPr>
          <w:rFonts w:ascii="Verdana" w:hAnsi="Verdana" w:cs="Arial"/>
          <w:sz w:val="20"/>
          <w:szCs w:val="20"/>
          <w:lang w:val="bg-BG"/>
        </w:rPr>
      </w:pPr>
      <w:r w:rsidRPr="00613172">
        <w:rPr>
          <w:rFonts w:ascii="Verdana" w:hAnsi="Verdana" w:cs="Arial"/>
          <w:sz w:val="20"/>
          <w:szCs w:val="20"/>
          <w:lang w:val="bg-BG"/>
        </w:rPr>
        <w:t>За обособени позиции от 1 до 3 вкл.</w:t>
      </w:r>
    </w:p>
    <w:tbl>
      <w:tblPr>
        <w:tblW w:w="81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460"/>
        <w:gridCol w:w="1775"/>
        <w:gridCol w:w="1134"/>
        <w:gridCol w:w="1559"/>
        <w:gridCol w:w="1559"/>
        <w:gridCol w:w="1701"/>
      </w:tblGrid>
      <w:tr w:rsidR="00670F50" w:rsidRPr="00AC06E2" w14:paraId="02725889" w14:textId="77777777" w:rsidTr="00D95FB3">
        <w:tc>
          <w:tcPr>
            <w:tcW w:w="46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65142DDA" w14:textId="77777777" w:rsidR="00670F50" w:rsidRPr="00613172" w:rsidRDefault="00670F50" w:rsidP="00DC3163">
            <w:pPr>
              <w:widowControl w:val="0"/>
              <w:suppressAutoHyphens/>
              <w:jc w:val="center"/>
              <w:rPr>
                <w:rFonts w:ascii="Verdana" w:hAnsi="Verdana"/>
                <w:bCs/>
                <w:sz w:val="20"/>
                <w:szCs w:val="20"/>
                <w:lang w:val="bg-BG"/>
              </w:rPr>
            </w:pPr>
            <w:r w:rsidRPr="00613172">
              <w:rPr>
                <w:rFonts w:ascii="Verdana" w:hAnsi="Verdana"/>
                <w:bCs/>
                <w:sz w:val="20"/>
                <w:szCs w:val="20"/>
                <w:lang w:val="bg-BG"/>
              </w:rPr>
              <w:t>№</w:t>
            </w:r>
          </w:p>
        </w:tc>
        <w:tc>
          <w:tcPr>
            <w:tcW w:w="177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522FF9E8" w14:textId="77777777" w:rsidR="00670F50" w:rsidRPr="00613172" w:rsidRDefault="00670F50" w:rsidP="00DC3163">
            <w:pPr>
              <w:widowControl w:val="0"/>
              <w:suppressAutoHyphens/>
              <w:jc w:val="center"/>
              <w:rPr>
                <w:rFonts w:ascii="Verdana" w:hAnsi="Verdana"/>
                <w:bCs/>
                <w:sz w:val="20"/>
                <w:szCs w:val="20"/>
                <w:lang w:val="bg-BG"/>
              </w:rPr>
            </w:pPr>
            <w:r w:rsidRPr="00613172">
              <w:rPr>
                <w:rFonts w:ascii="Verdana" w:hAnsi="Verdana"/>
                <w:bCs/>
                <w:sz w:val="20"/>
                <w:szCs w:val="20"/>
                <w:lang w:val="bg-BG"/>
              </w:rPr>
              <w:t>Наименование</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159320D6" w14:textId="77777777" w:rsidR="00670F50" w:rsidRPr="00613172" w:rsidRDefault="00670F50" w:rsidP="00DC3163">
            <w:pPr>
              <w:widowControl w:val="0"/>
              <w:suppressAutoHyphens/>
              <w:jc w:val="center"/>
              <w:rPr>
                <w:rFonts w:ascii="Verdana" w:hAnsi="Verdana"/>
                <w:bCs/>
                <w:sz w:val="20"/>
                <w:szCs w:val="20"/>
                <w:lang w:val="bg-BG"/>
              </w:rPr>
            </w:pPr>
            <w:r w:rsidRPr="00613172">
              <w:rPr>
                <w:rFonts w:ascii="Verdana" w:hAnsi="Verdana"/>
                <w:bCs/>
                <w:sz w:val="20"/>
                <w:szCs w:val="20"/>
                <w:lang w:val="bg-BG"/>
              </w:rPr>
              <w:t>Мерна единица</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485F6644" w14:textId="77777777" w:rsidR="00670F50" w:rsidRPr="00613172" w:rsidRDefault="00670F50" w:rsidP="00DC3163">
            <w:pPr>
              <w:widowControl w:val="0"/>
              <w:suppressAutoHyphens/>
              <w:jc w:val="center"/>
              <w:rPr>
                <w:rFonts w:ascii="Verdana" w:hAnsi="Verdana"/>
                <w:bCs/>
                <w:sz w:val="20"/>
                <w:szCs w:val="20"/>
                <w:lang w:val="bg-BG"/>
              </w:rPr>
            </w:pPr>
            <w:r w:rsidRPr="00613172">
              <w:rPr>
                <w:rFonts w:ascii="Verdana" w:hAnsi="Verdana"/>
                <w:bCs/>
                <w:sz w:val="20"/>
                <w:szCs w:val="20"/>
                <w:lang w:val="bg-BG"/>
              </w:rPr>
              <w:t>Срок на доставка в  работни дни</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0EE32535" w14:textId="77777777" w:rsidR="00670F50" w:rsidRPr="00613172" w:rsidRDefault="00670F50" w:rsidP="00DC3163">
            <w:pPr>
              <w:widowControl w:val="0"/>
              <w:suppressAutoHyphens/>
              <w:ind w:right="-109"/>
              <w:jc w:val="center"/>
              <w:rPr>
                <w:rFonts w:ascii="Verdana" w:hAnsi="Verdana"/>
                <w:bCs/>
                <w:sz w:val="20"/>
                <w:szCs w:val="20"/>
                <w:lang w:val="bg-BG"/>
              </w:rPr>
            </w:pPr>
            <w:r w:rsidRPr="00613172">
              <w:rPr>
                <w:rFonts w:ascii="Verdana" w:hAnsi="Verdana"/>
                <w:bCs/>
                <w:sz w:val="20"/>
                <w:szCs w:val="20"/>
                <w:lang w:val="bg-BG"/>
              </w:rPr>
              <w:t>Гаранционен срок в месеци</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172850" w14:textId="77777777" w:rsidR="00670F50" w:rsidRPr="00613172" w:rsidRDefault="00670F50" w:rsidP="00DC3163">
            <w:pPr>
              <w:widowControl w:val="0"/>
              <w:suppressAutoHyphens/>
              <w:jc w:val="center"/>
              <w:rPr>
                <w:rFonts w:ascii="Verdana" w:hAnsi="Verdana"/>
                <w:bCs/>
                <w:sz w:val="20"/>
                <w:szCs w:val="20"/>
                <w:lang w:val="bg-BG"/>
              </w:rPr>
            </w:pPr>
            <w:r w:rsidRPr="00613172">
              <w:rPr>
                <w:rFonts w:ascii="Verdana" w:hAnsi="Verdana"/>
                <w:bCs/>
                <w:sz w:val="20"/>
                <w:szCs w:val="20"/>
                <w:lang w:val="bg-BG"/>
              </w:rPr>
              <w:t>Техническо предложение с посочен производител за стоките, с които участникът участва</w:t>
            </w:r>
          </w:p>
        </w:tc>
      </w:tr>
      <w:tr w:rsidR="00670F50" w:rsidRPr="00AC06E2" w14:paraId="586CD269" w14:textId="77777777" w:rsidTr="00D95FB3">
        <w:tc>
          <w:tcPr>
            <w:tcW w:w="46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7BB4094" w14:textId="77777777" w:rsidR="00670F50" w:rsidRPr="00613172" w:rsidRDefault="00670F50" w:rsidP="00DC3163">
            <w:pPr>
              <w:widowControl w:val="0"/>
              <w:suppressAutoHyphens/>
              <w:spacing w:before="90" w:after="90"/>
              <w:jc w:val="both"/>
              <w:rPr>
                <w:rFonts w:ascii="Verdana" w:hAnsi="Verdana"/>
                <w:bCs/>
                <w:sz w:val="20"/>
                <w:szCs w:val="20"/>
                <w:lang w:val="bg-BG"/>
              </w:rPr>
            </w:pPr>
          </w:p>
        </w:tc>
        <w:tc>
          <w:tcPr>
            <w:tcW w:w="177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65A9728A" w14:textId="77777777" w:rsidR="00670F50" w:rsidRPr="00613172" w:rsidRDefault="00670F50" w:rsidP="00DC3163">
            <w:pPr>
              <w:widowControl w:val="0"/>
              <w:suppressAutoHyphens/>
              <w:spacing w:before="90" w:after="90"/>
              <w:jc w:val="both"/>
              <w:rPr>
                <w:rFonts w:ascii="Verdana" w:hAnsi="Verdana"/>
                <w:bCs/>
                <w:sz w:val="20"/>
                <w:szCs w:val="20"/>
                <w:lang w:val="bg-BG"/>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09C03F5" w14:textId="77777777" w:rsidR="00670F50" w:rsidRPr="00613172" w:rsidRDefault="00670F50" w:rsidP="00DC3163">
            <w:pPr>
              <w:widowControl w:val="0"/>
              <w:suppressAutoHyphens/>
              <w:spacing w:before="90" w:after="90"/>
              <w:jc w:val="both"/>
              <w:rPr>
                <w:rFonts w:ascii="Verdana" w:hAnsi="Verdana"/>
                <w:bCs/>
                <w:sz w:val="20"/>
                <w:szCs w:val="20"/>
                <w:lang w:val="bg-BG"/>
              </w:rPr>
            </w:pP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6C509017" w14:textId="77777777" w:rsidR="00670F50" w:rsidRPr="00613172" w:rsidRDefault="00670F50" w:rsidP="00DC3163">
            <w:pPr>
              <w:widowControl w:val="0"/>
              <w:suppressAutoHyphens/>
              <w:spacing w:before="90" w:after="90"/>
              <w:jc w:val="both"/>
              <w:rPr>
                <w:rFonts w:ascii="Verdana" w:hAnsi="Verdana"/>
                <w:bCs/>
                <w:sz w:val="20"/>
                <w:szCs w:val="20"/>
                <w:lang w:val="bg-BG"/>
              </w:rPr>
            </w:pP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69B4A422" w14:textId="77777777" w:rsidR="00670F50" w:rsidRPr="00613172" w:rsidRDefault="00670F50" w:rsidP="00DC3163">
            <w:pPr>
              <w:widowControl w:val="0"/>
              <w:suppressAutoHyphens/>
              <w:spacing w:before="90" w:after="90"/>
              <w:jc w:val="both"/>
              <w:rPr>
                <w:rFonts w:ascii="Verdana" w:hAnsi="Verdana"/>
                <w:bCs/>
                <w:sz w:val="20"/>
                <w:szCs w:val="20"/>
                <w:lang w:val="bg-BG"/>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09AE34" w14:textId="77777777" w:rsidR="00670F50" w:rsidRPr="00613172" w:rsidRDefault="00670F50" w:rsidP="00DC3163">
            <w:pPr>
              <w:widowControl w:val="0"/>
              <w:suppressAutoHyphens/>
              <w:spacing w:before="90" w:after="90"/>
              <w:jc w:val="both"/>
              <w:rPr>
                <w:rFonts w:ascii="Verdana" w:hAnsi="Verdana"/>
                <w:bCs/>
                <w:sz w:val="20"/>
                <w:szCs w:val="20"/>
                <w:lang w:val="bg-BG"/>
              </w:rPr>
            </w:pPr>
          </w:p>
        </w:tc>
      </w:tr>
    </w:tbl>
    <w:p w14:paraId="61D0F7F5" w14:textId="77777777" w:rsidR="00670F50" w:rsidRDefault="00670F50" w:rsidP="00D87670">
      <w:pPr>
        <w:keepLines/>
        <w:numPr>
          <w:ilvl w:val="4"/>
          <w:numId w:val="13"/>
        </w:numPr>
        <w:spacing w:before="120" w:after="120"/>
        <w:ind w:left="1560" w:hanging="1418"/>
        <w:jc w:val="both"/>
        <w:rPr>
          <w:rFonts w:ascii="Verdana" w:hAnsi="Verdana" w:cs="Arial"/>
          <w:sz w:val="20"/>
          <w:szCs w:val="20"/>
          <w:lang w:val="bg-BG"/>
        </w:rPr>
      </w:pPr>
      <w:r w:rsidRPr="00613172">
        <w:rPr>
          <w:rFonts w:ascii="Verdana" w:hAnsi="Verdana" w:cs="Arial"/>
          <w:sz w:val="20"/>
          <w:szCs w:val="20"/>
          <w:lang w:val="bg-BG"/>
        </w:rPr>
        <w:t>За обособена позиция 4:</w:t>
      </w:r>
    </w:p>
    <w:tbl>
      <w:tblPr>
        <w:tblW w:w="81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460"/>
        <w:gridCol w:w="1775"/>
        <w:gridCol w:w="1134"/>
        <w:gridCol w:w="1559"/>
        <w:gridCol w:w="1559"/>
        <w:gridCol w:w="1701"/>
      </w:tblGrid>
      <w:tr w:rsidR="00A417AD" w:rsidRPr="00AC06E2" w14:paraId="7308730E" w14:textId="77777777" w:rsidTr="003A6C12">
        <w:tc>
          <w:tcPr>
            <w:tcW w:w="46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3C9028BB" w14:textId="77777777" w:rsidR="00A417AD" w:rsidRPr="00613172" w:rsidRDefault="00A417AD" w:rsidP="003A6C12">
            <w:pPr>
              <w:widowControl w:val="0"/>
              <w:suppressAutoHyphens/>
              <w:jc w:val="center"/>
              <w:rPr>
                <w:rFonts w:ascii="Verdana" w:hAnsi="Verdana"/>
                <w:bCs/>
                <w:sz w:val="20"/>
                <w:szCs w:val="20"/>
                <w:lang w:val="bg-BG"/>
              </w:rPr>
            </w:pPr>
            <w:r w:rsidRPr="00613172">
              <w:rPr>
                <w:rFonts w:ascii="Verdana" w:hAnsi="Verdana"/>
                <w:bCs/>
                <w:sz w:val="20"/>
                <w:szCs w:val="20"/>
                <w:lang w:val="bg-BG"/>
              </w:rPr>
              <w:t>№</w:t>
            </w:r>
          </w:p>
        </w:tc>
        <w:tc>
          <w:tcPr>
            <w:tcW w:w="177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01775F63" w14:textId="77777777" w:rsidR="00A417AD" w:rsidRPr="00613172" w:rsidRDefault="00A417AD" w:rsidP="003A6C12">
            <w:pPr>
              <w:widowControl w:val="0"/>
              <w:suppressAutoHyphens/>
              <w:jc w:val="center"/>
              <w:rPr>
                <w:rFonts w:ascii="Verdana" w:hAnsi="Verdana"/>
                <w:bCs/>
                <w:sz w:val="20"/>
                <w:szCs w:val="20"/>
                <w:lang w:val="bg-BG"/>
              </w:rPr>
            </w:pPr>
            <w:r w:rsidRPr="00613172">
              <w:rPr>
                <w:rFonts w:ascii="Verdana" w:hAnsi="Verdana"/>
                <w:bCs/>
                <w:sz w:val="20"/>
                <w:szCs w:val="20"/>
                <w:lang w:val="bg-BG"/>
              </w:rPr>
              <w:t>Наименование</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5B92F716" w14:textId="77777777" w:rsidR="00A417AD" w:rsidRPr="00613172" w:rsidRDefault="00A417AD" w:rsidP="003A6C12">
            <w:pPr>
              <w:widowControl w:val="0"/>
              <w:suppressAutoHyphens/>
              <w:jc w:val="center"/>
              <w:rPr>
                <w:rFonts w:ascii="Verdana" w:hAnsi="Verdana"/>
                <w:bCs/>
                <w:sz w:val="20"/>
                <w:szCs w:val="20"/>
                <w:lang w:val="bg-BG"/>
              </w:rPr>
            </w:pPr>
            <w:r w:rsidRPr="00613172">
              <w:rPr>
                <w:rFonts w:ascii="Verdana" w:hAnsi="Verdana"/>
                <w:bCs/>
                <w:sz w:val="20"/>
                <w:szCs w:val="20"/>
                <w:lang w:val="bg-BG"/>
              </w:rPr>
              <w:t>Мерна единица</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301DE195" w14:textId="77777777" w:rsidR="00A417AD" w:rsidRPr="00613172" w:rsidRDefault="00A417AD" w:rsidP="003A6C12">
            <w:pPr>
              <w:widowControl w:val="0"/>
              <w:suppressAutoHyphens/>
              <w:jc w:val="center"/>
              <w:rPr>
                <w:rFonts w:ascii="Verdana" w:hAnsi="Verdana"/>
                <w:bCs/>
                <w:sz w:val="20"/>
                <w:szCs w:val="20"/>
                <w:lang w:val="bg-BG"/>
              </w:rPr>
            </w:pPr>
            <w:r w:rsidRPr="00613172">
              <w:rPr>
                <w:rFonts w:ascii="Verdana" w:hAnsi="Verdana"/>
                <w:bCs/>
                <w:sz w:val="20"/>
                <w:szCs w:val="20"/>
                <w:lang w:val="bg-BG"/>
              </w:rPr>
              <w:t>Срок на доставка в  работни дни</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14:paraId="0563E73A" w14:textId="77777777" w:rsidR="00A417AD" w:rsidRPr="00613172" w:rsidRDefault="00A417AD" w:rsidP="003A6C12">
            <w:pPr>
              <w:widowControl w:val="0"/>
              <w:suppressAutoHyphens/>
              <w:ind w:right="-109"/>
              <w:jc w:val="center"/>
              <w:rPr>
                <w:rFonts w:ascii="Verdana" w:hAnsi="Verdana"/>
                <w:bCs/>
                <w:sz w:val="20"/>
                <w:szCs w:val="20"/>
                <w:lang w:val="bg-BG"/>
              </w:rPr>
            </w:pPr>
            <w:r w:rsidRPr="00613172">
              <w:rPr>
                <w:rFonts w:ascii="Verdana" w:hAnsi="Verdana"/>
                <w:bCs/>
                <w:sz w:val="20"/>
                <w:szCs w:val="20"/>
                <w:lang w:val="bg-BG"/>
              </w:rPr>
              <w:t>Гаранционен срок в месеци</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AA443B" w14:textId="075908B7" w:rsidR="00A417AD" w:rsidRPr="00613172" w:rsidRDefault="00A417AD" w:rsidP="003A6C12">
            <w:pPr>
              <w:widowControl w:val="0"/>
              <w:suppressAutoHyphens/>
              <w:jc w:val="center"/>
              <w:rPr>
                <w:rFonts w:ascii="Verdana" w:hAnsi="Verdana"/>
                <w:bCs/>
                <w:sz w:val="20"/>
                <w:szCs w:val="20"/>
                <w:lang w:val="bg-BG"/>
              </w:rPr>
            </w:pPr>
            <w:r w:rsidRPr="00613172">
              <w:rPr>
                <w:rFonts w:ascii="Verdana" w:hAnsi="Verdana"/>
                <w:bCs/>
                <w:sz w:val="20"/>
                <w:szCs w:val="20"/>
                <w:lang w:val="bg-BG"/>
              </w:rPr>
              <w:t>Техническо пр</w:t>
            </w:r>
            <w:r>
              <w:rPr>
                <w:rFonts w:ascii="Verdana" w:hAnsi="Verdana"/>
                <w:bCs/>
                <w:sz w:val="20"/>
                <w:szCs w:val="20"/>
                <w:lang w:val="bg-BG"/>
              </w:rPr>
              <w:t xml:space="preserve">едложение </w:t>
            </w:r>
            <w:r w:rsidRPr="00613172">
              <w:rPr>
                <w:rFonts w:ascii="Verdana" w:hAnsi="Verdana"/>
                <w:bCs/>
                <w:sz w:val="20"/>
                <w:szCs w:val="20"/>
                <w:lang w:val="bg-BG"/>
              </w:rPr>
              <w:t xml:space="preserve"> за стоките, с които участникът участва</w:t>
            </w:r>
          </w:p>
        </w:tc>
      </w:tr>
      <w:tr w:rsidR="00A417AD" w:rsidRPr="00AC06E2" w14:paraId="3DF1E5D0" w14:textId="77777777" w:rsidTr="003A6C12">
        <w:tc>
          <w:tcPr>
            <w:tcW w:w="46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632E84F" w14:textId="77777777" w:rsidR="00A417AD" w:rsidRPr="00613172" w:rsidRDefault="00A417AD" w:rsidP="003A6C12">
            <w:pPr>
              <w:widowControl w:val="0"/>
              <w:suppressAutoHyphens/>
              <w:spacing w:before="90" w:after="90"/>
              <w:jc w:val="both"/>
              <w:rPr>
                <w:rFonts w:ascii="Verdana" w:hAnsi="Verdana"/>
                <w:bCs/>
                <w:sz w:val="20"/>
                <w:szCs w:val="20"/>
                <w:lang w:val="bg-BG"/>
              </w:rPr>
            </w:pPr>
          </w:p>
        </w:tc>
        <w:tc>
          <w:tcPr>
            <w:tcW w:w="177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0A06DADF" w14:textId="77777777" w:rsidR="00A417AD" w:rsidRPr="00613172" w:rsidRDefault="00A417AD" w:rsidP="003A6C12">
            <w:pPr>
              <w:widowControl w:val="0"/>
              <w:suppressAutoHyphens/>
              <w:spacing w:before="90" w:after="90"/>
              <w:jc w:val="both"/>
              <w:rPr>
                <w:rFonts w:ascii="Verdana" w:hAnsi="Verdana"/>
                <w:bCs/>
                <w:sz w:val="20"/>
                <w:szCs w:val="20"/>
                <w:lang w:val="bg-BG"/>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4074B05" w14:textId="77777777" w:rsidR="00A417AD" w:rsidRPr="00613172" w:rsidRDefault="00A417AD" w:rsidP="003A6C12">
            <w:pPr>
              <w:widowControl w:val="0"/>
              <w:suppressAutoHyphens/>
              <w:spacing w:before="90" w:after="90"/>
              <w:jc w:val="both"/>
              <w:rPr>
                <w:rFonts w:ascii="Verdana" w:hAnsi="Verdana"/>
                <w:bCs/>
                <w:sz w:val="20"/>
                <w:szCs w:val="20"/>
                <w:lang w:val="bg-BG"/>
              </w:rPr>
            </w:pP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66D5C685" w14:textId="77777777" w:rsidR="00A417AD" w:rsidRPr="00613172" w:rsidRDefault="00A417AD" w:rsidP="003A6C12">
            <w:pPr>
              <w:widowControl w:val="0"/>
              <w:suppressAutoHyphens/>
              <w:spacing w:before="90" w:after="90"/>
              <w:jc w:val="both"/>
              <w:rPr>
                <w:rFonts w:ascii="Verdana" w:hAnsi="Verdana"/>
                <w:bCs/>
                <w:sz w:val="20"/>
                <w:szCs w:val="20"/>
                <w:lang w:val="bg-BG"/>
              </w:rPr>
            </w:pP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22DD600" w14:textId="77777777" w:rsidR="00A417AD" w:rsidRPr="00613172" w:rsidRDefault="00A417AD" w:rsidP="003A6C12">
            <w:pPr>
              <w:widowControl w:val="0"/>
              <w:suppressAutoHyphens/>
              <w:spacing w:before="90" w:after="90"/>
              <w:jc w:val="both"/>
              <w:rPr>
                <w:rFonts w:ascii="Verdana" w:hAnsi="Verdana"/>
                <w:bCs/>
                <w:sz w:val="20"/>
                <w:szCs w:val="20"/>
                <w:lang w:val="bg-BG"/>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77973E" w14:textId="77777777" w:rsidR="00A417AD" w:rsidRPr="00613172" w:rsidRDefault="00A417AD" w:rsidP="003A6C12">
            <w:pPr>
              <w:widowControl w:val="0"/>
              <w:suppressAutoHyphens/>
              <w:spacing w:before="90" w:after="90"/>
              <w:jc w:val="both"/>
              <w:rPr>
                <w:rFonts w:ascii="Verdana" w:hAnsi="Verdana"/>
                <w:bCs/>
                <w:sz w:val="20"/>
                <w:szCs w:val="20"/>
                <w:lang w:val="bg-BG"/>
              </w:rPr>
            </w:pPr>
          </w:p>
        </w:tc>
      </w:tr>
    </w:tbl>
    <w:p w14:paraId="7C1C2116" w14:textId="77777777" w:rsidR="00A417AD" w:rsidRPr="00613172" w:rsidRDefault="00A417AD" w:rsidP="002F444A">
      <w:pPr>
        <w:keepLines/>
        <w:spacing w:before="120" w:after="120"/>
        <w:ind w:left="1560"/>
        <w:jc w:val="both"/>
        <w:rPr>
          <w:rFonts w:ascii="Verdana" w:hAnsi="Verdana" w:cs="Arial"/>
          <w:sz w:val="20"/>
          <w:szCs w:val="20"/>
          <w:lang w:val="bg-BG"/>
        </w:rPr>
      </w:pPr>
    </w:p>
    <w:p w14:paraId="07D5B988" w14:textId="77777777" w:rsidR="00670F50" w:rsidRPr="00613172" w:rsidRDefault="00670F50" w:rsidP="00670F50">
      <w:pPr>
        <w:widowControl w:val="0"/>
        <w:suppressAutoHyphens/>
        <w:spacing w:before="90" w:after="90"/>
        <w:ind w:left="567" w:firstLine="851"/>
        <w:jc w:val="both"/>
        <w:rPr>
          <w:rFonts w:ascii="Verdana" w:hAnsi="Verdana"/>
          <w:b/>
          <w:sz w:val="20"/>
          <w:szCs w:val="20"/>
          <w:lang w:val="bg-BG"/>
        </w:rPr>
      </w:pPr>
      <w:r w:rsidRPr="00613172">
        <w:rPr>
          <w:rFonts w:ascii="Verdana" w:hAnsi="Verdana"/>
          <w:b/>
          <w:sz w:val="20"/>
          <w:szCs w:val="20"/>
          <w:u w:val="single"/>
          <w:lang w:val="bg-BG"/>
        </w:rPr>
        <w:t xml:space="preserve">В </w:t>
      </w:r>
      <w:r w:rsidRPr="00613172">
        <w:rPr>
          <w:rFonts w:ascii="Verdana" w:hAnsi="Verdana"/>
          <w:b/>
          <w:bCs/>
          <w:sz w:val="20"/>
          <w:szCs w:val="20"/>
          <w:u w:val="single"/>
          <w:lang w:val="bg-BG"/>
        </w:rPr>
        <w:t>Таблица „Срокове за стоките от ценовата листа/каталога” за съответната обособена позиция</w:t>
      </w:r>
      <w:r w:rsidRPr="00613172">
        <w:rPr>
          <w:rFonts w:ascii="Verdana" w:hAnsi="Verdana"/>
          <w:b/>
          <w:sz w:val="20"/>
          <w:szCs w:val="20"/>
          <w:u w:val="single"/>
          <w:lang w:val="bg-BG"/>
        </w:rPr>
        <w:t xml:space="preserve"> не следва да се посочват цени</w:t>
      </w:r>
      <w:r w:rsidRPr="00613172">
        <w:rPr>
          <w:rFonts w:ascii="Verdana" w:hAnsi="Verdana"/>
          <w:b/>
          <w:sz w:val="20"/>
          <w:szCs w:val="20"/>
          <w:lang w:val="bg-BG"/>
        </w:rPr>
        <w:t>.</w:t>
      </w:r>
    </w:p>
    <w:p w14:paraId="26D53E38" w14:textId="100DA63F" w:rsidR="00390A82" w:rsidRDefault="00390A82" w:rsidP="00390A82">
      <w:pPr>
        <w:pStyle w:val="ListParagraph"/>
        <w:numPr>
          <w:ilvl w:val="2"/>
          <w:numId w:val="13"/>
        </w:numPr>
        <w:jc w:val="both"/>
        <w:rPr>
          <w:rFonts w:ascii="Verdana" w:hAnsi="Verdana"/>
          <w:sz w:val="20"/>
          <w:szCs w:val="20"/>
          <w:lang w:val="bg-BG"/>
        </w:rPr>
      </w:pPr>
      <w:r>
        <w:rPr>
          <w:rStyle w:val="ala62"/>
          <w:rFonts w:ascii="Verdana" w:hAnsi="Verdana"/>
          <w:bCs/>
          <w:sz w:val="20"/>
          <w:szCs w:val="20"/>
          <w:lang w:val="bg-BG"/>
        </w:rPr>
        <w:t>Документ доказващ</w:t>
      </w:r>
      <w:r w:rsidR="003A6C12">
        <w:rPr>
          <w:rStyle w:val="ala62"/>
          <w:rFonts w:ascii="Verdana" w:hAnsi="Verdana"/>
          <w:bCs/>
          <w:sz w:val="20"/>
          <w:szCs w:val="20"/>
          <w:lang w:val="en-US"/>
        </w:rPr>
        <w:t>,</w:t>
      </w:r>
      <w:r>
        <w:rPr>
          <w:rStyle w:val="ala62"/>
          <w:rFonts w:ascii="Verdana" w:hAnsi="Verdana"/>
          <w:bCs/>
          <w:sz w:val="20"/>
          <w:szCs w:val="20"/>
          <w:lang w:val="bg-BG"/>
        </w:rPr>
        <w:t xml:space="preserve"> че участника </w:t>
      </w:r>
      <w:r w:rsidRPr="00984BEA">
        <w:rPr>
          <w:rFonts w:ascii="Verdana" w:hAnsi="Verdana"/>
          <w:sz w:val="20"/>
          <w:szCs w:val="20"/>
          <w:lang w:val="bg-BG"/>
        </w:rPr>
        <w:t>е официален представител или дилър на предлаганите от него марки</w:t>
      </w:r>
      <w:r>
        <w:rPr>
          <w:rFonts w:ascii="Verdana" w:hAnsi="Verdana"/>
          <w:sz w:val="20"/>
          <w:szCs w:val="20"/>
          <w:lang w:val="bg-BG"/>
        </w:rPr>
        <w:t xml:space="preserve"> стоки</w:t>
      </w:r>
      <w:r w:rsidRPr="00AC06E2">
        <w:rPr>
          <w:rFonts w:ascii="Verdana" w:hAnsi="Verdana"/>
          <w:sz w:val="20"/>
          <w:szCs w:val="20"/>
          <w:lang w:val="ru-RU"/>
        </w:rPr>
        <w:t xml:space="preserve"> </w:t>
      </w:r>
      <w:r>
        <w:rPr>
          <w:rFonts w:ascii="Verdana" w:hAnsi="Verdana"/>
          <w:sz w:val="20"/>
          <w:szCs w:val="20"/>
          <w:lang w:val="bg-BG"/>
        </w:rPr>
        <w:t>за всяка обособена позиция</w:t>
      </w:r>
      <w:r w:rsidR="003A6C12">
        <w:rPr>
          <w:rFonts w:ascii="Verdana" w:hAnsi="Verdana"/>
          <w:sz w:val="20"/>
          <w:szCs w:val="20"/>
          <w:lang w:val="en-US"/>
        </w:rPr>
        <w:t>,</w:t>
      </w:r>
      <w:r>
        <w:rPr>
          <w:rFonts w:ascii="Verdana" w:hAnsi="Verdana"/>
          <w:sz w:val="20"/>
          <w:szCs w:val="20"/>
          <w:lang w:val="bg-BG"/>
        </w:rPr>
        <w:t xml:space="preserve"> за която участва.</w:t>
      </w:r>
    </w:p>
    <w:p w14:paraId="57922499" w14:textId="77777777" w:rsidR="00390A82" w:rsidRPr="002F444A" w:rsidRDefault="00390A82" w:rsidP="002F444A">
      <w:pPr>
        <w:keepLines/>
        <w:spacing w:before="120" w:after="120"/>
        <w:ind w:left="1571"/>
        <w:jc w:val="both"/>
        <w:rPr>
          <w:rStyle w:val="ala62"/>
          <w:rFonts w:ascii="Verdana" w:hAnsi="Verdana"/>
          <w:bCs/>
          <w:sz w:val="20"/>
          <w:szCs w:val="20"/>
          <w:lang w:val="bg-BG"/>
        </w:rPr>
      </w:pPr>
    </w:p>
    <w:p w14:paraId="4726244E" w14:textId="77777777" w:rsidR="00815B8B" w:rsidRPr="00ED7D55" w:rsidRDefault="00AC72EB" w:rsidP="00BC3DAF">
      <w:pPr>
        <w:keepLines/>
        <w:numPr>
          <w:ilvl w:val="2"/>
          <w:numId w:val="13"/>
        </w:numPr>
        <w:spacing w:before="120" w:after="12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14:paraId="4726244F" w14:textId="77777777" w:rsidR="00815B8B" w:rsidRPr="000948F6" w:rsidRDefault="00815B8B" w:rsidP="00ED7D55">
      <w:pPr>
        <w:keepLines/>
        <w:numPr>
          <w:ilvl w:val="1"/>
          <w:numId w:val="13"/>
        </w:numPr>
        <w:spacing w:before="120" w:after="120"/>
        <w:ind w:left="1560"/>
        <w:jc w:val="both"/>
        <w:rPr>
          <w:rFonts w:ascii="Verdana" w:hAnsi="Verdana"/>
          <w:b/>
          <w:bCs/>
          <w:sz w:val="20"/>
          <w:szCs w:val="20"/>
          <w:lang w:val="bg-BG"/>
        </w:rPr>
      </w:pPr>
      <w:proofErr w:type="gramStart"/>
      <w:r w:rsidRPr="008A46A6">
        <w:rPr>
          <w:rFonts w:ascii="Verdana" w:hAnsi="Verdana" w:cs="Tahoma"/>
          <w:b/>
          <w:color w:val="000000"/>
          <w:sz w:val="20"/>
          <w:szCs w:val="20"/>
          <w:lang w:val="ru-RU"/>
        </w:rPr>
        <w:t>ОТДЕЛЕН</w:t>
      </w:r>
      <w:proofErr w:type="gramEnd"/>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Pr="00DB5AEC">
        <w:rPr>
          <w:rFonts w:ascii="Verdana" w:hAnsi="Verdana"/>
          <w:b/>
          <w:bCs/>
          <w:sz w:val="20"/>
          <w:szCs w:val="20"/>
          <w:lang w:val="bg-BG"/>
        </w:rPr>
        <w:t>”,</w:t>
      </w:r>
      <w:r w:rsidR="008F6DB3" w:rsidRPr="00DB5AEC">
        <w:rPr>
          <w:rFonts w:ascii="Verdana" w:hAnsi="Verdana"/>
          <w:b/>
          <w:bCs/>
          <w:sz w:val="20"/>
          <w:szCs w:val="20"/>
          <w:lang w:val="bg-BG"/>
        </w:rPr>
        <w:t xml:space="preserve"> </w:t>
      </w:r>
      <w:r w:rsidR="008F6DB3" w:rsidRPr="00DB5AEC">
        <w:rPr>
          <w:rFonts w:ascii="Verdana" w:hAnsi="Verdana"/>
          <w:b/>
          <w:bCs/>
          <w:sz w:val="20"/>
          <w:szCs w:val="20"/>
          <w:u w:val="single"/>
          <w:lang w:val="bg-BG"/>
        </w:rPr>
        <w:t>с посочване на съответната обособена позиция</w:t>
      </w:r>
      <w:r w:rsidR="008F6DB3" w:rsidRPr="00DB5AEC">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79DFE436" w14:textId="2DCEBEBF" w:rsidR="006B3C26" w:rsidRPr="006B3C26" w:rsidRDefault="006B3C26" w:rsidP="006B3C26">
      <w:pPr>
        <w:pStyle w:val="ListParagraph"/>
        <w:numPr>
          <w:ilvl w:val="2"/>
          <w:numId w:val="13"/>
        </w:numPr>
        <w:jc w:val="both"/>
        <w:rPr>
          <w:rFonts w:ascii="Verdana" w:hAnsi="Verdana"/>
          <w:bCs/>
          <w:sz w:val="20"/>
          <w:szCs w:val="20"/>
          <w:lang w:val="bg-BG"/>
        </w:rPr>
      </w:pPr>
      <w:r w:rsidRPr="006B3C26">
        <w:rPr>
          <w:rFonts w:ascii="Verdana" w:hAnsi="Verdana"/>
          <w:bCs/>
          <w:sz w:val="20"/>
          <w:szCs w:val="20"/>
          <w:lang w:val="bg-BG"/>
        </w:rPr>
        <w:lastRenderedPageBreak/>
        <w:t>Попълнена за обособе</w:t>
      </w:r>
      <w:r>
        <w:rPr>
          <w:rFonts w:ascii="Verdana" w:hAnsi="Verdana"/>
          <w:bCs/>
          <w:sz w:val="20"/>
          <w:szCs w:val="20"/>
          <w:lang w:val="bg-BG"/>
        </w:rPr>
        <w:t xml:space="preserve">ната </w:t>
      </w:r>
      <w:proofErr w:type="spellStart"/>
      <w:r>
        <w:rPr>
          <w:rFonts w:ascii="Verdana" w:hAnsi="Verdana"/>
          <w:bCs/>
          <w:sz w:val="20"/>
          <w:szCs w:val="20"/>
          <w:lang w:val="bg-BG"/>
        </w:rPr>
        <w:t>позициия</w:t>
      </w:r>
      <w:proofErr w:type="spellEnd"/>
      <w:r>
        <w:rPr>
          <w:rFonts w:ascii="Verdana" w:hAnsi="Verdana"/>
          <w:bCs/>
          <w:sz w:val="20"/>
          <w:szCs w:val="20"/>
          <w:lang w:val="bg-BG"/>
        </w:rPr>
        <w:t>, за която</w:t>
      </w:r>
      <w:r w:rsidRPr="006B3C26">
        <w:rPr>
          <w:rFonts w:ascii="Verdana" w:hAnsi="Verdana"/>
          <w:bCs/>
          <w:sz w:val="20"/>
          <w:szCs w:val="20"/>
          <w:lang w:val="bg-BG"/>
        </w:rPr>
        <w:t xml:space="preserve"> участникът участва Таблиц</w:t>
      </w:r>
      <w:r w:rsidR="00A3664C">
        <w:rPr>
          <w:rFonts w:ascii="Verdana" w:hAnsi="Verdana"/>
          <w:bCs/>
          <w:sz w:val="20"/>
          <w:szCs w:val="20"/>
          <w:lang w:val="bg-BG"/>
        </w:rPr>
        <w:t>а</w:t>
      </w:r>
      <w:r w:rsidRPr="006B3C26">
        <w:rPr>
          <w:rFonts w:ascii="Verdana" w:hAnsi="Verdana"/>
          <w:bCs/>
          <w:sz w:val="20"/>
          <w:szCs w:val="20"/>
          <w:lang w:val="bg-BG"/>
        </w:rPr>
        <w:t xml:space="preserve">„Ценова таблица”на хартиен и електронен носител (CD във формат EXCEL) от Раздел Б: “Цени и данни”, в която всички празни клетки изискващи цени трябва да бъдат правилно попълнени, съгласно изискванията на документацията за участие. </w:t>
      </w:r>
    </w:p>
    <w:p w14:paraId="1D42D4F8" w14:textId="5D49E9D5" w:rsidR="006B3C26" w:rsidRPr="006B3C26" w:rsidRDefault="00BC3DAF" w:rsidP="006B3C26">
      <w:pPr>
        <w:pStyle w:val="ListParagraph"/>
        <w:numPr>
          <w:ilvl w:val="2"/>
          <w:numId w:val="13"/>
        </w:numPr>
        <w:jc w:val="both"/>
        <w:rPr>
          <w:rFonts w:ascii="Verdana" w:hAnsi="Verdana"/>
          <w:bCs/>
          <w:sz w:val="20"/>
          <w:szCs w:val="20"/>
          <w:lang w:val="bg-BG"/>
        </w:rPr>
      </w:pPr>
      <w:r>
        <w:rPr>
          <w:rFonts w:ascii="Verdana" w:hAnsi="Verdana"/>
          <w:bCs/>
          <w:sz w:val="20"/>
          <w:szCs w:val="20"/>
          <w:lang w:val="en-US"/>
        </w:rPr>
        <w:t>T</w:t>
      </w:r>
      <w:proofErr w:type="spellStart"/>
      <w:r w:rsidR="006B3C26" w:rsidRPr="006B3C26">
        <w:rPr>
          <w:rFonts w:ascii="Verdana" w:hAnsi="Verdana"/>
          <w:bCs/>
          <w:sz w:val="20"/>
          <w:szCs w:val="20"/>
          <w:lang w:val="bg-BG"/>
        </w:rPr>
        <w:t>аблица</w:t>
      </w:r>
      <w:proofErr w:type="spellEnd"/>
      <w:r w:rsidR="006B3C26" w:rsidRPr="006B3C26">
        <w:rPr>
          <w:rFonts w:ascii="Verdana" w:hAnsi="Verdana"/>
          <w:bCs/>
          <w:sz w:val="20"/>
          <w:szCs w:val="20"/>
          <w:lang w:val="bg-BG"/>
        </w:rPr>
        <w:t xml:space="preserve"> „Ценова листа/каталог“</w:t>
      </w:r>
      <w:r w:rsidR="00A3664C">
        <w:rPr>
          <w:rFonts w:ascii="Verdana" w:hAnsi="Verdana"/>
          <w:bCs/>
          <w:sz w:val="20"/>
          <w:szCs w:val="20"/>
          <w:lang w:val="bg-BG"/>
        </w:rPr>
        <w:t xml:space="preserve"> </w:t>
      </w:r>
      <w:r w:rsidR="006B3C26" w:rsidRPr="006B3C26">
        <w:rPr>
          <w:rFonts w:ascii="Verdana" w:hAnsi="Verdana"/>
          <w:bCs/>
          <w:sz w:val="20"/>
          <w:szCs w:val="20"/>
          <w:lang w:val="bg-BG"/>
        </w:rPr>
        <w:t xml:space="preserve"> се представя на хартиен и електронен носител (CD) – във формат Excel и съдържа същите стоки, посочени в Таблица „Срокове за стоките от ценовата листа/каталога” за съответната обособена позиция.Ценовата таблица „Ценова листа/Каталог“ за всички обособени позиции, трябва да съдържа следната информация:</w:t>
      </w:r>
    </w:p>
    <w:tbl>
      <w:tblPr>
        <w:tblW w:w="0" w:type="auto"/>
        <w:jc w:val="center"/>
        <w:tblInd w:w="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559"/>
        <w:gridCol w:w="2716"/>
        <w:gridCol w:w="1983"/>
        <w:gridCol w:w="2978"/>
      </w:tblGrid>
      <w:tr w:rsidR="001C4C65" w:rsidRPr="00AC06E2" w14:paraId="5720CBDF" w14:textId="77777777" w:rsidTr="00136466">
        <w:trPr>
          <w:trHeight w:val="542"/>
          <w:jc w:val="center"/>
        </w:trPr>
        <w:tc>
          <w:tcPr>
            <w:tcW w:w="559" w:type="dxa"/>
            <w:tcBorders>
              <w:top w:val="single" w:sz="4" w:space="0" w:color="00000A"/>
              <w:left w:val="single" w:sz="4" w:space="0" w:color="00000A"/>
              <w:bottom w:val="single" w:sz="4" w:space="0" w:color="00000A"/>
              <w:right w:val="single" w:sz="4" w:space="0" w:color="00000A"/>
            </w:tcBorders>
            <w:shd w:val="clear" w:color="auto" w:fill="F2F2F2"/>
            <w:tcMar>
              <w:left w:w="65" w:type="dxa"/>
            </w:tcMar>
            <w:vAlign w:val="center"/>
          </w:tcPr>
          <w:p w14:paraId="5840C56F" w14:textId="77777777" w:rsidR="001C4C65" w:rsidRPr="001C4C65" w:rsidRDefault="001C4C65" w:rsidP="001C4C65">
            <w:pPr>
              <w:suppressAutoHyphens/>
              <w:jc w:val="center"/>
              <w:rPr>
                <w:rFonts w:ascii="Verdana" w:hAnsi="Verdana"/>
                <w:b/>
                <w:bCs/>
                <w:color w:val="000000"/>
                <w:sz w:val="20"/>
                <w:szCs w:val="20"/>
                <w:lang w:val="bg-BG" w:eastAsia="bg-BG"/>
              </w:rPr>
            </w:pPr>
            <w:r w:rsidRPr="001C4C65">
              <w:rPr>
                <w:rFonts w:ascii="Verdana" w:hAnsi="Verdana"/>
                <w:b/>
                <w:bCs/>
                <w:color w:val="000000"/>
                <w:sz w:val="20"/>
                <w:szCs w:val="20"/>
                <w:lang w:val="bg-BG" w:eastAsia="bg-BG"/>
              </w:rPr>
              <w:t>№</w:t>
            </w:r>
          </w:p>
        </w:tc>
        <w:tc>
          <w:tcPr>
            <w:tcW w:w="2716" w:type="dxa"/>
            <w:tcBorders>
              <w:top w:val="single" w:sz="4" w:space="0" w:color="00000A"/>
              <w:left w:val="nil"/>
              <w:bottom w:val="single" w:sz="4" w:space="0" w:color="00000A"/>
              <w:right w:val="single" w:sz="4" w:space="0" w:color="00000A"/>
            </w:tcBorders>
            <w:shd w:val="clear" w:color="auto" w:fill="F2F2F2"/>
            <w:vAlign w:val="center"/>
          </w:tcPr>
          <w:p w14:paraId="47E30C90" w14:textId="77777777" w:rsidR="001C4C65" w:rsidRPr="001C4C65" w:rsidRDefault="001C4C65" w:rsidP="001C4C65">
            <w:pPr>
              <w:suppressAutoHyphens/>
              <w:jc w:val="center"/>
              <w:rPr>
                <w:rFonts w:ascii="Verdana" w:hAnsi="Verdana"/>
                <w:b/>
                <w:bCs/>
                <w:color w:val="000000"/>
                <w:sz w:val="20"/>
                <w:szCs w:val="20"/>
                <w:lang w:val="bg-BG" w:eastAsia="bg-BG"/>
              </w:rPr>
            </w:pPr>
            <w:r w:rsidRPr="001C4C65">
              <w:rPr>
                <w:rFonts w:ascii="Verdana" w:hAnsi="Verdana"/>
                <w:b/>
                <w:bCs/>
                <w:color w:val="000000"/>
                <w:sz w:val="20"/>
                <w:szCs w:val="20"/>
                <w:lang w:val="bg-BG" w:eastAsia="bg-BG"/>
              </w:rPr>
              <w:t>Наименование</w:t>
            </w:r>
          </w:p>
        </w:tc>
        <w:tc>
          <w:tcPr>
            <w:tcW w:w="1983" w:type="dxa"/>
            <w:tcBorders>
              <w:top w:val="single" w:sz="4" w:space="0" w:color="00000A"/>
              <w:left w:val="nil"/>
              <w:bottom w:val="single" w:sz="4" w:space="0" w:color="00000A"/>
              <w:right w:val="single" w:sz="4" w:space="0" w:color="00000A"/>
            </w:tcBorders>
            <w:shd w:val="clear" w:color="auto" w:fill="F2F2F2"/>
            <w:vAlign w:val="center"/>
          </w:tcPr>
          <w:p w14:paraId="6C65D6F6" w14:textId="77777777" w:rsidR="001C4C65" w:rsidRPr="001C4C65" w:rsidRDefault="001C4C65" w:rsidP="001C4C65">
            <w:pPr>
              <w:suppressAutoHyphens/>
              <w:jc w:val="center"/>
              <w:rPr>
                <w:rFonts w:ascii="Verdana" w:hAnsi="Verdana"/>
                <w:b/>
                <w:bCs/>
                <w:color w:val="000000"/>
                <w:sz w:val="20"/>
                <w:szCs w:val="20"/>
                <w:lang w:val="bg-BG" w:eastAsia="bg-BG"/>
              </w:rPr>
            </w:pPr>
            <w:r w:rsidRPr="001C4C65">
              <w:rPr>
                <w:rFonts w:ascii="Verdana" w:hAnsi="Verdana"/>
                <w:b/>
                <w:bCs/>
                <w:color w:val="000000"/>
                <w:sz w:val="20"/>
                <w:szCs w:val="20"/>
                <w:lang w:val="bg-BG" w:eastAsia="bg-BG"/>
              </w:rPr>
              <w:t>М.ед.</w:t>
            </w:r>
          </w:p>
        </w:tc>
        <w:tc>
          <w:tcPr>
            <w:tcW w:w="2978" w:type="dxa"/>
            <w:tcBorders>
              <w:top w:val="single" w:sz="4" w:space="0" w:color="00000A"/>
              <w:left w:val="nil"/>
              <w:bottom w:val="single" w:sz="4" w:space="0" w:color="00000A"/>
              <w:right w:val="single" w:sz="4" w:space="0" w:color="00000A"/>
            </w:tcBorders>
            <w:shd w:val="clear" w:color="auto" w:fill="F2F2F2"/>
            <w:vAlign w:val="center"/>
          </w:tcPr>
          <w:p w14:paraId="19F495BA" w14:textId="77777777" w:rsidR="001C4C65" w:rsidRPr="001C4C65" w:rsidRDefault="001C4C65" w:rsidP="001C4C65">
            <w:pPr>
              <w:suppressAutoHyphens/>
              <w:jc w:val="center"/>
              <w:rPr>
                <w:rFonts w:ascii="Verdana" w:hAnsi="Verdana"/>
                <w:b/>
                <w:bCs/>
                <w:color w:val="000000"/>
                <w:sz w:val="20"/>
                <w:szCs w:val="20"/>
                <w:lang w:val="bg-BG" w:eastAsia="bg-BG"/>
              </w:rPr>
            </w:pPr>
            <w:proofErr w:type="spellStart"/>
            <w:r w:rsidRPr="001C4C65">
              <w:rPr>
                <w:rFonts w:ascii="Verdana" w:hAnsi="Verdana"/>
                <w:b/>
                <w:bCs/>
                <w:color w:val="000000"/>
                <w:sz w:val="20"/>
                <w:szCs w:val="20"/>
                <w:lang w:val="bg-BG" w:eastAsia="bg-BG"/>
              </w:rPr>
              <w:t>Предл</w:t>
            </w:r>
            <w:proofErr w:type="spellEnd"/>
            <w:r w:rsidRPr="001C4C65">
              <w:rPr>
                <w:rFonts w:ascii="Verdana" w:hAnsi="Verdana"/>
                <w:b/>
                <w:bCs/>
                <w:color w:val="000000"/>
                <w:sz w:val="20"/>
                <w:szCs w:val="20"/>
                <w:lang w:val="bg-BG" w:eastAsia="bg-BG"/>
              </w:rPr>
              <w:t>. цена в лв. без ДДС</w:t>
            </w:r>
          </w:p>
        </w:tc>
      </w:tr>
    </w:tbl>
    <w:p w14:paraId="614955D8" w14:textId="10160BD3" w:rsidR="006B3C26" w:rsidRPr="005F63B1" w:rsidRDefault="006B3C26" w:rsidP="005F63B1">
      <w:pPr>
        <w:ind w:left="851"/>
        <w:jc w:val="both"/>
        <w:rPr>
          <w:rFonts w:ascii="Verdana" w:hAnsi="Verdana"/>
          <w:bCs/>
          <w:sz w:val="20"/>
          <w:szCs w:val="20"/>
          <w:lang w:val="bg-BG"/>
        </w:rPr>
      </w:pPr>
    </w:p>
    <w:p w14:paraId="47262450" w14:textId="4C5D5E66" w:rsidR="00BC1AE7" w:rsidRPr="00BC1AE7" w:rsidRDefault="00BC1AE7" w:rsidP="00807415">
      <w:pPr>
        <w:pStyle w:val="ListParagraph"/>
        <w:numPr>
          <w:ilvl w:val="2"/>
          <w:numId w:val="13"/>
        </w:numPr>
        <w:jc w:val="both"/>
        <w:rPr>
          <w:rFonts w:ascii="Verdana" w:hAnsi="Verdana"/>
          <w:bCs/>
          <w:sz w:val="20"/>
          <w:szCs w:val="20"/>
          <w:lang w:val="bg-BG"/>
        </w:rPr>
      </w:pPr>
      <w:r w:rsidRPr="00BC1AE7">
        <w:rPr>
          <w:rFonts w:ascii="Verdana" w:hAnsi="Verdana"/>
          <w:bCs/>
          <w:sz w:val="20"/>
          <w:szCs w:val="20"/>
          <w:lang w:val="bg-BG"/>
        </w:rPr>
        <w:t xml:space="preserve">Таблици: „Ценово </w:t>
      </w:r>
      <w:r w:rsidR="00894938">
        <w:rPr>
          <w:rFonts w:ascii="Verdana" w:hAnsi="Verdana"/>
          <w:bCs/>
          <w:sz w:val="20"/>
          <w:szCs w:val="20"/>
          <w:lang w:val="bg-BG"/>
        </w:rPr>
        <w:t>таблица</w:t>
      </w:r>
      <w:r w:rsidRPr="00BC1AE7">
        <w:rPr>
          <w:rFonts w:ascii="Verdana" w:hAnsi="Verdana"/>
          <w:bCs/>
          <w:sz w:val="20"/>
          <w:szCs w:val="20"/>
          <w:lang w:val="bg-BG"/>
        </w:rPr>
        <w:t>” и „</w:t>
      </w:r>
      <w:r w:rsidR="00894938">
        <w:rPr>
          <w:rFonts w:ascii="Verdana" w:hAnsi="Verdana"/>
          <w:bCs/>
          <w:sz w:val="20"/>
          <w:szCs w:val="20"/>
          <w:lang w:val="bg-BG"/>
        </w:rPr>
        <w:t>Ценова листа/каталог</w:t>
      </w:r>
      <w:r w:rsidRPr="00BC1AE7">
        <w:rPr>
          <w:rFonts w:ascii="Verdana" w:hAnsi="Verdana"/>
          <w:bCs/>
          <w:sz w:val="20"/>
          <w:szCs w:val="20"/>
          <w:lang w:val="bg-BG"/>
        </w:rPr>
        <w:t>” от Раздел Б: “Цени и данни”, където всички празни клетки трябва да бъдат правилно попълнени</w:t>
      </w:r>
      <w:r w:rsidR="007B746C">
        <w:rPr>
          <w:rFonts w:ascii="Verdana" w:hAnsi="Verdana"/>
          <w:bCs/>
          <w:sz w:val="20"/>
          <w:szCs w:val="20"/>
          <w:lang w:val="bg-BG"/>
        </w:rPr>
        <w:t>,</w:t>
      </w:r>
      <w:r w:rsidRPr="00BC1AE7">
        <w:rPr>
          <w:rFonts w:ascii="Verdana" w:hAnsi="Verdana"/>
          <w:bCs/>
          <w:sz w:val="20"/>
          <w:szCs w:val="20"/>
          <w:lang w:val="bg-BG"/>
        </w:rPr>
        <w:t xml:space="preserve"> съгласно изискванията на документацията за участие за съответната обособена позиция. </w:t>
      </w:r>
    </w:p>
    <w:p w14:paraId="47262451" w14:textId="146EF6BB" w:rsidR="000867ED" w:rsidRPr="006D0C50" w:rsidRDefault="00815B8B" w:rsidP="006D0C50">
      <w:pPr>
        <w:keepLines/>
        <w:numPr>
          <w:ilvl w:val="2"/>
          <w:numId w:val="13"/>
        </w:numPr>
        <w:spacing w:before="120" w:after="120"/>
        <w:ind w:left="1560"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Ценовите таблици</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6D0C50">
        <w:rPr>
          <w:rFonts w:ascii="Verdana" w:hAnsi="Verdana"/>
          <w:bCs/>
          <w:sz w:val="20"/>
          <w:szCs w:val="20"/>
          <w:lang w:val="bg-BG"/>
        </w:rPr>
        <w:t>тацията за участие.</w:t>
      </w:r>
      <w:r w:rsidR="000867ED" w:rsidRPr="000867ED">
        <w:rPr>
          <w:rFonts w:ascii="Verdana" w:hAnsi="Verdana"/>
          <w:bCs/>
          <w:sz w:val="20"/>
          <w:szCs w:val="20"/>
          <w:lang w:val="bg-BG"/>
        </w:rPr>
        <w:t>Изисквания към Таблици: „Ценов</w:t>
      </w:r>
      <w:r w:rsidR="00C1167C">
        <w:rPr>
          <w:rFonts w:ascii="Verdana" w:hAnsi="Verdana"/>
          <w:bCs/>
          <w:sz w:val="20"/>
          <w:szCs w:val="20"/>
          <w:lang w:val="bg-BG"/>
        </w:rPr>
        <w:t>а</w:t>
      </w:r>
      <w:r w:rsidR="000867ED" w:rsidRPr="000867ED">
        <w:rPr>
          <w:rFonts w:ascii="Verdana" w:hAnsi="Verdana"/>
          <w:bCs/>
          <w:sz w:val="20"/>
          <w:szCs w:val="20"/>
          <w:lang w:val="bg-BG"/>
        </w:rPr>
        <w:t xml:space="preserve"> </w:t>
      </w:r>
      <w:r w:rsidR="005F7E07">
        <w:rPr>
          <w:rFonts w:ascii="Verdana" w:hAnsi="Verdana"/>
          <w:bCs/>
          <w:sz w:val="20"/>
          <w:szCs w:val="20"/>
          <w:lang w:val="bg-BG"/>
        </w:rPr>
        <w:t>таблица</w:t>
      </w:r>
      <w:r w:rsidR="000867ED" w:rsidRPr="000867ED">
        <w:rPr>
          <w:rFonts w:ascii="Verdana" w:hAnsi="Verdana"/>
          <w:bCs/>
          <w:sz w:val="20"/>
          <w:szCs w:val="20"/>
          <w:lang w:val="bg-BG"/>
        </w:rPr>
        <w:t>” и „</w:t>
      </w:r>
      <w:r w:rsidR="005F7E07">
        <w:rPr>
          <w:rFonts w:ascii="Verdana" w:hAnsi="Verdana"/>
          <w:bCs/>
          <w:sz w:val="20"/>
          <w:szCs w:val="20"/>
          <w:lang w:val="bg-BG"/>
        </w:rPr>
        <w:t>Ценова листа/каталог</w:t>
      </w:r>
      <w:r w:rsidR="000867ED" w:rsidRPr="000867ED">
        <w:rPr>
          <w:rFonts w:ascii="Verdana" w:hAnsi="Verdana"/>
          <w:bCs/>
          <w:sz w:val="20"/>
          <w:szCs w:val="20"/>
          <w:lang w:val="bg-BG"/>
        </w:rPr>
        <w:t>” от Раздел Б: “Цени и данни”:</w:t>
      </w:r>
    </w:p>
    <w:p w14:paraId="47262452" w14:textId="65F4FC43"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Таблици  „Ценов</w:t>
      </w:r>
      <w:r w:rsidR="00C1167C">
        <w:rPr>
          <w:rFonts w:ascii="Verdana" w:hAnsi="Verdana"/>
          <w:bCs/>
          <w:sz w:val="20"/>
          <w:szCs w:val="20"/>
          <w:lang w:val="bg-BG"/>
        </w:rPr>
        <w:t>а</w:t>
      </w:r>
      <w:r w:rsidRPr="000867ED">
        <w:rPr>
          <w:rFonts w:ascii="Verdana" w:hAnsi="Verdana"/>
          <w:bCs/>
          <w:sz w:val="20"/>
          <w:szCs w:val="20"/>
          <w:lang w:val="bg-BG"/>
        </w:rPr>
        <w:t xml:space="preserve"> </w:t>
      </w:r>
      <w:r w:rsidR="005F7E07">
        <w:rPr>
          <w:rFonts w:ascii="Verdana" w:hAnsi="Verdana"/>
          <w:bCs/>
          <w:sz w:val="20"/>
          <w:szCs w:val="20"/>
          <w:lang w:val="bg-BG"/>
        </w:rPr>
        <w:t>таблица</w:t>
      </w:r>
      <w:r w:rsidRPr="000867ED">
        <w:rPr>
          <w:rFonts w:ascii="Verdana" w:hAnsi="Verdana"/>
          <w:bCs/>
          <w:sz w:val="20"/>
          <w:szCs w:val="20"/>
          <w:lang w:val="bg-BG"/>
        </w:rPr>
        <w:t>” и „</w:t>
      </w:r>
      <w:r w:rsidR="005F7E07">
        <w:rPr>
          <w:rFonts w:ascii="Verdana" w:hAnsi="Verdana"/>
          <w:bCs/>
          <w:sz w:val="20"/>
          <w:szCs w:val="20"/>
          <w:lang w:val="bg-BG"/>
        </w:rPr>
        <w:t>Ценова листа/каталог</w:t>
      </w:r>
      <w:r w:rsidRPr="000867ED">
        <w:rPr>
          <w:rFonts w:ascii="Verdana" w:hAnsi="Verdana"/>
          <w:bCs/>
          <w:sz w:val="20"/>
          <w:szCs w:val="20"/>
          <w:lang w:val="bg-BG"/>
        </w:rPr>
        <w:t>” от Раздел Б: “Цени и данни”</w:t>
      </w:r>
      <w:r w:rsidRPr="008A46A6">
        <w:rPr>
          <w:rFonts w:ascii="Verdana" w:hAnsi="Verdana"/>
          <w:bCs/>
          <w:sz w:val="20"/>
          <w:szCs w:val="20"/>
          <w:lang w:val="ru-RU"/>
        </w:rPr>
        <w:t xml:space="preserve"> </w:t>
      </w:r>
      <w:r w:rsidRPr="000867ED">
        <w:rPr>
          <w:rFonts w:ascii="Verdana" w:hAnsi="Verdana"/>
          <w:bCs/>
          <w:sz w:val="20"/>
          <w:szCs w:val="20"/>
          <w:lang w:val="bg-BG"/>
        </w:rPr>
        <w:t xml:space="preserve">трябва да бъдат представени на хартиен и електронен носител </w:t>
      </w:r>
      <w:r w:rsidRPr="008A46A6">
        <w:rPr>
          <w:rFonts w:ascii="Verdana" w:hAnsi="Verdana"/>
          <w:bCs/>
          <w:sz w:val="20"/>
          <w:szCs w:val="20"/>
          <w:lang w:val="ru-RU"/>
        </w:rPr>
        <w:t>(</w:t>
      </w:r>
      <w:r w:rsidRPr="000867ED">
        <w:rPr>
          <w:rFonts w:ascii="Verdana" w:hAnsi="Verdana"/>
          <w:bCs/>
          <w:sz w:val="20"/>
          <w:szCs w:val="20"/>
          <w:lang w:val="en-US"/>
        </w:rPr>
        <w:t>CD</w:t>
      </w:r>
      <w:r w:rsidRPr="008A46A6">
        <w:rPr>
          <w:rFonts w:ascii="Verdana" w:hAnsi="Verdana"/>
          <w:bCs/>
          <w:sz w:val="20"/>
          <w:szCs w:val="20"/>
          <w:lang w:val="ru-RU"/>
        </w:rPr>
        <w:t xml:space="preserve"> </w:t>
      </w:r>
      <w:r w:rsidRPr="000867ED">
        <w:rPr>
          <w:rFonts w:ascii="Verdana" w:hAnsi="Verdana"/>
          <w:bCs/>
          <w:sz w:val="20"/>
          <w:szCs w:val="20"/>
          <w:lang w:val="bg-BG"/>
        </w:rPr>
        <w:t>със запис на файл въ</w:t>
      </w:r>
      <w:r w:rsidR="00910DCD">
        <w:rPr>
          <w:rFonts w:ascii="Verdana" w:hAnsi="Verdana"/>
          <w:bCs/>
          <w:sz w:val="20"/>
          <w:szCs w:val="20"/>
          <w:lang w:val="bg-BG"/>
        </w:rPr>
        <w:t>в</w:t>
      </w:r>
      <w:r w:rsidRPr="000867ED">
        <w:rPr>
          <w:rFonts w:ascii="Verdana" w:hAnsi="Verdana"/>
          <w:bCs/>
          <w:sz w:val="20"/>
          <w:szCs w:val="20"/>
          <w:lang w:val="bg-BG"/>
        </w:rPr>
        <w:t xml:space="preserve"> формат </w:t>
      </w:r>
      <w:r w:rsidRPr="000867ED">
        <w:rPr>
          <w:rFonts w:ascii="Verdana" w:hAnsi="Verdana"/>
          <w:bCs/>
          <w:sz w:val="20"/>
          <w:szCs w:val="20"/>
          <w:lang w:val="en-US"/>
        </w:rPr>
        <w:t>Excel</w:t>
      </w:r>
      <w:r w:rsidRPr="008A46A6">
        <w:rPr>
          <w:rFonts w:ascii="Verdana" w:hAnsi="Verdana"/>
          <w:bCs/>
          <w:sz w:val="20"/>
          <w:szCs w:val="20"/>
          <w:lang w:val="ru-RU"/>
        </w:rPr>
        <w:t>).</w:t>
      </w:r>
      <w:r w:rsidRPr="000867ED">
        <w:rPr>
          <w:rFonts w:ascii="Verdana" w:hAnsi="Verdana"/>
          <w:bCs/>
          <w:sz w:val="20"/>
          <w:szCs w:val="20"/>
          <w:lang w:val="bg-BG"/>
        </w:rPr>
        <w:t xml:space="preserve"> При противоречие в данните от хартиения и електронния носител, с </w:t>
      </w:r>
      <w:r w:rsidRPr="000867ED">
        <w:rPr>
          <w:rFonts w:ascii="Verdana" w:hAnsi="Verdana"/>
          <w:b/>
          <w:bCs/>
          <w:sz w:val="20"/>
          <w:szCs w:val="20"/>
          <w:lang w:val="bg-BG"/>
        </w:rPr>
        <w:t>предимство</w:t>
      </w:r>
      <w:r w:rsidRPr="000867ED">
        <w:rPr>
          <w:rFonts w:ascii="Verdana" w:hAnsi="Verdana"/>
          <w:bCs/>
          <w:sz w:val="20"/>
          <w:szCs w:val="20"/>
          <w:lang w:val="bg-BG"/>
        </w:rPr>
        <w:t xml:space="preserve"> се ползват тези на хартиения носител.</w:t>
      </w:r>
    </w:p>
    <w:p w14:paraId="47262453"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Всички оферирани от Участника в Ценовите таблици цени, трябва да се представят в български лева, без вкл. ДДС и закръглени с точност до втория знак след десетичната запетая.</w:t>
      </w:r>
    </w:p>
    <w:p w14:paraId="47262454"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47262455" w14:textId="027E9114"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таблици „Ценов</w:t>
      </w:r>
      <w:r w:rsidR="00C1167C">
        <w:rPr>
          <w:rFonts w:ascii="Verdana" w:hAnsi="Verdana"/>
          <w:bCs/>
          <w:i/>
          <w:sz w:val="20"/>
          <w:szCs w:val="20"/>
          <w:lang w:val="bg-BG"/>
        </w:rPr>
        <w:t>а таблица</w:t>
      </w:r>
      <w:r w:rsidRPr="000867ED">
        <w:rPr>
          <w:rFonts w:ascii="Verdana" w:hAnsi="Verdana"/>
          <w:bCs/>
          <w:i/>
          <w:sz w:val="20"/>
          <w:szCs w:val="20"/>
          <w:lang w:val="bg-BG"/>
        </w:rPr>
        <w:t>“, „</w:t>
      </w:r>
      <w:r w:rsidR="00C1167C">
        <w:rPr>
          <w:rFonts w:ascii="Verdana" w:hAnsi="Verdana"/>
          <w:bCs/>
          <w:i/>
          <w:sz w:val="20"/>
          <w:szCs w:val="20"/>
          <w:lang w:val="bg-BG"/>
        </w:rPr>
        <w:t>Ценова листа/каталог</w:t>
      </w:r>
      <w:r w:rsidRPr="000867ED">
        <w:rPr>
          <w:rFonts w:ascii="Verdana" w:hAnsi="Verdana"/>
          <w:bCs/>
          <w:i/>
          <w:sz w:val="20"/>
          <w:szCs w:val="20"/>
          <w:lang w:val="bg-BG"/>
        </w:rPr>
        <w:t>“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дадена позиция (ред) от таблиците, ще се счита, че Участникът не е попълнил коректно таблицата и предложението му няма да бъде оценявано.</w:t>
      </w:r>
    </w:p>
    <w:p w14:paraId="47262456" w14:textId="0AB18DBF" w:rsidR="000867ED" w:rsidRPr="00730FC7"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 освен в</w:t>
      </w:r>
      <w:r w:rsidR="00E23F34">
        <w:rPr>
          <w:rFonts w:ascii="Verdana" w:hAnsi="Verdana"/>
          <w:i/>
          <w:sz w:val="20"/>
          <w:szCs w:val="20"/>
          <w:lang w:val="bg-BG"/>
        </w:rPr>
        <w:t xml:space="preserve"> хипотезата на </w:t>
      </w:r>
      <w:r w:rsidRPr="000867ED">
        <w:rPr>
          <w:rFonts w:ascii="Verdana" w:hAnsi="Verdana"/>
          <w:i/>
          <w:sz w:val="20"/>
          <w:szCs w:val="20"/>
          <w:lang w:val="bg-BG"/>
        </w:rPr>
        <w:t>ЗОП.</w:t>
      </w:r>
    </w:p>
    <w:p w14:paraId="47262457" w14:textId="77777777" w:rsidR="000867ED" w:rsidRPr="00730FC7"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47262458"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47262459" w14:textId="77777777" w:rsidR="000867ED" w:rsidRPr="000867ED" w:rsidRDefault="000867ED" w:rsidP="000867ED">
      <w:pPr>
        <w:numPr>
          <w:ilvl w:val="2"/>
          <w:numId w:val="2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w:t>
      </w:r>
      <w:proofErr w:type="spellStart"/>
      <w:r w:rsidRPr="000867ED">
        <w:rPr>
          <w:rFonts w:ascii="Verdana" w:hAnsi="Verdana"/>
          <w:sz w:val="20"/>
          <w:szCs w:val="20"/>
          <w:lang w:val="bg-BG"/>
        </w:rPr>
        <w:t>словестното</w:t>
      </w:r>
      <w:proofErr w:type="spellEnd"/>
      <w:r w:rsidRPr="000867ED">
        <w:rPr>
          <w:rFonts w:ascii="Verdana" w:hAnsi="Verdana"/>
          <w:sz w:val="20"/>
          <w:szCs w:val="20"/>
          <w:lang w:val="bg-BG"/>
        </w:rPr>
        <w:t xml:space="preserve"> изражение на сумата; </w:t>
      </w:r>
    </w:p>
    <w:p w14:paraId="4726245A" w14:textId="77777777" w:rsidR="000867ED" w:rsidRPr="000867ED" w:rsidRDefault="000867ED" w:rsidP="000867ED">
      <w:pPr>
        <w:numPr>
          <w:ilvl w:val="2"/>
          <w:numId w:val="2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5B" w14:textId="77777777"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lastRenderedPageBreak/>
        <w:t>Участници, подизпълнители и ползване на капацитета на трети лица</w:t>
      </w:r>
    </w:p>
    <w:p w14:paraId="4726245C"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4726245D"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77777777"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8A46A6">
        <w:rPr>
          <w:rFonts w:ascii="Verdana" w:hAnsi="Verdana" w:cs="Tahoma"/>
          <w:i/>
          <w:iCs/>
          <w:sz w:val="20"/>
          <w:szCs w:val="20"/>
          <w:lang w:val="ru-RU"/>
        </w:rPr>
        <w:t>45.</w:t>
      </w:r>
      <w:r w:rsidRPr="008A46A6">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8A46A6">
        <w:rPr>
          <w:rFonts w:ascii="Verdana" w:hAnsi="Verdana" w:cs="Tahoma"/>
          <w:i/>
          <w:sz w:val="20"/>
          <w:szCs w:val="20"/>
          <w:lang w:val="ru-RU"/>
        </w:rPr>
        <w:t>„</w:t>
      </w:r>
      <w:proofErr w:type="spellStart"/>
      <w:r w:rsidRPr="008A46A6">
        <w:rPr>
          <w:rFonts w:ascii="Verdana" w:hAnsi="Verdana" w:cs="Tahoma"/>
          <w:i/>
          <w:sz w:val="20"/>
          <w:szCs w:val="20"/>
          <w:lang w:val="ru-RU"/>
        </w:rPr>
        <w:t>Свързани</w:t>
      </w:r>
      <w:proofErr w:type="spellEnd"/>
      <w:r w:rsidRPr="008A46A6">
        <w:rPr>
          <w:rFonts w:ascii="Verdana" w:hAnsi="Verdana" w:cs="Tahoma"/>
          <w:i/>
          <w:sz w:val="20"/>
          <w:szCs w:val="20"/>
          <w:lang w:val="ru-RU"/>
        </w:rPr>
        <w:t xml:space="preserve"> лица" </w:t>
      </w:r>
      <w:proofErr w:type="spellStart"/>
      <w:r w:rsidRPr="008A46A6">
        <w:rPr>
          <w:rFonts w:ascii="Verdana" w:hAnsi="Verdana" w:cs="Tahoma"/>
          <w:i/>
          <w:sz w:val="20"/>
          <w:szCs w:val="20"/>
          <w:lang w:val="ru-RU"/>
        </w:rPr>
        <w:t>са</w:t>
      </w:r>
      <w:proofErr w:type="spellEnd"/>
      <w:r w:rsidRPr="008A46A6">
        <w:rPr>
          <w:rFonts w:ascii="Verdana" w:hAnsi="Verdana" w:cs="Tahoma"/>
          <w:i/>
          <w:sz w:val="20"/>
          <w:szCs w:val="20"/>
          <w:lang w:val="ru-RU"/>
        </w:rPr>
        <w:t xml:space="preserve"> </w:t>
      </w:r>
      <w:proofErr w:type="spellStart"/>
      <w:r w:rsidRPr="008A46A6">
        <w:rPr>
          <w:rFonts w:ascii="Verdana" w:hAnsi="Verdana" w:cs="Tahoma"/>
          <w:i/>
          <w:sz w:val="20"/>
          <w:szCs w:val="20"/>
          <w:lang w:val="ru-RU"/>
        </w:rPr>
        <w:t>тези</w:t>
      </w:r>
      <w:proofErr w:type="spellEnd"/>
      <w:r w:rsidRPr="008A46A6">
        <w:rPr>
          <w:rFonts w:ascii="Verdana" w:hAnsi="Verdana" w:cs="Tahoma"/>
          <w:i/>
          <w:sz w:val="20"/>
          <w:szCs w:val="20"/>
          <w:lang w:val="ru-RU"/>
        </w:rPr>
        <w:t xml:space="preserve"> по </w:t>
      </w:r>
      <w:proofErr w:type="spellStart"/>
      <w:r w:rsidRPr="008A46A6">
        <w:rPr>
          <w:rFonts w:ascii="Verdana" w:hAnsi="Verdana" w:cs="Tahoma"/>
          <w:i/>
          <w:sz w:val="20"/>
          <w:szCs w:val="20"/>
          <w:lang w:val="ru-RU"/>
        </w:rPr>
        <w:t>смисъла</w:t>
      </w:r>
      <w:proofErr w:type="spellEnd"/>
      <w:r w:rsidRPr="008A46A6">
        <w:rPr>
          <w:rFonts w:ascii="Verdana" w:hAnsi="Verdana" w:cs="Tahoma"/>
          <w:i/>
          <w:sz w:val="20"/>
          <w:szCs w:val="20"/>
          <w:lang w:val="ru-RU"/>
        </w:rPr>
        <w:t xml:space="preserve"> на § 1, т.13 и 14 от </w:t>
      </w:r>
      <w:proofErr w:type="spellStart"/>
      <w:r w:rsidRPr="008A46A6">
        <w:rPr>
          <w:rFonts w:ascii="Verdana" w:hAnsi="Verdana" w:cs="Tahoma"/>
          <w:i/>
          <w:sz w:val="20"/>
          <w:szCs w:val="20"/>
          <w:lang w:val="ru-RU"/>
        </w:rPr>
        <w:t>допълнителните</w:t>
      </w:r>
      <w:proofErr w:type="spellEnd"/>
      <w:r w:rsidRPr="008A46A6">
        <w:rPr>
          <w:rFonts w:ascii="Verdana" w:hAnsi="Verdana" w:cs="Tahoma"/>
          <w:i/>
          <w:sz w:val="20"/>
          <w:szCs w:val="20"/>
          <w:lang w:val="ru-RU"/>
        </w:rPr>
        <w:t xml:space="preserve"> </w:t>
      </w:r>
      <w:proofErr w:type="spellStart"/>
      <w:r w:rsidRPr="008A46A6">
        <w:rPr>
          <w:rFonts w:ascii="Verdana" w:hAnsi="Verdana" w:cs="Tahoma"/>
          <w:i/>
          <w:sz w:val="20"/>
          <w:szCs w:val="20"/>
          <w:lang w:val="ru-RU"/>
        </w:rPr>
        <w:t>разпоредби</w:t>
      </w:r>
      <w:proofErr w:type="spellEnd"/>
      <w:r w:rsidRPr="008A46A6">
        <w:rPr>
          <w:rFonts w:ascii="Verdana" w:hAnsi="Verdana" w:cs="Tahoma"/>
          <w:i/>
          <w:sz w:val="20"/>
          <w:szCs w:val="20"/>
          <w:lang w:val="ru-RU"/>
        </w:rPr>
        <w:t xml:space="preserve"> на Закона за </w:t>
      </w:r>
      <w:proofErr w:type="spellStart"/>
      <w:r w:rsidRPr="008A46A6">
        <w:rPr>
          <w:rFonts w:ascii="Verdana" w:hAnsi="Verdana" w:cs="Tahoma"/>
          <w:i/>
          <w:sz w:val="20"/>
          <w:szCs w:val="20"/>
          <w:lang w:val="ru-RU"/>
        </w:rPr>
        <w:t>публичното</w:t>
      </w:r>
      <w:proofErr w:type="spellEnd"/>
      <w:r w:rsidRPr="008A46A6">
        <w:rPr>
          <w:rFonts w:ascii="Verdana" w:hAnsi="Verdana" w:cs="Tahoma"/>
          <w:i/>
          <w:sz w:val="20"/>
          <w:szCs w:val="20"/>
          <w:lang w:val="ru-RU"/>
        </w:rPr>
        <w:t xml:space="preserve"> </w:t>
      </w:r>
      <w:proofErr w:type="spellStart"/>
      <w:r w:rsidRPr="008A46A6">
        <w:rPr>
          <w:rFonts w:ascii="Verdana" w:hAnsi="Verdana" w:cs="Tahoma"/>
          <w:i/>
          <w:sz w:val="20"/>
          <w:szCs w:val="20"/>
          <w:lang w:val="ru-RU"/>
        </w:rPr>
        <w:t>предлагане</w:t>
      </w:r>
      <w:proofErr w:type="spellEnd"/>
      <w:r w:rsidRPr="008A46A6">
        <w:rPr>
          <w:rFonts w:ascii="Verdana" w:hAnsi="Verdana" w:cs="Tahoma"/>
          <w:i/>
          <w:sz w:val="20"/>
          <w:szCs w:val="20"/>
          <w:lang w:val="ru-RU"/>
        </w:rPr>
        <w:t xml:space="preserve"> на </w:t>
      </w:r>
      <w:proofErr w:type="spellStart"/>
      <w:r w:rsidRPr="008A46A6">
        <w:rPr>
          <w:rFonts w:ascii="Verdana" w:hAnsi="Verdana" w:cs="Tahoma"/>
          <w:i/>
          <w:sz w:val="20"/>
          <w:szCs w:val="20"/>
          <w:lang w:val="ru-RU"/>
        </w:rPr>
        <w:t>ценни</w:t>
      </w:r>
      <w:proofErr w:type="spellEnd"/>
      <w:r w:rsidRPr="008A46A6">
        <w:rPr>
          <w:rFonts w:ascii="Verdana" w:hAnsi="Verdana" w:cs="Tahoma"/>
          <w:i/>
          <w:sz w:val="20"/>
          <w:szCs w:val="20"/>
          <w:lang w:val="ru-RU"/>
        </w:rPr>
        <w:t xml:space="preserve"> </w:t>
      </w:r>
      <w:proofErr w:type="spellStart"/>
      <w:r w:rsidRPr="008A46A6">
        <w:rPr>
          <w:rFonts w:ascii="Verdana" w:hAnsi="Verdana" w:cs="Tahoma"/>
          <w:i/>
          <w:sz w:val="20"/>
          <w:szCs w:val="20"/>
          <w:lang w:val="ru-RU"/>
        </w:rPr>
        <w:t>книжа</w:t>
      </w:r>
      <w:proofErr w:type="spellEnd"/>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47262462"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lastRenderedPageBreak/>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6835B8DD"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FD28E9">
        <w:rPr>
          <w:rFonts w:ascii="Verdana" w:hAnsi="Verdana" w:cs="Tahoma"/>
          <w:b/>
          <w:snapToGrid w:val="0"/>
          <w:color w:val="000000"/>
          <w:sz w:val="20"/>
          <w:szCs w:val="20"/>
          <w:lang w:val="bg-BG"/>
        </w:rPr>
        <w:t>УЧАСТНИЦИТЕ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4726247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47262473"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47262474"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47262475"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47262478" w14:textId="77777777"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w:t>
      </w:r>
      <w:proofErr w:type="spellStart"/>
      <w:r w:rsidRPr="00160DD5">
        <w:rPr>
          <w:rFonts w:ascii="Verdana" w:hAnsi="Verdana" w:cs="Tahoma"/>
          <w:snapToGrid w:val="0"/>
          <w:color w:val="000000"/>
          <w:sz w:val="20"/>
          <w:szCs w:val="20"/>
          <w:lang w:val="bg-BG"/>
        </w:rPr>
        <w:t>позавал</w:t>
      </w:r>
      <w:proofErr w:type="spellEnd"/>
      <w:r w:rsidRPr="00160DD5">
        <w:rPr>
          <w:rFonts w:ascii="Verdana" w:hAnsi="Verdana" w:cs="Tahoma"/>
          <w:snapToGrid w:val="0"/>
          <w:color w:val="000000"/>
          <w:sz w:val="20"/>
          <w:szCs w:val="20"/>
          <w:lang w:val="bg-BG"/>
        </w:rPr>
        <w:t xml:space="preserve">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A" w14:textId="77777777" w:rsidR="00815B8B" w:rsidRPr="00815B8B" w:rsidRDefault="00815B8B" w:rsidP="00901D74">
      <w:pPr>
        <w:keepLines/>
        <w:spacing w:before="120" w:after="120"/>
        <w:jc w:val="both"/>
        <w:rPr>
          <w:rFonts w:ascii="Verdana" w:hAnsi="Verdana"/>
          <w:bCs/>
          <w:sz w:val="20"/>
          <w:szCs w:val="20"/>
          <w:lang w:val="bg-BG"/>
        </w:rPr>
      </w:pPr>
    </w:p>
    <w:p w14:paraId="4726247B"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4726247D"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4726247E"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4726247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2B3B3FBC"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47262481"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4726248D" w14:textId="77777777"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77777777"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lastRenderedPageBreak/>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47262490"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1"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92" w14:textId="77777777"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7262494" w14:textId="77777777"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47262495" w14:textId="77777777" w:rsidR="009A229E" w:rsidRPr="009A229E" w:rsidRDefault="00321663" w:rsidP="009F6E0D">
      <w:pPr>
        <w:pStyle w:val="ListParagraph"/>
        <w:numPr>
          <w:ilvl w:val="0"/>
          <w:numId w:val="13"/>
        </w:numPr>
        <w:jc w:val="both"/>
        <w:rPr>
          <w:rFonts w:ascii="Verdana" w:hAnsi="Verdana"/>
          <w:sz w:val="20"/>
          <w:szCs w:val="20"/>
          <w:lang w:val="bg-BG"/>
        </w:rPr>
      </w:pPr>
      <w:proofErr w:type="spellStart"/>
      <w:r w:rsidRPr="008A46A6">
        <w:rPr>
          <w:rFonts w:ascii="Verdana" w:hAnsi="Verdana" w:cs="Tahoma"/>
          <w:b/>
          <w:color w:val="000000"/>
          <w:sz w:val="20"/>
          <w:szCs w:val="20"/>
          <w:lang w:val="ru-RU"/>
        </w:rPr>
        <w:t>Критери</w:t>
      </w:r>
      <w:proofErr w:type="spellEnd"/>
      <w:r w:rsidRPr="009A229E">
        <w:rPr>
          <w:rFonts w:ascii="Verdana" w:hAnsi="Verdana" w:cs="Tahoma"/>
          <w:b/>
          <w:color w:val="000000"/>
          <w:sz w:val="20"/>
          <w:szCs w:val="20"/>
          <w:lang w:val="bg-BG"/>
        </w:rPr>
        <w:t>й</w:t>
      </w:r>
      <w:r w:rsidRPr="008A46A6">
        <w:rPr>
          <w:rFonts w:ascii="Verdana" w:hAnsi="Verdana" w:cs="Tahoma"/>
          <w:b/>
          <w:color w:val="000000"/>
          <w:sz w:val="20"/>
          <w:szCs w:val="20"/>
          <w:lang w:val="ru-RU"/>
        </w:rPr>
        <w:t xml:space="preserve"> з</w:t>
      </w:r>
      <w:proofErr w:type="gramStart"/>
      <w:r w:rsidRPr="009A229E">
        <w:rPr>
          <w:rFonts w:ascii="Verdana" w:hAnsi="Verdana" w:cs="Tahoma"/>
          <w:b/>
          <w:color w:val="000000"/>
          <w:sz w:val="20"/>
          <w:szCs w:val="20"/>
        </w:rPr>
        <w:t>a</w:t>
      </w:r>
      <w:proofErr w:type="gramEnd"/>
      <w:r w:rsidRPr="008A46A6">
        <w:rPr>
          <w:rFonts w:ascii="Verdana" w:hAnsi="Verdana" w:cs="Tahoma"/>
          <w:b/>
          <w:color w:val="000000"/>
          <w:sz w:val="20"/>
          <w:szCs w:val="20"/>
          <w:lang w:val="ru-RU"/>
        </w:rPr>
        <w:t xml:space="preserve"> </w:t>
      </w:r>
      <w:proofErr w:type="spellStart"/>
      <w:r w:rsidRPr="008A46A6">
        <w:rPr>
          <w:rFonts w:ascii="Verdana" w:hAnsi="Verdana" w:cs="Tahoma"/>
          <w:b/>
          <w:color w:val="000000"/>
          <w:sz w:val="20"/>
          <w:szCs w:val="20"/>
          <w:lang w:val="ru-RU"/>
        </w:rPr>
        <w:t>възлагане</w:t>
      </w:r>
      <w:proofErr w:type="spellEnd"/>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0553CB5E" w14:textId="74C1B562" w:rsidR="00D232B1" w:rsidRDefault="00704A30" w:rsidP="00483523">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t>Икономически най-изгодната оферта ще се определи по критерий за възлагане „</w:t>
      </w:r>
      <w:r w:rsidR="00F255F7">
        <w:rPr>
          <w:rFonts w:ascii="Verdana" w:hAnsi="Verdana"/>
          <w:sz w:val="20"/>
          <w:szCs w:val="20"/>
          <w:lang w:val="bg-BG"/>
        </w:rPr>
        <w:t>най-ниска цена</w:t>
      </w:r>
      <w:r w:rsidRPr="00704A30">
        <w:rPr>
          <w:rFonts w:ascii="Verdana" w:hAnsi="Verdana"/>
          <w:sz w:val="20"/>
          <w:szCs w:val="20"/>
          <w:lang w:val="bg-BG"/>
        </w:rPr>
        <w:t>“ въ</w:t>
      </w:r>
      <w:r>
        <w:rPr>
          <w:rFonts w:ascii="Verdana" w:hAnsi="Verdana"/>
          <w:sz w:val="20"/>
          <w:szCs w:val="20"/>
          <w:lang w:val="bg-BG"/>
        </w:rPr>
        <w:t>з основа на следните показатели</w:t>
      </w:r>
      <w:r w:rsidR="00A61A48">
        <w:rPr>
          <w:rFonts w:ascii="Verdana" w:hAnsi="Verdana" w:cs="Arial"/>
          <w:sz w:val="20"/>
          <w:szCs w:val="20"/>
          <w:lang w:val="bg-BG"/>
        </w:rPr>
        <w:t>:</w:t>
      </w:r>
    </w:p>
    <w:p w14:paraId="0F9ECDAB" w14:textId="399C039D" w:rsidR="00A61A48" w:rsidRPr="00A61A48" w:rsidRDefault="00A61A48" w:rsidP="00136466">
      <w:pPr>
        <w:suppressAutoHyphens/>
        <w:spacing w:before="120" w:after="120"/>
        <w:ind w:left="879"/>
        <w:jc w:val="both"/>
        <w:rPr>
          <w:rFonts w:ascii="Verdana" w:hAnsi="Verdana" w:cs="Arial"/>
          <w:bCs/>
          <w:sz w:val="20"/>
          <w:szCs w:val="20"/>
          <w:lang w:val="bg-BG"/>
        </w:rPr>
      </w:pPr>
      <w:r w:rsidRPr="00A61A48">
        <w:rPr>
          <w:rFonts w:ascii="Verdana" w:hAnsi="Verdana" w:cs="Arial"/>
          <w:bCs/>
          <w:sz w:val="20"/>
          <w:szCs w:val="20"/>
          <w:lang w:val="bg-BG"/>
        </w:rPr>
        <w:t xml:space="preserve">В </w:t>
      </w:r>
      <w:r w:rsidR="007E47D4">
        <w:rPr>
          <w:rFonts w:ascii="Verdana" w:hAnsi="Verdana" w:cs="Arial"/>
          <w:bCs/>
          <w:sz w:val="20"/>
          <w:szCs w:val="20"/>
          <w:lang w:val="bg-BG"/>
        </w:rPr>
        <w:t>таблица „Ц</w:t>
      </w:r>
      <w:r w:rsidRPr="00A61A48">
        <w:rPr>
          <w:rFonts w:ascii="Verdana" w:hAnsi="Verdana" w:cs="Arial"/>
          <w:bCs/>
          <w:sz w:val="20"/>
          <w:szCs w:val="20"/>
          <w:lang w:val="bg-BG"/>
        </w:rPr>
        <w:t>енова</w:t>
      </w:r>
      <w:bookmarkStart w:id="16" w:name="_GoBack"/>
      <w:bookmarkEnd w:id="16"/>
      <w:r w:rsidRPr="00A61A48">
        <w:rPr>
          <w:rFonts w:ascii="Verdana" w:hAnsi="Verdana" w:cs="Arial"/>
          <w:bCs/>
          <w:sz w:val="20"/>
          <w:szCs w:val="20"/>
          <w:lang w:val="bg-BG"/>
        </w:rPr>
        <w:t xml:space="preserve"> таблица</w:t>
      </w:r>
      <w:r w:rsidR="007E47D4">
        <w:rPr>
          <w:rFonts w:ascii="Verdana" w:hAnsi="Verdana" w:cs="Arial"/>
          <w:bCs/>
          <w:sz w:val="20"/>
          <w:szCs w:val="20"/>
          <w:lang w:val="bg-BG"/>
        </w:rPr>
        <w:t>“</w:t>
      </w:r>
      <w:r w:rsidRPr="00A61A48">
        <w:rPr>
          <w:rFonts w:ascii="Verdana" w:hAnsi="Verdana" w:cs="Arial"/>
          <w:bCs/>
          <w:sz w:val="20"/>
          <w:szCs w:val="20"/>
          <w:lang w:val="bg-BG"/>
        </w:rPr>
        <w:t xml:space="preserve"> от раздел Б: „Цени и данни“ от проекта на договора за съответната обособена позиция, всеки Участник попълва предлаганата от него единична цена за всяка стока от таблицата. Посочените единични цени се сумират в клетка „Общо”. </w:t>
      </w:r>
    </w:p>
    <w:p w14:paraId="6992B30F" w14:textId="2BECEECB" w:rsidR="00E11B7C" w:rsidRPr="004F0F53" w:rsidRDefault="00E11B7C" w:rsidP="00136466">
      <w:pPr>
        <w:spacing w:before="120" w:after="120"/>
        <w:jc w:val="both"/>
        <w:rPr>
          <w:rFonts w:ascii="Verdana" w:hAnsi="Verdana" w:cs="Arial"/>
          <w:sz w:val="20"/>
          <w:szCs w:val="20"/>
          <w:lang w:val="bg-BG"/>
        </w:rPr>
      </w:pPr>
      <w:r w:rsidRPr="004F0F53">
        <w:rPr>
          <w:rFonts w:ascii="Verdana" w:hAnsi="Verdana" w:cs="Arial"/>
          <w:sz w:val="20"/>
          <w:szCs w:val="20"/>
          <w:lang w:val="bg-BG"/>
        </w:rPr>
        <w:t>Методиката на оценката е както следва: Участникът с най-ниско ценово предложение</w:t>
      </w:r>
      <w:r w:rsidR="00C2004B">
        <w:rPr>
          <w:rFonts w:ascii="Verdana" w:hAnsi="Verdana" w:cs="Arial"/>
          <w:sz w:val="20"/>
          <w:szCs w:val="20"/>
          <w:lang w:val="bg-BG"/>
        </w:rPr>
        <w:t xml:space="preserve"> в клетка „Общо“</w:t>
      </w:r>
      <w:r w:rsidR="00E7184E">
        <w:rPr>
          <w:rFonts w:ascii="Verdana" w:hAnsi="Verdana" w:cs="Arial"/>
          <w:sz w:val="20"/>
          <w:szCs w:val="20"/>
          <w:lang w:val="bg-BG"/>
        </w:rPr>
        <w:t xml:space="preserve"> </w:t>
      </w:r>
      <w:r w:rsidR="00C2004B">
        <w:rPr>
          <w:rFonts w:ascii="Verdana" w:hAnsi="Verdana" w:cs="Arial"/>
          <w:sz w:val="20"/>
          <w:szCs w:val="20"/>
          <w:lang w:val="bg-BG"/>
        </w:rPr>
        <w:t>за съответната обособена позиция</w:t>
      </w:r>
      <w:r w:rsidRPr="004F0F53">
        <w:rPr>
          <w:rFonts w:ascii="Verdana" w:hAnsi="Verdana" w:cs="Arial"/>
          <w:sz w:val="20"/>
          <w:szCs w:val="20"/>
          <w:lang w:val="bg-BG"/>
        </w:rPr>
        <w:t xml:space="preserve"> п</w:t>
      </w:r>
      <w:r>
        <w:rPr>
          <w:rFonts w:ascii="Verdana" w:hAnsi="Verdana" w:cs="Arial"/>
          <w:sz w:val="20"/>
          <w:szCs w:val="20"/>
          <w:lang w:val="bg-BG"/>
        </w:rPr>
        <w:t>олучава максималния брой точки 10</w:t>
      </w:r>
      <w:r w:rsidRPr="004F0F53">
        <w:rPr>
          <w:rFonts w:ascii="Verdana" w:hAnsi="Verdana" w:cs="Arial"/>
          <w:sz w:val="20"/>
          <w:szCs w:val="20"/>
          <w:lang w:val="bg-BG"/>
        </w:rPr>
        <w:t>0. Оценката за всеки от останалите допуснати участници се получава</w:t>
      </w:r>
      <w:r w:rsidR="00E7184E">
        <w:rPr>
          <w:rFonts w:ascii="Verdana" w:hAnsi="Verdana" w:cs="Arial"/>
          <w:sz w:val="20"/>
          <w:szCs w:val="20"/>
          <w:lang w:val="bg-BG"/>
        </w:rPr>
        <w:t>,</w:t>
      </w:r>
      <w:r w:rsidRPr="004F0F53">
        <w:rPr>
          <w:rFonts w:ascii="Verdana" w:hAnsi="Verdana" w:cs="Arial"/>
          <w:sz w:val="20"/>
          <w:szCs w:val="20"/>
          <w:lang w:val="bg-BG"/>
        </w:rPr>
        <w:t xml:space="preserve"> като най-ниското ц</w:t>
      </w:r>
      <w:r>
        <w:rPr>
          <w:rFonts w:ascii="Verdana" w:hAnsi="Verdana" w:cs="Arial"/>
          <w:sz w:val="20"/>
          <w:szCs w:val="20"/>
          <w:lang w:val="bg-BG"/>
        </w:rPr>
        <w:t>еново предложение се умножи по 10</w:t>
      </w:r>
      <w:r w:rsidRPr="004F0F53">
        <w:rPr>
          <w:rFonts w:ascii="Verdana" w:hAnsi="Verdana" w:cs="Arial"/>
          <w:sz w:val="20"/>
          <w:szCs w:val="20"/>
          <w:lang w:val="bg-BG"/>
        </w:rPr>
        <w:t>0 точки и резултатът се раздели на оценяваното ценово предложение на съответния участник и частното се закръгли до втория знак след десетичната запетая</w:t>
      </w:r>
      <w:r>
        <w:rPr>
          <w:rFonts w:ascii="Verdana" w:hAnsi="Verdana" w:cs="Arial"/>
          <w:sz w:val="20"/>
          <w:szCs w:val="20"/>
          <w:lang w:val="bg-BG"/>
        </w:rPr>
        <w:t>.</w:t>
      </w:r>
    </w:p>
    <w:p w14:paraId="38403484" w14:textId="77777777" w:rsidR="00D232B1" w:rsidRDefault="00D232B1" w:rsidP="00483523">
      <w:pPr>
        <w:pStyle w:val="ListParagraph"/>
        <w:keepLines/>
        <w:spacing w:before="120" w:after="120"/>
        <w:ind w:left="744"/>
        <w:jc w:val="both"/>
        <w:rPr>
          <w:rFonts w:ascii="Verdana" w:hAnsi="Verdana" w:cs="Arial"/>
          <w:sz w:val="20"/>
          <w:szCs w:val="20"/>
          <w:lang w:val="bg-BG"/>
        </w:rPr>
      </w:pPr>
    </w:p>
    <w:p w14:paraId="472624CD"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472624CE" w14:textId="77777777" w:rsidR="00815B8B" w:rsidRPr="007340CC" w:rsidRDefault="00181F90" w:rsidP="009F6E0D">
      <w:pPr>
        <w:keepLines/>
        <w:numPr>
          <w:ilvl w:val="1"/>
          <w:numId w:val="13"/>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proofErr w:type="spellStart"/>
      <w:r>
        <w:rPr>
          <w:rFonts w:ascii="Verdana" w:hAnsi="Verdana"/>
          <w:bCs/>
          <w:sz w:val="20"/>
          <w:szCs w:val="20"/>
          <w:lang w:val="bg-BG"/>
        </w:rPr>
        <w:t>участникще</w:t>
      </w:r>
      <w:proofErr w:type="spellEnd"/>
      <w:r>
        <w:rPr>
          <w:rFonts w:ascii="Verdana" w:hAnsi="Verdana"/>
          <w:bCs/>
          <w:sz w:val="20"/>
          <w:szCs w:val="20"/>
          <w:lang w:val="bg-BG"/>
        </w:rPr>
        <w:t xml:space="preserve">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77777777"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proofErr w:type="spellStart"/>
      <w:r w:rsidRPr="00673F21">
        <w:rPr>
          <w:rFonts w:ascii="Verdana" w:hAnsi="Verdana" w:cs="Tahoma"/>
          <w:color w:val="000000"/>
          <w:sz w:val="20"/>
          <w:szCs w:val="20"/>
          <w:lang w:val="ru-RU"/>
        </w:rPr>
        <w:lastRenderedPageBreak/>
        <w:t>актуални</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документи</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удостоверяващи</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b/>
          <w:color w:val="000000"/>
          <w:sz w:val="20"/>
          <w:szCs w:val="20"/>
          <w:lang w:val="ru-RU"/>
        </w:rPr>
        <w:t>липсата</w:t>
      </w:r>
      <w:proofErr w:type="spellEnd"/>
      <w:r w:rsidRPr="00673F21">
        <w:rPr>
          <w:rFonts w:ascii="Verdana" w:hAnsi="Verdana" w:cs="Tahoma"/>
          <w:b/>
          <w:color w:val="000000"/>
          <w:sz w:val="20"/>
          <w:szCs w:val="20"/>
          <w:lang w:val="ru-RU"/>
        </w:rPr>
        <w:t xml:space="preserve"> на </w:t>
      </w:r>
      <w:proofErr w:type="spellStart"/>
      <w:r w:rsidRPr="00673F21">
        <w:rPr>
          <w:rFonts w:ascii="Verdana" w:hAnsi="Verdana" w:cs="Tahoma"/>
          <w:b/>
          <w:color w:val="000000"/>
          <w:sz w:val="20"/>
          <w:szCs w:val="20"/>
          <w:lang w:val="ru-RU"/>
        </w:rPr>
        <w:t>основанията</w:t>
      </w:r>
      <w:proofErr w:type="spellEnd"/>
      <w:r w:rsidRPr="00673F21">
        <w:rPr>
          <w:rFonts w:ascii="Verdana" w:hAnsi="Verdana" w:cs="Tahoma"/>
          <w:b/>
          <w:color w:val="000000"/>
          <w:sz w:val="20"/>
          <w:szCs w:val="20"/>
          <w:lang w:val="ru-RU"/>
        </w:rPr>
        <w:t xml:space="preserve"> за </w:t>
      </w:r>
      <w:proofErr w:type="spellStart"/>
      <w:r w:rsidRPr="00673F21">
        <w:rPr>
          <w:rFonts w:ascii="Verdana" w:hAnsi="Verdana" w:cs="Tahoma"/>
          <w:b/>
          <w:color w:val="000000"/>
          <w:sz w:val="20"/>
          <w:szCs w:val="20"/>
          <w:lang w:val="ru-RU"/>
        </w:rPr>
        <w:t>отстраняване</w:t>
      </w:r>
      <w:proofErr w:type="spellEnd"/>
      <w:r w:rsidRPr="00673F21">
        <w:rPr>
          <w:rFonts w:ascii="Verdana" w:hAnsi="Verdana" w:cs="Tahoma"/>
          <w:b/>
          <w:color w:val="000000"/>
          <w:sz w:val="20"/>
          <w:szCs w:val="20"/>
          <w:lang w:val="ru-RU"/>
        </w:rPr>
        <w:t xml:space="preserve"> от </w:t>
      </w:r>
      <w:proofErr w:type="spellStart"/>
      <w:r w:rsidRPr="00673F21">
        <w:rPr>
          <w:rFonts w:ascii="Verdana" w:hAnsi="Verdana" w:cs="Tahoma"/>
          <w:b/>
          <w:color w:val="000000"/>
          <w:sz w:val="20"/>
          <w:szCs w:val="20"/>
          <w:lang w:val="ru-RU"/>
        </w:rPr>
        <w:t>процедурата</w:t>
      </w:r>
      <w:proofErr w:type="spellEnd"/>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w:t>
      </w:r>
      <w:proofErr w:type="gramStart"/>
      <w:r w:rsidRPr="005A06EB">
        <w:rPr>
          <w:rFonts w:ascii="Verdana" w:hAnsi="Verdana" w:cs="Tahoma"/>
          <w:color w:val="000000"/>
          <w:sz w:val="20"/>
          <w:szCs w:val="20"/>
          <w:lang w:val="bg-BG"/>
        </w:rPr>
        <w:t>са му</w:t>
      </w:r>
      <w:proofErr w:type="gramEnd"/>
      <w:r w:rsidRPr="005A06EB">
        <w:rPr>
          <w:rFonts w:ascii="Verdana" w:hAnsi="Verdana" w:cs="Tahoma"/>
          <w:color w:val="000000"/>
          <w:sz w:val="20"/>
          <w:szCs w:val="20"/>
          <w:lang w:val="bg-BG"/>
        </w:rPr>
        <w:t xml:space="preserve"> служебно известни, </w:t>
      </w:r>
      <w:r w:rsidRPr="00CA3B5E">
        <w:rPr>
          <w:rFonts w:ascii="Verdana" w:hAnsi="Verdana" w:cs="Tahoma"/>
          <w:color w:val="000000"/>
          <w:sz w:val="20"/>
          <w:szCs w:val="20"/>
          <w:lang w:val="bg-BG"/>
        </w:rPr>
        <w:t xml:space="preserve">или се отнасят за </w:t>
      </w:r>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обстоятелства</w:t>
      </w:r>
      <w:proofErr w:type="spellEnd"/>
      <w:r w:rsidRPr="00122929">
        <w:rPr>
          <w:rFonts w:ascii="Verdana" w:hAnsi="Verdana" w:cs="Tahoma"/>
          <w:color w:val="000000"/>
          <w:sz w:val="20"/>
          <w:szCs w:val="20"/>
          <w:lang w:val="bg-BG"/>
        </w:rPr>
        <w:t>, които</w:t>
      </w:r>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са</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достъпни</w:t>
      </w:r>
      <w:proofErr w:type="spellEnd"/>
      <w:r w:rsidRPr="00673F21">
        <w:rPr>
          <w:rFonts w:ascii="Verdana" w:hAnsi="Verdana" w:cs="Tahoma"/>
          <w:color w:val="000000"/>
          <w:sz w:val="20"/>
          <w:szCs w:val="20"/>
          <w:lang w:val="ru-RU"/>
        </w:rPr>
        <w:t xml:space="preserve"> чрез публичен </w:t>
      </w:r>
      <w:proofErr w:type="spellStart"/>
      <w:r w:rsidRPr="00673F21">
        <w:rPr>
          <w:rFonts w:ascii="Verdana" w:hAnsi="Verdana" w:cs="Tahoma"/>
          <w:color w:val="000000"/>
          <w:sz w:val="20"/>
          <w:szCs w:val="20"/>
          <w:lang w:val="ru-RU"/>
        </w:rPr>
        <w:t>безплатен</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регистър</w:t>
      </w:r>
      <w:proofErr w:type="spellEnd"/>
      <w:r w:rsidRPr="00673F21">
        <w:rPr>
          <w:rFonts w:ascii="Verdana" w:hAnsi="Verdana" w:cs="Tahoma"/>
          <w:color w:val="000000"/>
          <w:sz w:val="20"/>
          <w:szCs w:val="20"/>
          <w:lang w:val="ru-RU"/>
        </w:rPr>
        <w:t xml:space="preserve"> или </w:t>
      </w:r>
      <w:proofErr w:type="spellStart"/>
      <w:r w:rsidRPr="00673F21">
        <w:rPr>
          <w:rFonts w:ascii="Verdana" w:hAnsi="Verdana" w:cs="Tahoma"/>
          <w:color w:val="000000"/>
          <w:sz w:val="20"/>
          <w:szCs w:val="20"/>
          <w:lang w:val="ru-RU"/>
        </w:rPr>
        <w:t>информацията</w:t>
      </w:r>
      <w:proofErr w:type="spellEnd"/>
      <w:r w:rsidRPr="00673F21">
        <w:rPr>
          <w:rFonts w:ascii="Verdana" w:hAnsi="Verdana" w:cs="Tahoma"/>
          <w:color w:val="000000"/>
          <w:sz w:val="20"/>
          <w:szCs w:val="20"/>
          <w:lang w:val="ru-RU"/>
        </w:rPr>
        <w:t xml:space="preserve"> или </w:t>
      </w:r>
      <w:proofErr w:type="spellStart"/>
      <w:r w:rsidRPr="00673F21">
        <w:rPr>
          <w:rFonts w:ascii="Verdana" w:hAnsi="Verdana" w:cs="Tahoma"/>
          <w:color w:val="000000"/>
          <w:sz w:val="20"/>
          <w:szCs w:val="20"/>
          <w:lang w:val="ru-RU"/>
        </w:rPr>
        <w:t>достъпът</w:t>
      </w:r>
      <w:proofErr w:type="spellEnd"/>
      <w:r w:rsidRPr="00673F21">
        <w:rPr>
          <w:rFonts w:ascii="Verdana" w:hAnsi="Verdana" w:cs="Tahoma"/>
          <w:color w:val="000000"/>
          <w:sz w:val="20"/>
          <w:szCs w:val="20"/>
          <w:lang w:val="ru-RU"/>
        </w:rPr>
        <w:t xml:space="preserve"> до </w:t>
      </w:r>
      <w:proofErr w:type="spellStart"/>
      <w:r w:rsidRPr="00673F21">
        <w:rPr>
          <w:rFonts w:ascii="Verdana" w:hAnsi="Verdana" w:cs="Tahoma"/>
          <w:color w:val="000000"/>
          <w:sz w:val="20"/>
          <w:szCs w:val="20"/>
          <w:lang w:val="ru-RU"/>
        </w:rPr>
        <w:t>нея</w:t>
      </w:r>
      <w:proofErr w:type="spellEnd"/>
      <w:r w:rsidRPr="00673F21">
        <w:rPr>
          <w:rFonts w:ascii="Verdana" w:hAnsi="Verdana" w:cs="Tahoma"/>
          <w:color w:val="000000"/>
          <w:sz w:val="20"/>
          <w:szCs w:val="20"/>
          <w:lang w:val="ru-RU"/>
        </w:rPr>
        <w:t xml:space="preserve"> се </w:t>
      </w:r>
      <w:proofErr w:type="spellStart"/>
      <w:r w:rsidRPr="00673F21">
        <w:rPr>
          <w:rFonts w:ascii="Verdana" w:hAnsi="Verdana" w:cs="Tahoma"/>
          <w:color w:val="000000"/>
          <w:sz w:val="20"/>
          <w:szCs w:val="20"/>
          <w:lang w:val="ru-RU"/>
        </w:rPr>
        <w:t>предоставя</w:t>
      </w:r>
      <w:proofErr w:type="spellEnd"/>
      <w:r w:rsidRPr="00673F21">
        <w:rPr>
          <w:rFonts w:ascii="Verdana" w:hAnsi="Verdana" w:cs="Tahoma"/>
          <w:color w:val="000000"/>
          <w:sz w:val="20"/>
          <w:szCs w:val="20"/>
          <w:lang w:val="ru-RU"/>
        </w:rPr>
        <w:t xml:space="preserve"> от </w:t>
      </w:r>
      <w:proofErr w:type="spellStart"/>
      <w:r w:rsidRPr="00673F21">
        <w:rPr>
          <w:rFonts w:ascii="Verdana" w:hAnsi="Verdana" w:cs="Tahoma"/>
          <w:color w:val="000000"/>
          <w:sz w:val="20"/>
          <w:szCs w:val="20"/>
          <w:lang w:val="ru-RU"/>
        </w:rPr>
        <w:t>компетентния</w:t>
      </w:r>
      <w:proofErr w:type="spellEnd"/>
      <w:r w:rsidRPr="00673F21">
        <w:rPr>
          <w:rFonts w:ascii="Verdana" w:hAnsi="Verdana" w:cs="Tahoma"/>
          <w:color w:val="000000"/>
          <w:sz w:val="20"/>
          <w:szCs w:val="20"/>
          <w:lang w:val="ru-RU"/>
        </w:rPr>
        <w:t xml:space="preserve"> орган на </w:t>
      </w:r>
      <w:proofErr w:type="spellStart"/>
      <w:r w:rsidRPr="00673F21">
        <w:rPr>
          <w:rFonts w:ascii="Verdana" w:hAnsi="Verdana" w:cs="Tahoma"/>
          <w:color w:val="000000"/>
          <w:sz w:val="20"/>
          <w:szCs w:val="20"/>
          <w:lang w:val="ru-RU"/>
        </w:rPr>
        <w:t>възложителя</w:t>
      </w:r>
      <w:proofErr w:type="spellEnd"/>
      <w:r w:rsidRPr="00673F21">
        <w:rPr>
          <w:rFonts w:ascii="Verdana" w:hAnsi="Verdana" w:cs="Tahoma"/>
          <w:color w:val="000000"/>
          <w:sz w:val="20"/>
          <w:szCs w:val="20"/>
          <w:lang w:val="ru-RU"/>
        </w:rPr>
        <w:t xml:space="preserve"> по </w:t>
      </w:r>
      <w:proofErr w:type="spellStart"/>
      <w:r w:rsidRPr="00673F21">
        <w:rPr>
          <w:rFonts w:ascii="Verdana" w:hAnsi="Verdana" w:cs="Tahoma"/>
          <w:color w:val="000000"/>
          <w:sz w:val="20"/>
          <w:szCs w:val="20"/>
          <w:lang w:val="ru-RU"/>
        </w:rPr>
        <w:t>служебен</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път</w:t>
      </w:r>
      <w:proofErr w:type="spellEnd"/>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72624D4" w14:textId="77777777" w:rsidR="003E21F2" w:rsidRPr="00673F21"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673F21">
        <w:rPr>
          <w:rFonts w:ascii="Verdana" w:hAnsi="Verdana" w:cs="Tahoma"/>
          <w:color w:val="000000"/>
          <w:sz w:val="20"/>
          <w:szCs w:val="20"/>
          <w:lang w:val="ru-RU"/>
        </w:rPr>
        <w:t xml:space="preserve">за </w:t>
      </w:r>
      <w:proofErr w:type="spellStart"/>
      <w:r w:rsidRPr="00673F21">
        <w:rPr>
          <w:rFonts w:ascii="Verdana" w:hAnsi="Verdana" w:cs="Tahoma"/>
          <w:color w:val="000000"/>
          <w:sz w:val="20"/>
          <w:szCs w:val="20"/>
          <w:lang w:val="ru-RU"/>
        </w:rPr>
        <w:t>обстоятелствата</w:t>
      </w:r>
      <w:proofErr w:type="spellEnd"/>
      <w:r w:rsidRPr="00673F21">
        <w:rPr>
          <w:rFonts w:ascii="Verdana" w:hAnsi="Verdana" w:cs="Tahoma"/>
          <w:color w:val="000000"/>
          <w:sz w:val="20"/>
          <w:szCs w:val="20"/>
          <w:lang w:val="ru-RU"/>
        </w:rPr>
        <w:t xml:space="preserve"> по чл. 54, </w:t>
      </w:r>
      <w:proofErr w:type="gramStart"/>
      <w:r w:rsidRPr="00673F21">
        <w:rPr>
          <w:rFonts w:ascii="Verdana" w:hAnsi="Verdana" w:cs="Tahoma"/>
          <w:color w:val="000000"/>
          <w:sz w:val="20"/>
          <w:szCs w:val="20"/>
          <w:lang w:val="ru-RU"/>
        </w:rPr>
        <w:t>ал</w:t>
      </w:r>
      <w:proofErr w:type="gramEnd"/>
      <w:r w:rsidRPr="00673F21">
        <w:rPr>
          <w:rFonts w:ascii="Verdana" w:hAnsi="Verdana" w:cs="Tahoma"/>
          <w:color w:val="000000"/>
          <w:sz w:val="20"/>
          <w:szCs w:val="20"/>
          <w:lang w:val="ru-RU"/>
        </w:rPr>
        <w:t>. 1, т. 1</w:t>
      </w:r>
      <w:r w:rsidRPr="003E21F2">
        <w:rPr>
          <w:rFonts w:ascii="Verdana" w:hAnsi="Verdana" w:cs="Tahoma"/>
          <w:color w:val="000000"/>
          <w:sz w:val="20"/>
          <w:szCs w:val="20"/>
          <w:lang w:val="bg-BG"/>
        </w:rPr>
        <w:t xml:space="preserve"> ЗОП</w:t>
      </w:r>
      <w:r w:rsidRPr="00673F21">
        <w:rPr>
          <w:rFonts w:ascii="Verdana" w:hAnsi="Verdana" w:cs="Tahoma"/>
          <w:color w:val="000000"/>
          <w:sz w:val="20"/>
          <w:szCs w:val="20"/>
          <w:lang w:val="ru-RU"/>
        </w:rPr>
        <w:t xml:space="preserve"> - </w:t>
      </w:r>
      <w:proofErr w:type="spellStart"/>
      <w:r w:rsidRPr="00673F21">
        <w:rPr>
          <w:rFonts w:ascii="Verdana" w:hAnsi="Verdana" w:cs="Tahoma"/>
          <w:color w:val="000000"/>
          <w:sz w:val="20"/>
          <w:szCs w:val="20"/>
          <w:lang w:val="ru-RU"/>
        </w:rPr>
        <w:t>свидетелство</w:t>
      </w:r>
      <w:proofErr w:type="spellEnd"/>
      <w:r w:rsidRPr="00673F21">
        <w:rPr>
          <w:rFonts w:ascii="Verdana" w:hAnsi="Verdana" w:cs="Tahoma"/>
          <w:color w:val="000000"/>
          <w:sz w:val="20"/>
          <w:szCs w:val="20"/>
          <w:lang w:val="ru-RU"/>
        </w:rPr>
        <w:t xml:space="preserve"> за </w:t>
      </w:r>
      <w:proofErr w:type="spellStart"/>
      <w:r w:rsidRPr="00673F21">
        <w:rPr>
          <w:rFonts w:ascii="Verdana" w:hAnsi="Verdana" w:cs="Tahoma"/>
          <w:color w:val="000000"/>
          <w:sz w:val="20"/>
          <w:szCs w:val="20"/>
          <w:lang w:val="ru-RU"/>
        </w:rPr>
        <w:t>съдимост</w:t>
      </w:r>
      <w:proofErr w:type="spellEnd"/>
      <w:r w:rsidRPr="00673F21">
        <w:rPr>
          <w:rFonts w:ascii="Verdana" w:hAnsi="Verdana" w:cs="Tahoma"/>
          <w:color w:val="000000"/>
          <w:sz w:val="20"/>
          <w:szCs w:val="20"/>
          <w:lang w:val="ru-RU"/>
        </w:rPr>
        <w:t xml:space="preserve">; </w:t>
      </w:r>
    </w:p>
    <w:p w14:paraId="472624D5" w14:textId="77777777" w:rsidR="003E21F2" w:rsidRPr="00673F21"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673F21">
        <w:rPr>
          <w:rFonts w:ascii="Verdana" w:hAnsi="Verdana" w:cs="Tahoma"/>
          <w:color w:val="000000"/>
          <w:sz w:val="20"/>
          <w:szCs w:val="20"/>
          <w:lang w:val="ru-RU"/>
        </w:rPr>
        <w:t xml:space="preserve"> за </w:t>
      </w:r>
      <w:proofErr w:type="spellStart"/>
      <w:r w:rsidRPr="00673F21">
        <w:rPr>
          <w:rFonts w:ascii="Verdana" w:hAnsi="Verdana" w:cs="Tahoma"/>
          <w:color w:val="000000"/>
          <w:sz w:val="20"/>
          <w:szCs w:val="20"/>
          <w:lang w:val="ru-RU"/>
        </w:rPr>
        <w:t>обстоятелството</w:t>
      </w:r>
      <w:proofErr w:type="spellEnd"/>
      <w:r w:rsidRPr="00673F21">
        <w:rPr>
          <w:rFonts w:ascii="Verdana" w:hAnsi="Verdana" w:cs="Tahoma"/>
          <w:color w:val="000000"/>
          <w:sz w:val="20"/>
          <w:szCs w:val="20"/>
          <w:lang w:val="ru-RU"/>
        </w:rPr>
        <w:t xml:space="preserve"> по чл. 54, </w:t>
      </w:r>
      <w:proofErr w:type="gramStart"/>
      <w:r w:rsidRPr="00673F21">
        <w:rPr>
          <w:rFonts w:ascii="Verdana" w:hAnsi="Verdana" w:cs="Tahoma"/>
          <w:color w:val="000000"/>
          <w:sz w:val="20"/>
          <w:szCs w:val="20"/>
          <w:lang w:val="ru-RU"/>
        </w:rPr>
        <w:t>ал</w:t>
      </w:r>
      <w:proofErr w:type="gramEnd"/>
      <w:r w:rsidRPr="00673F21">
        <w:rPr>
          <w:rFonts w:ascii="Verdana" w:hAnsi="Verdana" w:cs="Tahoma"/>
          <w:color w:val="000000"/>
          <w:sz w:val="20"/>
          <w:szCs w:val="20"/>
          <w:lang w:val="ru-RU"/>
        </w:rPr>
        <w:t>. 1, т. 3</w:t>
      </w:r>
      <w:r w:rsidRPr="003E21F2">
        <w:rPr>
          <w:rFonts w:ascii="Verdana" w:hAnsi="Verdana" w:cs="Tahoma"/>
          <w:color w:val="000000"/>
          <w:sz w:val="20"/>
          <w:szCs w:val="20"/>
          <w:lang w:val="bg-BG"/>
        </w:rPr>
        <w:t xml:space="preserve"> ЗОП</w:t>
      </w:r>
      <w:r w:rsidRPr="00673F21">
        <w:rPr>
          <w:rFonts w:ascii="Verdana" w:hAnsi="Verdana" w:cs="Tahoma"/>
          <w:color w:val="000000"/>
          <w:sz w:val="20"/>
          <w:szCs w:val="20"/>
          <w:lang w:val="ru-RU"/>
        </w:rPr>
        <w:t xml:space="preserve"> - удостоверение от </w:t>
      </w:r>
      <w:proofErr w:type="spellStart"/>
      <w:r w:rsidRPr="00673F21">
        <w:rPr>
          <w:rFonts w:ascii="Verdana" w:hAnsi="Verdana" w:cs="Tahoma"/>
          <w:color w:val="000000"/>
          <w:sz w:val="20"/>
          <w:szCs w:val="20"/>
          <w:lang w:val="ru-RU"/>
        </w:rPr>
        <w:t>органите</w:t>
      </w:r>
      <w:proofErr w:type="spellEnd"/>
      <w:r w:rsidRPr="00673F21">
        <w:rPr>
          <w:rFonts w:ascii="Verdana" w:hAnsi="Verdana" w:cs="Tahoma"/>
          <w:color w:val="000000"/>
          <w:sz w:val="20"/>
          <w:szCs w:val="20"/>
          <w:lang w:val="ru-RU"/>
        </w:rPr>
        <w:t xml:space="preserve"> по приходите и удостоверение от </w:t>
      </w:r>
      <w:proofErr w:type="spellStart"/>
      <w:r w:rsidRPr="00673F21">
        <w:rPr>
          <w:rFonts w:ascii="Verdana" w:hAnsi="Verdana" w:cs="Tahoma"/>
          <w:color w:val="000000"/>
          <w:sz w:val="20"/>
          <w:szCs w:val="20"/>
          <w:lang w:val="ru-RU"/>
        </w:rPr>
        <w:t>общината</w:t>
      </w:r>
      <w:proofErr w:type="spellEnd"/>
      <w:r w:rsidRPr="00673F21">
        <w:rPr>
          <w:rFonts w:ascii="Verdana" w:hAnsi="Verdana" w:cs="Tahoma"/>
          <w:color w:val="000000"/>
          <w:sz w:val="20"/>
          <w:szCs w:val="20"/>
          <w:lang w:val="ru-RU"/>
        </w:rPr>
        <w:t xml:space="preserve"> по </w:t>
      </w:r>
      <w:proofErr w:type="spellStart"/>
      <w:r w:rsidRPr="00673F21">
        <w:rPr>
          <w:rFonts w:ascii="Verdana" w:hAnsi="Verdana" w:cs="Tahoma"/>
          <w:color w:val="000000"/>
          <w:sz w:val="20"/>
          <w:szCs w:val="20"/>
          <w:lang w:val="ru-RU"/>
        </w:rPr>
        <w:t>седалището</w:t>
      </w:r>
      <w:proofErr w:type="spellEnd"/>
      <w:r w:rsidRPr="00673F21">
        <w:rPr>
          <w:rFonts w:ascii="Verdana" w:hAnsi="Verdana" w:cs="Tahoma"/>
          <w:color w:val="000000"/>
          <w:sz w:val="20"/>
          <w:szCs w:val="20"/>
          <w:lang w:val="ru-RU"/>
        </w:rPr>
        <w:t xml:space="preserve"> на </w:t>
      </w:r>
      <w:proofErr w:type="spellStart"/>
      <w:r w:rsidRPr="00673F21">
        <w:rPr>
          <w:rFonts w:ascii="Verdana" w:hAnsi="Verdana" w:cs="Tahoma"/>
          <w:color w:val="000000"/>
          <w:sz w:val="20"/>
          <w:szCs w:val="20"/>
          <w:lang w:val="ru-RU"/>
        </w:rPr>
        <w:t>възложителя</w:t>
      </w:r>
      <w:proofErr w:type="spellEnd"/>
      <w:r w:rsidRPr="00673F21">
        <w:rPr>
          <w:rFonts w:ascii="Verdana" w:hAnsi="Verdana" w:cs="Tahoma"/>
          <w:color w:val="000000"/>
          <w:sz w:val="20"/>
          <w:szCs w:val="20"/>
          <w:lang w:val="ru-RU"/>
        </w:rPr>
        <w:t xml:space="preserve"> и на участника; </w:t>
      </w:r>
    </w:p>
    <w:p w14:paraId="472624D6" w14:textId="77777777" w:rsidR="00B16E29" w:rsidRPr="00673F21" w:rsidRDefault="00B16E29" w:rsidP="00E04D00">
      <w:pPr>
        <w:ind w:firstLine="426"/>
        <w:rPr>
          <w:rFonts w:ascii="Verdana" w:hAnsi="Verdana"/>
          <w:sz w:val="20"/>
          <w:szCs w:val="20"/>
          <w:lang w:val="ru-RU"/>
        </w:rPr>
      </w:pPr>
      <w:r w:rsidRPr="00673F21">
        <w:rPr>
          <w:rFonts w:ascii="Verdana" w:hAnsi="Verdana"/>
          <w:sz w:val="20"/>
          <w:szCs w:val="20"/>
          <w:lang w:val="ru-RU"/>
        </w:rPr>
        <w:t xml:space="preserve">- за </w:t>
      </w:r>
      <w:proofErr w:type="spellStart"/>
      <w:r w:rsidRPr="00673F21">
        <w:rPr>
          <w:rFonts w:ascii="Verdana" w:hAnsi="Verdana"/>
          <w:sz w:val="20"/>
          <w:szCs w:val="20"/>
          <w:lang w:val="ru-RU"/>
        </w:rPr>
        <w:t>обстоятелството</w:t>
      </w:r>
      <w:proofErr w:type="spellEnd"/>
      <w:r w:rsidRPr="00673F21">
        <w:rPr>
          <w:rFonts w:ascii="Verdana" w:hAnsi="Verdana"/>
          <w:sz w:val="20"/>
          <w:szCs w:val="20"/>
          <w:lang w:val="ru-RU"/>
        </w:rPr>
        <w:t xml:space="preserve"> по чл. 54, </w:t>
      </w:r>
      <w:proofErr w:type="gramStart"/>
      <w:r w:rsidRPr="00673F21">
        <w:rPr>
          <w:rFonts w:ascii="Verdana" w:hAnsi="Verdana"/>
          <w:sz w:val="20"/>
          <w:szCs w:val="20"/>
          <w:lang w:val="ru-RU"/>
        </w:rPr>
        <w:t>ал</w:t>
      </w:r>
      <w:proofErr w:type="gramEnd"/>
      <w:r w:rsidRPr="00673F21">
        <w:rPr>
          <w:rFonts w:ascii="Verdana" w:hAnsi="Verdana"/>
          <w:sz w:val="20"/>
          <w:szCs w:val="20"/>
          <w:lang w:val="ru-RU"/>
        </w:rPr>
        <w:t xml:space="preserve">.1, т.6 и по чл.56, ал.1, т.4 - удостоверение от </w:t>
      </w:r>
      <w:proofErr w:type="spellStart"/>
      <w:r w:rsidRPr="00673F21">
        <w:rPr>
          <w:rFonts w:ascii="Verdana" w:hAnsi="Verdana"/>
          <w:sz w:val="20"/>
          <w:szCs w:val="20"/>
          <w:lang w:val="ru-RU"/>
        </w:rPr>
        <w:t>органите</w:t>
      </w:r>
      <w:proofErr w:type="spellEnd"/>
      <w:r w:rsidRPr="00673F21">
        <w:rPr>
          <w:rFonts w:ascii="Verdana" w:hAnsi="Verdana"/>
          <w:sz w:val="20"/>
          <w:szCs w:val="20"/>
          <w:lang w:val="ru-RU"/>
        </w:rPr>
        <w:t xml:space="preserve"> на </w:t>
      </w:r>
      <w:proofErr w:type="spellStart"/>
      <w:r w:rsidRPr="00673F21">
        <w:rPr>
          <w:rFonts w:ascii="Verdana" w:hAnsi="Verdana"/>
          <w:sz w:val="20"/>
          <w:szCs w:val="20"/>
          <w:lang w:val="ru-RU"/>
        </w:rPr>
        <w:t>Изпълнителна</w:t>
      </w:r>
      <w:proofErr w:type="spellEnd"/>
      <w:r w:rsidRPr="00673F21">
        <w:rPr>
          <w:rFonts w:ascii="Verdana" w:hAnsi="Verdana"/>
          <w:sz w:val="20"/>
          <w:szCs w:val="20"/>
          <w:lang w:val="ru-RU"/>
        </w:rPr>
        <w:t xml:space="preserve"> </w:t>
      </w:r>
      <w:proofErr w:type="spellStart"/>
      <w:r w:rsidRPr="00673F21">
        <w:rPr>
          <w:rFonts w:ascii="Verdana" w:hAnsi="Verdana"/>
          <w:sz w:val="20"/>
          <w:szCs w:val="20"/>
          <w:lang w:val="ru-RU"/>
        </w:rPr>
        <w:t>агенция</w:t>
      </w:r>
      <w:proofErr w:type="spellEnd"/>
      <w:r w:rsidRPr="00673F21">
        <w:rPr>
          <w:rFonts w:ascii="Verdana" w:hAnsi="Verdana"/>
          <w:sz w:val="20"/>
          <w:szCs w:val="20"/>
          <w:lang w:val="ru-RU"/>
        </w:rPr>
        <w:t xml:space="preserve"> "</w:t>
      </w:r>
      <w:proofErr w:type="spellStart"/>
      <w:r w:rsidRPr="00673F21">
        <w:rPr>
          <w:rFonts w:ascii="Verdana" w:hAnsi="Verdana"/>
          <w:sz w:val="20"/>
          <w:szCs w:val="20"/>
          <w:lang w:val="ru-RU"/>
        </w:rPr>
        <w:t>Главна</w:t>
      </w:r>
      <w:proofErr w:type="spellEnd"/>
      <w:r>
        <w:rPr>
          <w:rFonts w:ascii="Verdana" w:hAnsi="Verdana"/>
          <w:sz w:val="20"/>
          <w:szCs w:val="20"/>
          <w:lang w:val="bg-BG"/>
        </w:rPr>
        <w:t xml:space="preserve"> </w:t>
      </w:r>
      <w:r w:rsidRPr="00673F21">
        <w:rPr>
          <w:rFonts w:ascii="Verdana" w:hAnsi="Verdana"/>
          <w:sz w:val="20"/>
          <w:szCs w:val="20"/>
          <w:lang w:val="ru-RU"/>
        </w:rPr>
        <w:t>инспекция по труда"</w:t>
      </w:r>
      <w:r>
        <w:rPr>
          <w:rFonts w:ascii="Verdana" w:hAnsi="Verdana"/>
          <w:sz w:val="20"/>
          <w:szCs w:val="20"/>
          <w:lang w:val="bg-BG"/>
        </w:rPr>
        <w:t>;</w:t>
      </w:r>
    </w:p>
    <w:p w14:paraId="472624D7" w14:textId="77777777" w:rsidR="003E21F2" w:rsidRDefault="003E21F2" w:rsidP="003E21F2">
      <w:pPr>
        <w:ind w:firstLine="480"/>
        <w:jc w:val="both"/>
        <w:rPr>
          <w:rFonts w:ascii="Verdana" w:hAnsi="Verdana" w:cs="Tahoma"/>
          <w:color w:val="000000"/>
          <w:sz w:val="20"/>
          <w:szCs w:val="20"/>
          <w:lang w:val="bg-BG"/>
        </w:rPr>
      </w:pPr>
    </w:p>
    <w:p w14:paraId="472624D8" w14:textId="7777777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72624D9" w14:textId="77777777" w:rsidR="003E21F2" w:rsidRPr="00673F21" w:rsidRDefault="003E21F2" w:rsidP="003E21F2">
      <w:pPr>
        <w:ind w:firstLine="480"/>
        <w:jc w:val="both"/>
        <w:rPr>
          <w:rFonts w:ascii="Verdana" w:hAnsi="Verdana" w:cs="Tahoma"/>
          <w:color w:val="000000"/>
          <w:sz w:val="20"/>
          <w:szCs w:val="20"/>
          <w:lang w:val="ru-RU"/>
        </w:rPr>
      </w:pPr>
      <w:proofErr w:type="spellStart"/>
      <w:r w:rsidRPr="00673F21">
        <w:rPr>
          <w:rFonts w:ascii="Verdana" w:hAnsi="Verdana" w:cs="Tahoma"/>
          <w:color w:val="000000"/>
          <w:sz w:val="20"/>
          <w:szCs w:val="20"/>
          <w:lang w:val="ru-RU"/>
        </w:rPr>
        <w:t>Когато</w:t>
      </w:r>
      <w:proofErr w:type="spellEnd"/>
      <w:r w:rsidRPr="00673F21">
        <w:rPr>
          <w:rFonts w:ascii="Verdana" w:hAnsi="Verdana" w:cs="Tahoma"/>
          <w:color w:val="000000"/>
          <w:sz w:val="20"/>
          <w:szCs w:val="20"/>
          <w:lang w:val="ru-RU"/>
        </w:rPr>
        <w:t xml:space="preserve"> в </w:t>
      </w:r>
      <w:proofErr w:type="spellStart"/>
      <w:r w:rsidRPr="00673F21">
        <w:rPr>
          <w:rFonts w:ascii="Verdana" w:hAnsi="Verdana" w:cs="Tahoma"/>
          <w:color w:val="000000"/>
          <w:sz w:val="20"/>
          <w:szCs w:val="20"/>
          <w:lang w:val="ru-RU"/>
        </w:rPr>
        <w:t>удостоверението</w:t>
      </w:r>
      <w:proofErr w:type="spellEnd"/>
      <w:r w:rsidRPr="00673F21">
        <w:rPr>
          <w:rFonts w:ascii="Verdana" w:hAnsi="Verdana" w:cs="Tahoma"/>
          <w:color w:val="000000"/>
          <w:sz w:val="20"/>
          <w:szCs w:val="20"/>
          <w:lang w:val="ru-RU"/>
        </w:rPr>
        <w:t xml:space="preserve"> по </w:t>
      </w:r>
      <w:r w:rsidR="00E42F28">
        <w:rPr>
          <w:rFonts w:ascii="Verdana" w:hAnsi="Verdana" w:cs="Tahoma"/>
          <w:color w:val="000000"/>
          <w:sz w:val="20"/>
          <w:szCs w:val="20"/>
          <w:lang w:val="bg-BG"/>
        </w:rPr>
        <w:t xml:space="preserve">чл. 58 </w:t>
      </w:r>
      <w:r w:rsidRPr="00673F21">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673F21">
        <w:rPr>
          <w:rFonts w:ascii="Verdana" w:hAnsi="Verdana" w:cs="Tahoma"/>
          <w:color w:val="000000"/>
          <w:sz w:val="20"/>
          <w:szCs w:val="20"/>
          <w:lang w:val="ru-RU"/>
        </w:rPr>
        <w:t xml:space="preserve"> се </w:t>
      </w:r>
      <w:proofErr w:type="spellStart"/>
      <w:r w:rsidRPr="00673F21">
        <w:rPr>
          <w:rFonts w:ascii="Verdana" w:hAnsi="Verdana" w:cs="Tahoma"/>
          <w:color w:val="000000"/>
          <w:sz w:val="20"/>
          <w:szCs w:val="20"/>
          <w:lang w:val="ru-RU"/>
        </w:rPr>
        <w:t>съдържа</w:t>
      </w:r>
      <w:proofErr w:type="spellEnd"/>
      <w:r w:rsidRPr="00673F21">
        <w:rPr>
          <w:rFonts w:ascii="Verdana" w:hAnsi="Verdana" w:cs="Tahoma"/>
          <w:color w:val="000000"/>
          <w:sz w:val="20"/>
          <w:szCs w:val="20"/>
          <w:lang w:val="ru-RU"/>
        </w:rPr>
        <w:t xml:space="preserve"> информация за </w:t>
      </w:r>
      <w:proofErr w:type="spellStart"/>
      <w:r w:rsidRPr="00673F21">
        <w:rPr>
          <w:rFonts w:ascii="Verdana" w:hAnsi="Verdana" w:cs="Tahoma"/>
          <w:color w:val="000000"/>
          <w:sz w:val="20"/>
          <w:szCs w:val="20"/>
          <w:lang w:val="ru-RU"/>
        </w:rPr>
        <w:t>влязло</w:t>
      </w:r>
      <w:proofErr w:type="spellEnd"/>
      <w:r w:rsidRPr="00673F21">
        <w:rPr>
          <w:rFonts w:ascii="Verdana" w:hAnsi="Verdana" w:cs="Tahoma"/>
          <w:color w:val="000000"/>
          <w:sz w:val="20"/>
          <w:szCs w:val="20"/>
          <w:lang w:val="ru-RU"/>
        </w:rPr>
        <w:t xml:space="preserve"> в сила </w:t>
      </w:r>
      <w:proofErr w:type="spellStart"/>
      <w:r w:rsidRPr="00673F21">
        <w:rPr>
          <w:rFonts w:ascii="Verdana" w:hAnsi="Verdana" w:cs="Tahoma"/>
          <w:color w:val="000000"/>
          <w:sz w:val="20"/>
          <w:szCs w:val="20"/>
          <w:lang w:val="ru-RU"/>
        </w:rPr>
        <w:t>наказателно</w:t>
      </w:r>
      <w:proofErr w:type="spellEnd"/>
      <w:r w:rsidRPr="00673F21">
        <w:rPr>
          <w:rFonts w:ascii="Verdana" w:hAnsi="Verdana" w:cs="Tahoma"/>
          <w:color w:val="000000"/>
          <w:sz w:val="20"/>
          <w:szCs w:val="20"/>
          <w:lang w:val="ru-RU"/>
        </w:rPr>
        <w:t xml:space="preserve"> постановление или </w:t>
      </w:r>
      <w:proofErr w:type="spellStart"/>
      <w:r w:rsidRPr="00673F21">
        <w:rPr>
          <w:rFonts w:ascii="Verdana" w:hAnsi="Verdana" w:cs="Tahoma"/>
          <w:color w:val="000000"/>
          <w:sz w:val="20"/>
          <w:szCs w:val="20"/>
          <w:lang w:val="ru-RU"/>
        </w:rPr>
        <w:t>съдебно</w:t>
      </w:r>
      <w:proofErr w:type="spellEnd"/>
      <w:r w:rsidRPr="00673F21">
        <w:rPr>
          <w:rFonts w:ascii="Verdana" w:hAnsi="Verdana" w:cs="Tahoma"/>
          <w:color w:val="000000"/>
          <w:sz w:val="20"/>
          <w:szCs w:val="20"/>
          <w:lang w:val="ru-RU"/>
        </w:rPr>
        <w:t xml:space="preserve"> решение за нарушение по чл. 54, ал. 1, т. 6</w:t>
      </w:r>
      <w:r w:rsidRPr="003E21F2">
        <w:rPr>
          <w:rFonts w:ascii="Verdana" w:hAnsi="Verdana" w:cs="Tahoma"/>
          <w:color w:val="000000"/>
          <w:sz w:val="20"/>
          <w:szCs w:val="20"/>
          <w:lang w:val="bg-BG"/>
        </w:rPr>
        <w:t xml:space="preserve"> ЗОП</w:t>
      </w:r>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участникът</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представя</w:t>
      </w:r>
      <w:proofErr w:type="spellEnd"/>
      <w:r w:rsidRPr="00673F21">
        <w:rPr>
          <w:rFonts w:ascii="Verdana" w:hAnsi="Verdana" w:cs="Tahoma"/>
          <w:color w:val="000000"/>
          <w:sz w:val="20"/>
          <w:szCs w:val="20"/>
          <w:lang w:val="ru-RU"/>
        </w:rPr>
        <w:t xml:space="preserve"> декларация, че </w:t>
      </w:r>
      <w:proofErr w:type="spellStart"/>
      <w:r w:rsidRPr="00673F21">
        <w:rPr>
          <w:rFonts w:ascii="Verdana" w:hAnsi="Verdana" w:cs="Tahoma"/>
          <w:color w:val="000000"/>
          <w:sz w:val="20"/>
          <w:szCs w:val="20"/>
          <w:lang w:val="ru-RU"/>
        </w:rPr>
        <w:t>нарушението</w:t>
      </w:r>
      <w:proofErr w:type="spellEnd"/>
      <w:r w:rsidRPr="00673F21">
        <w:rPr>
          <w:rFonts w:ascii="Verdana" w:hAnsi="Verdana" w:cs="Tahoma"/>
          <w:color w:val="000000"/>
          <w:sz w:val="20"/>
          <w:szCs w:val="20"/>
          <w:lang w:val="ru-RU"/>
        </w:rPr>
        <w:t xml:space="preserve"> не е </w:t>
      </w:r>
      <w:proofErr w:type="spellStart"/>
      <w:r w:rsidRPr="00673F21">
        <w:rPr>
          <w:rFonts w:ascii="Verdana" w:hAnsi="Verdana" w:cs="Tahoma"/>
          <w:color w:val="000000"/>
          <w:sz w:val="20"/>
          <w:szCs w:val="20"/>
          <w:lang w:val="ru-RU"/>
        </w:rPr>
        <w:t>извършено</w:t>
      </w:r>
      <w:proofErr w:type="spellEnd"/>
      <w:r w:rsidRPr="00673F21">
        <w:rPr>
          <w:rFonts w:ascii="Verdana" w:hAnsi="Verdana" w:cs="Tahoma"/>
          <w:color w:val="000000"/>
          <w:sz w:val="20"/>
          <w:szCs w:val="20"/>
          <w:lang w:val="ru-RU"/>
        </w:rPr>
        <w:t xml:space="preserve"> при </w:t>
      </w:r>
      <w:proofErr w:type="spellStart"/>
      <w:r w:rsidRPr="00673F21">
        <w:rPr>
          <w:rFonts w:ascii="Verdana" w:hAnsi="Verdana" w:cs="Tahoma"/>
          <w:color w:val="000000"/>
          <w:sz w:val="20"/>
          <w:szCs w:val="20"/>
          <w:lang w:val="ru-RU"/>
        </w:rPr>
        <w:t>изпълнение</w:t>
      </w:r>
      <w:proofErr w:type="spellEnd"/>
      <w:r w:rsidRPr="00673F21">
        <w:rPr>
          <w:rFonts w:ascii="Verdana" w:hAnsi="Verdana" w:cs="Tahoma"/>
          <w:color w:val="000000"/>
          <w:sz w:val="20"/>
          <w:szCs w:val="20"/>
          <w:lang w:val="ru-RU"/>
        </w:rPr>
        <w:t xml:space="preserve"> на договор </w:t>
      </w:r>
      <w:proofErr w:type="gramStart"/>
      <w:r w:rsidRPr="00673F21">
        <w:rPr>
          <w:rFonts w:ascii="Verdana" w:hAnsi="Verdana" w:cs="Tahoma"/>
          <w:color w:val="000000"/>
          <w:sz w:val="20"/>
          <w:szCs w:val="20"/>
          <w:lang w:val="ru-RU"/>
        </w:rPr>
        <w:t>за</w:t>
      </w:r>
      <w:proofErr w:type="gram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обществена</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поръчка</w:t>
      </w:r>
      <w:proofErr w:type="spellEnd"/>
      <w:r w:rsidRPr="00673F21">
        <w:rPr>
          <w:rFonts w:ascii="Verdana" w:hAnsi="Verdana" w:cs="Tahoma"/>
          <w:color w:val="000000"/>
          <w:sz w:val="20"/>
          <w:szCs w:val="20"/>
          <w:lang w:val="ru-RU"/>
        </w:rPr>
        <w:t xml:space="preserve">. </w:t>
      </w:r>
    </w:p>
    <w:p w14:paraId="472624DA" w14:textId="77777777" w:rsidR="003E21F2" w:rsidRPr="003E21F2" w:rsidRDefault="003E21F2" w:rsidP="003E21F2">
      <w:pPr>
        <w:ind w:firstLine="480"/>
        <w:jc w:val="both"/>
        <w:rPr>
          <w:rFonts w:ascii="Verdana" w:hAnsi="Verdana" w:cs="Tahoma"/>
          <w:color w:val="000000"/>
          <w:sz w:val="20"/>
          <w:szCs w:val="20"/>
          <w:lang w:val="bg-BG"/>
        </w:rPr>
      </w:pPr>
      <w:proofErr w:type="spellStart"/>
      <w:r w:rsidRPr="00673F21">
        <w:rPr>
          <w:rFonts w:ascii="Verdana" w:hAnsi="Verdana" w:cs="Tahoma"/>
          <w:color w:val="000000"/>
          <w:sz w:val="20"/>
          <w:szCs w:val="20"/>
          <w:lang w:val="ru-RU"/>
        </w:rPr>
        <w:t>Когато</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участникът</w:t>
      </w:r>
      <w:proofErr w:type="spellEnd"/>
      <w:r w:rsidRPr="00673F21">
        <w:rPr>
          <w:rFonts w:ascii="Verdana" w:hAnsi="Verdana" w:cs="Tahoma"/>
          <w:color w:val="000000"/>
          <w:sz w:val="20"/>
          <w:szCs w:val="20"/>
          <w:lang w:val="ru-RU"/>
        </w:rPr>
        <w:t xml:space="preserve">, избран за </w:t>
      </w:r>
      <w:proofErr w:type="spellStart"/>
      <w:r w:rsidRPr="00673F21">
        <w:rPr>
          <w:rFonts w:ascii="Verdana" w:hAnsi="Verdana" w:cs="Tahoma"/>
          <w:color w:val="000000"/>
          <w:sz w:val="20"/>
          <w:szCs w:val="20"/>
          <w:lang w:val="ru-RU"/>
        </w:rPr>
        <w:t>изпълнител</w:t>
      </w:r>
      <w:proofErr w:type="spellEnd"/>
      <w:r w:rsidRPr="00673F21">
        <w:rPr>
          <w:rFonts w:ascii="Verdana" w:hAnsi="Verdana" w:cs="Tahoma"/>
          <w:color w:val="000000"/>
          <w:sz w:val="20"/>
          <w:szCs w:val="20"/>
          <w:lang w:val="ru-RU"/>
        </w:rPr>
        <w:t xml:space="preserve">, е </w:t>
      </w:r>
      <w:proofErr w:type="spellStart"/>
      <w:r w:rsidRPr="00673F21">
        <w:rPr>
          <w:rFonts w:ascii="Verdana" w:hAnsi="Verdana" w:cs="Tahoma"/>
          <w:color w:val="000000"/>
          <w:sz w:val="20"/>
          <w:szCs w:val="20"/>
          <w:lang w:val="ru-RU"/>
        </w:rPr>
        <w:t>чуждестранно</w:t>
      </w:r>
      <w:proofErr w:type="spellEnd"/>
      <w:r w:rsidRPr="00673F21">
        <w:rPr>
          <w:rFonts w:ascii="Verdana" w:hAnsi="Verdana" w:cs="Tahoma"/>
          <w:color w:val="000000"/>
          <w:sz w:val="20"/>
          <w:szCs w:val="20"/>
          <w:lang w:val="ru-RU"/>
        </w:rPr>
        <w:t xml:space="preserve"> лице, той </w:t>
      </w:r>
      <w:proofErr w:type="spellStart"/>
      <w:r w:rsidRPr="00673F21">
        <w:rPr>
          <w:rFonts w:ascii="Verdana" w:hAnsi="Verdana" w:cs="Tahoma"/>
          <w:color w:val="000000"/>
          <w:sz w:val="20"/>
          <w:szCs w:val="20"/>
          <w:lang w:val="ru-RU"/>
        </w:rPr>
        <w:t>представя</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съответния</w:t>
      </w:r>
      <w:proofErr w:type="spellEnd"/>
      <w:r w:rsidRPr="00673F21">
        <w:rPr>
          <w:rFonts w:ascii="Verdana" w:hAnsi="Verdana" w:cs="Tahoma"/>
          <w:color w:val="000000"/>
          <w:sz w:val="20"/>
          <w:szCs w:val="20"/>
          <w:lang w:val="ru-RU"/>
        </w:rPr>
        <w:t xml:space="preserve"> документ по </w:t>
      </w:r>
      <w:r w:rsidRPr="003E21F2">
        <w:rPr>
          <w:rFonts w:ascii="Verdana" w:hAnsi="Verdana" w:cs="Tahoma"/>
          <w:color w:val="000000"/>
          <w:sz w:val="20"/>
          <w:szCs w:val="20"/>
          <w:lang w:val="bg-BG"/>
        </w:rPr>
        <w:t xml:space="preserve">чл. 58, </w:t>
      </w:r>
      <w:r w:rsidRPr="00673F21">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издаден</w:t>
      </w:r>
      <w:proofErr w:type="spellEnd"/>
      <w:r w:rsidRPr="00673F21">
        <w:rPr>
          <w:rFonts w:ascii="Verdana" w:hAnsi="Verdana" w:cs="Tahoma"/>
          <w:color w:val="000000"/>
          <w:sz w:val="20"/>
          <w:szCs w:val="20"/>
          <w:lang w:val="ru-RU"/>
        </w:rPr>
        <w:t xml:space="preserve"> </w:t>
      </w:r>
      <w:proofErr w:type="gramStart"/>
      <w:r w:rsidRPr="00673F21">
        <w:rPr>
          <w:rFonts w:ascii="Verdana" w:hAnsi="Verdana" w:cs="Tahoma"/>
          <w:color w:val="000000"/>
          <w:sz w:val="20"/>
          <w:szCs w:val="20"/>
          <w:lang w:val="ru-RU"/>
        </w:rPr>
        <w:t>от</w:t>
      </w:r>
      <w:proofErr w:type="gramEnd"/>
      <w:r w:rsidRPr="00673F21">
        <w:rPr>
          <w:rFonts w:ascii="Verdana" w:hAnsi="Verdana" w:cs="Tahoma"/>
          <w:color w:val="000000"/>
          <w:sz w:val="20"/>
          <w:szCs w:val="20"/>
          <w:lang w:val="ru-RU"/>
        </w:rPr>
        <w:t xml:space="preserve"> компетентен орган, </w:t>
      </w:r>
      <w:proofErr w:type="spellStart"/>
      <w:r w:rsidRPr="00673F21">
        <w:rPr>
          <w:rFonts w:ascii="Verdana" w:hAnsi="Verdana" w:cs="Tahoma"/>
          <w:color w:val="000000"/>
          <w:sz w:val="20"/>
          <w:szCs w:val="20"/>
          <w:lang w:val="ru-RU"/>
        </w:rPr>
        <w:t>съгласно</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законодателството</w:t>
      </w:r>
      <w:proofErr w:type="spellEnd"/>
      <w:r w:rsidRPr="00673F21">
        <w:rPr>
          <w:rFonts w:ascii="Verdana" w:hAnsi="Verdana" w:cs="Tahoma"/>
          <w:color w:val="000000"/>
          <w:sz w:val="20"/>
          <w:szCs w:val="20"/>
          <w:lang w:val="ru-RU"/>
        </w:rPr>
        <w:t xml:space="preserve"> на </w:t>
      </w:r>
      <w:proofErr w:type="spellStart"/>
      <w:r w:rsidRPr="00673F21">
        <w:rPr>
          <w:rFonts w:ascii="Verdana" w:hAnsi="Verdana" w:cs="Tahoma"/>
          <w:color w:val="000000"/>
          <w:sz w:val="20"/>
          <w:szCs w:val="20"/>
          <w:lang w:val="ru-RU"/>
        </w:rPr>
        <w:t>държавата</w:t>
      </w:r>
      <w:proofErr w:type="spellEnd"/>
      <w:r w:rsidRPr="00673F21">
        <w:rPr>
          <w:rFonts w:ascii="Verdana" w:hAnsi="Verdana" w:cs="Tahoma"/>
          <w:color w:val="000000"/>
          <w:sz w:val="20"/>
          <w:szCs w:val="20"/>
          <w:lang w:val="ru-RU"/>
        </w:rPr>
        <w:t xml:space="preserve">, в </w:t>
      </w:r>
      <w:proofErr w:type="spellStart"/>
      <w:r w:rsidRPr="00673F21">
        <w:rPr>
          <w:rFonts w:ascii="Verdana" w:hAnsi="Verdana" w:cs="Tahoma"/>
          <w:color w:val="000000"/>
          <w:sz w:val="20"/>
          <w:szCs w:val="20"/>
          <w:lang w:val="ru-RU"/>
        </w:rPr>
        <w:t>която</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участникът</w:t>
      </w:r>
      <w:proofErr w:type="spellEnd"/>
      <w:r w:rsidRPr="00673F21">
        <w:rPr>
          <w:rFonts w:ascii="Verdana" w:hAnsi="Verdana" w:cs="Tahoma"/>
          <w:color w:val="000000"/>
          <w:sz w:val="20"/>
          <w:szCs w:val="20"/>
          <w:lang w:val="ru-RU"/>
        </w:rPr>
        <w:t xml:space="preserve"> е </w:t>
      </w:r>
      <w:proofErr w:type="spellStart"/>
      <w:r w:rsidRPr="00673F21">
        <w:rPr>
          <w:rFonts w:ascii="Verdana" w:hAnsi="Verdana" w:cs="Tahoma"/>
          <w:color w:val="000000"/>
          <w:sz w:val="20"/>
          <w:szCs w:val="20"/>
          <w:lang w:val="ru-RU"/>
        </w:rPr>
        <w:t>установен</w:t>
      </w:r>
      <w:proofErr w:type="spellEnd"/>
      <w:r w:rsidRPr="00673F21">
        <w:rPr>
          <w:rFonts w:ascii="Verdana" w:hAnsi="Verdana" w:cs="Tahoma"/>
          <w:color w:val="000000"/>
          <w:sz w:val="20"/>
          <w:szCs w:val="20"/>
          <w:lang w:val="ru-RU"/>
        </w:rPr>
        <w:t xml:space="preserve">. </w:t>
      </w:r>
    </w:p>
    <w:p w14:paraId="472624DB" w14:textId="77777777" w:rsidR="003E21F2" w:rsidRPr="00673F21"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proofErr w:type="spellStart"/>
      <w:r w:rsidRPr="00673F21">
        <w:rPr>
          <w:rFonts w:ascii="Verdana" w:hAnsi="Verdana" w:cs="Tahoma"/>
          <w:color w:val="000000"/>
          <w:sz w:val="20"/>
          <w:szCs w:val="20"/>
          <w:lang w:val="ru-RU"/>
        </w:rPr>
        <w:t>огато</w:t>
      </w:r>
      <w:proofErr w:type="spellEnd"/>
      <w:r w:rsidRPr="00673F21">
        <w:rPr>
          <w:rFonts w:ascii="Verdana" w:hAnsi="Verdana" w:cs="Tahoma"/>
          <w:color w:val="000000"/>
          <w:sz w:val="20"/>
          <w:szCs w:val="20"/>
          <w:lang w:val="ru-RU"/>
        </w:rPr>
        <w:t xml:space="preserve"> в </w:t>
      </w:r>
      <w:proofErr w:type="spellStart"/>
      <w:r w:rsidRPr="00673F21">
        <w:rPr>
          <w:rFonts w:ascii="Verdana" w:hAnsi="Verdana" w:cs="Tahoma"/>
          <w:color w:val="000000"/>
          <w:sz w:val="20"/>
          <w:szCs w:val="20"/>
          <w:lang w:val="ru-RU"/>
        </w:rPr>
        <w:t>съответната</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държава</w:t>
      </w:r>
      <w:proofErr w:type="spellEnd"/>
      <w:r w:rsidRPr="00673F21">
        <w:rPr>
          <w:rFonts w:ascii="Verdana" w:hAnsi="Verdana" w:cs="Tahoma"/>
          <w:color w:val="000000"/>
          <w:sz w:val="20"/>
          <w:szCs w:val="20"/>
          <w:lang w:val="ru-RU"/>
        </w:rPr>
        <w:t xml:space="preserve"> не се </w:t>
      </w:r>
      <w:proofErr w:type="spellStart"/>
      <w:r w:rsidRPr="00673F21">
        <w:rPr>
          <w:rFonts w:ascii="Verdana" w:hAnsi="Verdana" w:cs="Tahoma"/>
          <w:color w:val="000000"/>
          <w:sz w:val="20"/>
          <w:szCs w:val="20"/>
          <w:lang w:val="ru-RU"/>
        </w:rPr>
        <w:t>издават</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документи</w:t>
      </w:r>
      <w:proofErr w:type="spellEnd"/>
      <w:r w:rsidRPr="00673F21">
        <w:rPr>
          <w:rFonts w:ascii="Verdana" w:hAnsi="Verdana" w:cs="Tahoma"/>
          <w:color w:val="000000"/>
          <w:sz w:val="20"/>
          <w:szCs w:val="20"/>
          <w:lang w:val="ru-RU"/>
        </w:rPr>
        <w:t xml:space="preserve"> за </w:t>
      </w:r>
      <w:proofErr w:type="spellStart"/>
      <w:r w:rsidRPr="00673F21">
        <w:rPr>
          <w:rFonts w:ascii="Verdana" w:hAnsi="Verdana" w:cs="Tahoma"/>
          <w:color w:val="000000"/>
          <w:sz w:val="20"/>
          <w:szCs w:val="20"/>
          <w:lang w:val="ru-RU"/>
        </w:rPr>
        <w:t>посочените</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обстоятелства</w:t>
      </w:r>
      <w:proofErr w:type="spellEnd"/>
      <w:r w:rsidRPr="00673F21">
        <w:rPr>
          <w:rFonts w:ascii="Verdana" w:hAnsi="Verdana" w:cs="Tahoma"/>
          <w:color w:val="000000"/>
          <w:sz w:val="20"/>
          <w:szCs w:val="20"/>
          <w:lang w:val="ru-RU"/>
        </w:rPr>
        <w:t xml:space="preserve"> или </w:t>
      </w:r>
      <w:proofErr w:type="spellStart"/>
      <w:r w:rsidRPr="00673F21">
        <w:rPr>
          <w:rFonts w:ascii="Verdana" w:hAnsi="Verdana" w:cs="Tahoma"/>
          <w:color w:val="000000"/>
          <w:sz w:val="20"/>
          <w:szCs w:val="20"/>
          <w:lang w:val="ru-RU"/>
        </w:rPr>
        <w:t>когато</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документите</w:t>
      </w:r>
      <w:proofErr w:type="spellEnd"/>
      <w:r w:rsidRPr="00673F21">
        <w:rPr>
          <w:rFonts w:ascii="Verdana" w:hAnsi="Verdana" w:cs="Tahoma"/>
          <w:color w:val="000000"/>
          <w:sz w:val="20"/>
          <w:szCs w:val="20"/>
          <w:lang w:val="ru-RU"/>
        </w:rPr>
        <w:t xml:space="preserve"> не </w:t>
      </w:r>
      <w:proofErr w:type="spellStart"/>
      <w:r w:rsidRPr="00673F21">
        <w:rPr>
          <w:rFonts w:ascii="Verdana" w:hAnsi="Verdana" w:cs="Tahoma"/>
          <w:color w:val="000000"/>
          <w:sz w:val="20"/>
          <w:szCs w:val="20"/>
          <w:lang w:val="ru-RU"/>
        </w:rPr>
        <w:t>включват</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всички</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обстоятелства</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участникът</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представя</w:t>
      </w:r>
      <w:proofErr w:type="spellEnd"/>
      <w:r w:rsidRPr="00673F21">
        <w:rPr>
          <w:rFonts w:ascii="Verdana" w:hAnsi="Verdana" w:cs="Tahoma"/>
          <w:color w:val="000000"/>
          <w:sz w:val="20"/>
          <w:szCs w:val="20"/>
          <w:lang w:val="ru-RU"/>
        </w:rPr>
        <w:t xml:space="preserve"> декларация, </w:t>
      </w:r>
      <w:proofErr w:type="spellStart"/>
      <w:r w:rsidRPr="00673F21">
        <w:rPr>
          <w:rFonts w:ascii="Verdana" w:hAnsi="Verdana" w:cs="Tahoma"/>
          <w:color w:val="000000"/>
          <w:sz w:val="20"/>
          <w:szCs w:val="20"/>
          <w:lang w:val="ru-RU"/>
        </w:rPr>
        <w:t>ако</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такава</w:t>
      </w:r>
      <w:proofErr w:type="spellEnd"/>
      <w:r w:rsidRPr="00673F21">
        <w:rPr>
          <w:rFonts w:ascii="Verdana" w:hAnsi="Verdana" w:cs="Tahoma"/>
          <w:color w:val="000000"/>
          <w:sz w:val="20"/>
          <w:szCs w:val="20"/>
          <w:lang w:val="ru-RU"/>
        </w:rPr>
        <w:t xml:space="preserve"> декларация </w:t>
      </w:r>
      <w:proofErr w:type="spellStart"/>
      <w:r w:rsidRPr="00673F21">
        <w:rPr>
          <w:rFonts w:ascii="Verdana" w:hAnsi="Verdana" w:cs="Tahoma"/>
          <w:color w:val="000000"/>
          <w:sz w:val="20"/>
          <w:szCs w:val="20"/>
          <w:lang w:val="ru-RU"/>
        </w:rPr>
        <w:t>има</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правно</w:t>
      </w:r>
      <w:proofErr w:type="spellEnd"/>
      <w:r w:rsidRPr="00673F21">
        <w:rPr>
          <w:rFonts w:ascii="Verdana" w:hAnsi="Verdana" w:cs="Tahoma"/>
          <w:color w:val="000000"/>
          <w:sz w:val="20"/>
          <w:szCs w:val="20"/>
          <w:lang w:val="ru-RU"/>
        </w:rPr>
        <w:t xml:space="preserve"> значение </w:t>
      </w:r>
      <w:proofErr w:type="spellStart"/>
      <w:r w:rsidRPr="00673F21">
        <w:rPr>
          <w:rFonts w:ascii="Verdana" w:hAnsi="Verdana" w:cs="Tahoma"/>
          <w:color w:val="000000"/>
          <w:sz w:val="20"/>
          <w:szCs w:val="20"/>
          <w:lang w:val="ru-RU"/>
        </w:rPr>
        <w:t>съгласно</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законодателството</w:t>
      </w:r>
      <w:proofErr w:type="spellEnd"/>
      <w:r w:rsidRPr="00673F21">
        <w:rPr>
          <w:rFonts w:ascii="Verdana" w:hAnsi="Verdana" w:cs="Tahoma"/>
          <w:color w:val="000000"/>
          <w:sz w:val="20"/>
          <w:szCs w:val="20"/>
          <w:lang w:val="ru-RU"/>
        </w:rPr>
        <w:t xml:space="preserve"> на </w:t>
      </w:r>
      <w:proofErr w:type="spellStart"/>
      <w:r w:rsidRPr="00673F21">
        <w:rPr>
          <w:rFonts w:ascii="Verdana" w:hAnsi="Verdana" w:cs="Tahoma"/>
          <w:color w:val="000000"/>
          <w:sz w:val="20"/>
          <w:szCs w:val="20"/>
          <w:lang w:val="ru-RU"/>
        </w:rPr>
        <w:t>съответната</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държава</w:t>
      </w:r>
      <w:proofErr w:type="spellEnd"/>
      <w:r w:rsidRPr="00673F21">
        <w:rPr>
          <w:rFonts w:ascii="Verdana" w:hAnsi="Verdana" w:cs="Tahoma"/>
          <w:color w:val="000000"/>
          <w:sz w:val="20"/>
          <w:szCs w:val="20"/>
          <w:lang w:val="ru-RU"/>
        </w:rPr>
        <w:t xml:space="preserve">. </w:t>
      </w:r>
    </w:p>
    <w:p w14:paraId="472624DC" w14:textId="77777777" w:rsidR="003E21F2" w:rsidRPr="00673F21" w:rsidRDefault="003E21F2" w:rsidP="003E21F2">
      <w:pPr>
        <w:ind w:firstLine="480"/>
        <w:jc w:val="both"/>
        <w:rPr>
          <w:rFonts w:ascii="Verdana" w:hAnsi="Verdana" w:cs="Tahoma"/>
          <w:color w:val="000000"/>
          <w:sz w:val="20"/>
          <w:szCs w:val="20"/>
          <w:lang w:val="ru-RU"/>
        </w:rPr>
      </w:pPr>
      <w:proofErr w:type="spellStart"/>
      <w:r w:rsidRPr="00673F21">
        <w:rPr>
          <w:rFonts w:ascii="Verdana" w:hAnsi="Verdana" w:cs="Tahoma"/>
          <w:color w:val="000000"/>
          <w:sz w:val="20"/>
          <w:szCs w:val="20"/>
          <w:lang w:val="ru-RU"/>
        </w:rPr>
        <w:t>Когато</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декларацията</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няма</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правно</w:t>
      </w:r>
      <w:proofErr w:type="spellEnd"/>
      <w:r w:rsidRPr="00673F21">
        <w:rPr>
          <w:rFonts w:ascii="Verdana" w:hAnsi="Verdana" w:cs="Tahoma"/>
          <w:color w:val="000000"/>
          <w:sz w:val="20"/>
          <w:szCs w:val="20"/>
          <w:lang w:val="ru-RU"/>
        </w:rPr>
        <w:t xml:space="preserve"> значение, </w:t>
      </w:r>
      <w:proofErr w:type="spellStart"/>
      <w:r w:rsidRPr="00673F21">
        <w:rPr>
          <w:rFonts w:ascii="Verdana" w:hAnsi="Verdana" w:cs="Tahoma"/>
          <w:color w:val="000000"/>
          <w:sz w:val="20"/>
          <w:szCs w:val="20"/>
          <w:lang w:val="ru-RU"/>
        </w:rPr>
        <w:t>участникът</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представя</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официално</w:t>
      </w:r>
      <w:proofErr w:type="spellEnd"/>
      <w:r w:rsidRPr="00673F21">
        <w:rPr>
          <w:rFonts w:ascii="Verdana" w:hAnsi="Verdana" w:cs="Tahoma"/>
          <w:color w:val="000000"/>
          <w:sz w:val="20"/>
          <w:szCs w:val="20"/>
          <w:lang w:val="ru-RU"/>
        </w:rPr>
        <w:t xml:space="preserve"> заявление, </w:t>
      </w:r>
      <w:proofErr w:type="spellStart"/>
      <w:r w:rsidRPr="00673F21">
        <w:rPr>
          <w:rFonts w:ascii="Verdana" w:hAnsi="Verdana" w:cs="Tahoma"/>
          <w:color w:val="000000"/>
          <w:sz w:val="20"/>
          <w:szCs w:val="20"/>
          <w:lang w:val="ru-RU"/>
        </w:rPr>
        <w:t>направено</w:t>
      </w:r>
      <w:proofErr w:type="spellEnd"/>
      <w:r w:rsidRPr="00673F21">
        <w:rPr>
          <w:rFonts w:ascii="Verdana" w:hAnsi="Verdana" w:cs="Tahoma"/>
          <w:color w:val="000000"/>
          <w:sz w:val="20"/>
          <w:szCs w:val="20"/>
          <w:lang w:val="ru-RU"/>
        </w:rPr>
        <w:t xml:space="preserve"> </w:t>
      </w:r>
      <w:proofErr w:type="gramStart"/>
      <w:r w:rsidRPr="00673F21">
        <w:rPr>
          <w:rFonts w:ascii="Verdana" w:hAnsi="Verdana" w:cs="Tahoma"/>
          <w:color w:val="000000"/>
          <w:sz w:val="20"/>
          <w:szCs w:val="20"/>
          <w:lang w:val="ru-RU"/>
        </w:rPr>
        <w:t>пред</w:t>
      </w:r>
      <w:proofErr w:type="gramEnd"/>
      <w:r w:rsidRPr="00673F21">
        <w:rPr>
          <w:rFonts w:ascii="Verdana" w:hAnsi="Verdana" w:cs="Tahoma"/>
          <w:color w:val="000000"/>
          <w:sz w:val="20"/>
          <w:szCs w:val="20"/>
          <w:lang w:val="ru-RU"/>
        </w:rPr>
        <w:t xml:space="preserve"> компетентен орган в </w:t>
      </w:r>
      <w:proofErr w:type="spellStart"/>
      <w:r w:rsidRPr="00673F21">
        <w:rPr>
          <w:rFonts w:ascii="Verdana" w:hAnsi="Verdana" w:cs="Tahoma"/>
          <w:color w:val="000000"/>
          <w:sz w:val="20"/>
          <w:szCs w:val="20"/>
          <w:lang w:val="ru-RU"/>
        </w:rPr>
        <w:t>съответната</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държава</w:t>
      </w:r>
      <w:proofErr w:type="spellEnd"/>
      <w:r w:rsidRPr="00673F21">
        <w:rPr>
          <w:rFonts w:ascii="Verdana" w:hAnsi="Verdana" w:cs="Tahoma"/>
          <w:color w:val="000000"/>
          <w:sz w:val="20"/>
          <w:szCs w:val="20"/>
          <w:lang w:val="ru-RU"/>
        </w:rPr>
        <w:t xml:space="preserve">. </w:t>
      </w:r>
    </w:p>
    <w:p w14:paraId="472624DD" w14:textId="77777777"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proofErr w:type="spellStart"/>
      <w:r w:rsidRPr="00673F21">
        <w:rPr>
          <w:rFonts w:ascii="Verdana" w:hAnsi="Verdana" w:cs="Tahoma"/>
          <w:color w:val="000000"/>
          <w:sz w:val="20"/>
          <w:szCs w:val="20"/>
          <w:lang w:val="ru-RU"/>
        </w:rPr>
        <w:t>актуални</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документи</w:t>
      </w:r>
      <w:proofErr w:type="spellEnd"/>
      <w:r w:rsidRPr="005A06EB">
        <w:rPr>
          <w:rFonts w:ascii="Verdana" w:hAnsi="Verdana" w:cs="Tahoma"/>
          <w:color w:val="000000"/>
          <w:sz w:val="20"/>
          <w:szCs w:val="20"/>
          <w:lang w:val="bg-BG"/>
        </w:rPr>
        <w:t xml:space="preserve">, </w:t>
      </w:r>
      <w:proofErr w:type="spellStart"/>
      <w:r w:rsidRPr="00673F21">
        <w:rPr>
          <w:rFonts w:ascii="Verdana" w:hAnsi="Verdana" w:cs="Tahoma"/>
          <w:b/>
          <w:color w:val="000000"/>
          <w:sz w:val="20"/>
          <w:szCs w:val="20"/>
          <w:lang w:val="ru-RU"/>
        </w:rPr>
        <w:t>удостоверяващи</w:t>
      </w:r>
      <w:proofErr w:type="spellEnd"/>
      <w:r w:rsidRPr="00673F21">
        <w:rPr>
          <w:rFonts w:ascii="Verdana" w:hAnsi="Verdana" w:cs="Tahoma"/>
          <w:b/>
          <w:color w:val="000000"/>
          <w:sz w:val="20"/>
          <w:szCs w:val="20"/>
          <w:lang w:val="ru-RU"/>
        </w:rPr>
        <w:t xml:space="preserve"> </w:t>
      </w:r>
      <w:proofErr w:type="spellStart"/>
      <w:r w:rsidRPr="00673F21">
        <w:rPr>
          <w:rFonts w:ascii="Verdana" w:hAnsi="Verdana" w:cs="Tahoma"/>
          <w:b/>
          <w:color w:val="000000"/>
          <w:sz w:val="20"/>
          <w:szCs w:val="20"/>
          <w:lang w:val="ru-RU"/>
        </w:rPr>
        <w:t>съответствието</w:t>
      </w:r>
      <w:proofErr w:type="spellEnd"/>
      <w:r w:rsidRPr="00673F21">
        <w:rPr>
          <w:rFonts w:ascii="Verdana" w:hAnsi="Verdana" w:cs="Tahoma"/>
          <w:b/>
          <w:color w:val="000000"/>
          <w:sz w:val="20"/>
          <w:szCs w:val="20"/>
          <w:lang w:val="ru-RU"/>
        </w:rPr>
        <w:t xml:space="preserve"> с </w:t>
      </w:r>
      <w:proofErr w:type="spellStart"/>
      <w:r w:rsidRPr="00673F21">
        <w:rPr>
          <w:rFonts w:ascii="Verdana" w:hAnsi="Verdana" w:cs="Tahoma"/>
          <w:b/>
          <w:color w:val="000000"/>
          <w:sz w:val="20"/>
          <w:szCs w:val="20"/>
          <w:lang w:val="ru-RU"/>
        </w:rPr>
        <w:t>поставените</w:t>
      </w:r>
      <w:proofErr w:type="spellEnd"/>
      <w:r w:rsidRPr="00673F21">
        <w:rPr>
          <w:rFonts w:ascii="Verdana" w:hAnsi="Verdana" w:cs="Tahoma"/>
          <w:b/>
          <w:color w:val="000000"/>
          <w:sz w:val="20"/>
          <w:szCs w:val="20"/>
          <w:lang w:val="ru-RU"/>
        </w:rPr>
        <w:t xml:space="preserve">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обстоятелства</w:t>
      </w:r>
      <w:proofErr w:type="spellEnd"/>
      <w:r w:rsidRPr="00122929">
        <w:rPr>
          <w:rFonts w:ascii="Verdana" w:hAnsi="Verdana" w:cs="Tahoma"/>
          <w:color w:val="000000"/>
          <w:sz w:val="20"/>
          <w:szCs w:val="20"/>
          <w:lang w:val="bg-BG"/>
        </w:rPr>
        <w:t>, които</w:t>
      </w:r>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са</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достъпни</w:t>
      </w:r>
      <w:proofErr w:type="spellEnd"/>
      <w:r w:rsidRPr="00673F21">
        <w:rPr>
          <w:rFonts w:ascii="Verdana" w:hAnsi="Verdana" w:cs="Tahoma"/>
          <w:color w:val="000000"/>
          <w:sz w:val="20"/>
          <w:szCs w:val="20"/>
          <w:lang w:val="ru-RU"/>
        </w:rPr>
        <w:t xml:space="preserve"> чрез публичен </w:t>
      </w:r>
      <w:proofErr w:type="spellStart"/>
      <w:r w:rsidRPr="00673F21">
        <w:rPr>
          <w:rFonts w:ascii="Verdana" w:hAnsi="Verdana" w:cs="Tahoma"/>
          <w:color w:val="000000"/>
          <w:sz w:val="20"/>
          <w:szCs w:val="20"/>
          <w:lang w:val="ru-RU"/>
        </w:rPr>
        <w:t>безплатен</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регистър</w:t>
      </w:r>
      <w:proofErr w:type="spellEnd"/>
      <w:r w:rsidRPr="00673F21">
        <w:rPr>
          <w:rFonts w:ascii="Verdana" w:hAnsi="Verdana" w:cs="Tahoma"/>
          <w:color w:val="000000"/>
          <w:sz w:val="20"/>
          <w:szCs w:val="20"/>
          <w:lang w:val="ru-RU"/>
        </w:rPr>
        <w:t xml:space="preserve"> или </w:t>
      </w:r>
      <w:proofErr w:type="spellStart"/>
      <w:r w:rsidRPr="00673F21">
        <w:rPr>
          <w:rFonts w:ascii="Verdana" w:hAnsi="Verdana" w:cs="Tahoma"/>
          <w:color w:val="000000"/>
          <w:sz w:val="20"/>
          <w:szCs w:val="20"/>
          <w:lang w:val="ru-RU"/>
        </w:rPr>
        <w:t>информацията</w:t>
      </w:r>
      <w:proofErr w:type="spellEnd"/>
      <w:r w:rsidRPr="00673F21">
        <w:rPr>
          <w:rFonts w:ascii="Verdana" w:hAnsi="Verdana" w:cs="Tahoma"/>
          <w:color w:val="000000"/>
          <w:sz w:val="20"/>
          <w:szCs w:val="20"/>
          <w:lang w:val="ru-RU"/>
        </w:rPr>
        <w:t xml:space="preserve"> или </w:t>
      </w:r>
      <w:proofErr w:type="spellStart"/>
      <w:r w:rsidRPr="00673F21">
        <w:rPr>
          <w:rFonts w:ascii="Verdana" w:hAnsi="Verdana" w:cs="Tahoma"/>
          <w:color w:val="000000"/>
          <w:sz w:val="20"/>
          <w:szCs w:val="20"/>
          <w:lang w:val="ru-RU"/>
        </w:rPr>
        <w:t>достъпът</w:t>
      </w:r>
      <w:proofErr w:type="spellEnd"/>
      <w:r w:rsidRPr="00673F21">
        <w:rPr>
          <w:rFonts w:ascii="Verdana" w:hAnsi="Verdana" w:cs="Tahoma"/>
          <w:color w:val="000000"/>
          <w:sz w:val="20"/>
          <w:szCs w:val="20"/>
          <w:lang w:val="ru-RU"/>
        </w:rPr>
        <w:t xml:space="preserve"> до </w:t>
      </w:r>
      <w:proofErr w:type="spellStart"/>
      <w:r w:rsidRPr="00673F21">
        <w:rPr>
          <w:rFonts w:ascii="Verdana" w:hAnsi="Verdana" w:cs="Tahoma"/>
          <w:color w:val="000000"/>
          <w:sz w:val="20"/>
          <w:szCs w:val="20"/>
          <w:lang w:val="ru-RU"/>
        </w:rPr>
        <w:t>нея</w:t>
      </w:r>
      <w:proofErr w:type="spellEnd"/>
      <w:r w:rsidRPr="00673F21">
        <w:rPr>
          <w:rFonts w:ascii="Verdana" w:hAnsi="Verdana" w:cs="Tahoma"/>
          <w:color w:val="000000"/>
          <w:sz w:val="20"/>
          <w:szCs w:val="20"/>
          <w:lang w:val="ru-RU"/>
        </w:rPr>
        <w:t xml:space="preserve"> се </w:t>
      </w:r>
      <w:proofErr w:type="spellStart"/>
      <w:r w:rsidRPr="00673F21">
        <w:rPr>
          <w:rFonts w:ascii="Verdana" w:hAnsi="Verdana" w:cs="Tahoma"/>
          <w:color w:val="000000"/>
          <w:sz w:val="20"/>
          <w:szCs w:val="20"/>
          <w:lang w:val="ru-RU"/>
        </w:rPr>
        <w:t>предоставя</w:t>
      </w:r>
      <w:proofErr w:type="spellEnd"/>
      <w:r w:rsidRPr="00673F21">
        <w:rPr>
          <w:rFonts w:ascii="Verdana" w:hAnsi="Verdana" w:cs="Tahoma"/>
          <w:color w:val="000000"/>
          <w:sz w:val="20"/>
          <w:szCs w:val="20"/>
          <w:lang w:val="ru-RU"/>
        </w:rPr>
        <w:t xml:space="preserve"> от </w:t>
      </w:r>
      <w:proofErr w:type="spellStart"/>
      <w:r w:rsidRPr="00673F21">
        <w:rPr>
          <w:rFonts w:ascii="Verdana" w:hAnsi="Verdana" w:cs="Tahoma"/>
          <w:color w:val="000000"/>
          <w:sz w:val="20"/>
          <w:szCs w:val="20"/>
          <w:lang w:val="ru-RU"/>
        </w:rPr>
        <w:t>компетентния</w:t>
      </w:r>
      <w:proofErr w:type="spellEnd"/>
      <w:r w:rsidRPr="00673F21">
        <w:rPr>
          <w:rFonts w:ascii="Verdana" w:hAnsi="Verdana" w:cs="Tahoma"/>
          <w:color w:val="000000"/>
          <w:sz w:val="20"/>
          <w:szCs w:val="20"/>
          <w:lang w:val="ru-RU"/>
        </w:rPr>
        <w:t xml:space="preserve"> орган на </w:t>
      </w:r>
      <w:proofErr w:type="spellStart"/>
      <w:r w:rsidRPr="00673F21">
        <w:rPr>
          <w:rFonts w:ascii="Verdana" w:hAnsi="Verdana" w:cs="Tahoma"/>
          <w:color w:val="000000"/>
          <w:sz w:val="20"/>
          <w:szCs w:val="20"/>
          <w:lang w:val="ru-RU"/>
        </w:rPr>
        <w:t>възложителя</w:t>
      </w:r>
      <w:proofErr w:type="spellEnd"/>
      <w:r w:rsidRPr="00673F21">
        <w:rPr>
          <w:rFonts w:ascii="Verdana" w:hAnsi="Verdana" w:cs="Tahoma"/>
          <w:color w:val="000000"/>
          <w:sz w:val="20"/>
          <w:szCs w:val="20"/>
          <w:lang w:val="ru-RU"/>
        </w:rPr>
        <w:t xml:space="preserve"> по </w:t>
      </w:r>
      <w:proofErr w:type="spellStart"/>
      <w:r w:rsidRPr="00673F21">
        <w:rPr>
          <w:rFonts w:ascii="Verdana" w:hAnsi="Verdana" w:cs="Tahoma"/>
          <w:color w:val="000000"/>
          <w:sz w:val="20"/>
          <w:szCs w:val="20"/>
          <w:lang w:val="ru-RU"/>
        </w:rPr>
        <w:t>служебен</w:t>
      </w:r>
      <w:proofErr w:type="spellEnd"/>
      <w:r w:rsidRPr="00673F21">
        <w:rPr>
          <w:rFonts w:ascii="Verdana" w:hAnsi="Verdana" w:cs="Tahoma"/>
          <w:color w:val="000000"/>
          <w:sz w:val="20"/>
          <w:szCs w:val="20"/>
          <w:lang w:val="ru-RU"/>
        </w:rPr>
        <w:t xml:space="preserve"> </w:t>
      </w:r>
      <w:proofErr w:type="spellStart"/>
      <w:r w:rsidRPr="00673F21">
        <w:rPr>
          <w:rFonts w:ascii="Verdana" w:hAnsi="Verdana" w:cs="Tahoma"/>
          <w:color w:val="000000"/>
          <w:sz w:val="20"/>
          <w:szCs w:val="20"/>
          <w:lang w:val="ru-RU"/>
        </w:rPr>
        <w:t>път</w:t>
      </w:r>
      <w:proofErr w:type="spellEnd"/>
      <w:r w:rsidR="007B525C">
        <w:rPr>
          <w:rFonts w:ascii="Verdana" w:hAnsi="Verdana" w:cs="Tahoma"/>
          <w:color w:val="FF0000"/>
          <w:sz w:val="20"/>
          <w:szCs w:val="20"/>
          <w:lang w:val="bg-BG"/>
        </w:rPr>
        <w:t>.</w:t>
      </w:r>
    </w:p>
    <w:p w14:paraId="472624DE" w14:textId="77777777" w:rsidR="00064E52" w:rsidRDefault="00064E52" w:rsidP="009F6E0D">
      <w:pPr>
        <w:pStyle w:val="ListParagraph"/>
        <w:numPr>
          <w:ilvl w:val="2"/>
          <w:numId w:val="13"/>
        </w:numPr>
        <w:jc w:val="both"/>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472624DF" w14:textId="77777777" w:rsidR="0088169F" w:rsidRDefault="0088169F" w:rsidP="00882988">
      <w:pPr>
        <w:pStyle w:val="ListParagraph"/>
        <w:ind w:left="1571"/>
        <w:jc w:val="both"/>
        <w:rPr>
          <w:rFonts w:ascii="Verdana" w:eastAsiaTheme="minorHAnsi" w:hAnsi="Verdana" w:cs="TimesNewRomanPSMT"/>
          <w:sz w:val="20"/>
          <w:szCs w:val="20"/>
          <w:lang w:val="bg-BG"/>
        </w:rPr>
      </w:pPr>
    </w:p>
    <w:p w14:paraId="02B30D28" w14:textId="56B4318A" w:rsidR="00E90879" w:rsidRPr="00632C1E" w:rsidRDefault="00E90879" w:rsidP="00E90879">
      <w:pPr>
        <w:pStyle w:val="ListParagraph"/>
        <w:numPr>
          <w:ilvl w:val="3"/>
          <w:numId w:val="13"/>
        </w:numPr>
        <w:ind w:left="1985"/>
        <w:jc w:val="both"/>
        <w:rPr>
          <w:rFonts w:ascii="Verdana" w:eastAsiaTheme="minorHAnsi" w:hAnsi="Verdana" w:cs="TimesNewRomanPSMT"/>
          <w:sz w:val="20"/>
          <w:szCs w:val="20"/>
          <w:lang w:val="bg-BG"/>
        </w:rPr>
      </w:pPr>
      <w:r w:rsidRPr="00FB7D82">
        <w:rPr>
          <w:rFonts w:ascii="Verdana" w:eastAsiaTheme="minorHAnsi" w:hAnsi="Verdana" w:cs="TimesNewRomanPSMT"/>
          <w:sz w:val="20"/>
          <w:szCs w:val="20"/>
          <w:lang w:val="bg-BG"/>
        </w:rPr>
        <w:t>Заверено от Участника копие на валиден сертификат за регистрация по ISO 9001</w:t>
      </w:r>
      <w:r w:rsidRPr="00FB7D82">
        <w:rPr>
          <w:rFonts w:ascii="Verdana" w:hAnsi="Verdana"/>
          <w:i/>
          <w:sz w:val="20"/>
          <w:szCs w:val="20"/>
          <w:lang w:val="bg-BG"/>
        </w:rPr>
        <w:t xml:space="preserve"> или еквивалент</w:t>
      </w:r>
      <w:r w:rsidRPr="00FB7D82">
        <w:rPr>
          <w:rFonts w:ascii="Verdana" w:eastAsiaTheme="minorHAnsi" w:hAnsi="Verdana" w:cs="TimesNewRomanPSMT"/>
          <w:sz w:val="20"/>
          <w:szCs w:val="20"/>
          <w:lang w:val="bg-BG"/>
        </w:rPr>
        <w:t xml:space="preserve"> с </w:t>
      </w:r>
      <w:r w:rsidRPr="00632C1E">
        <w:rPr>
          <w:rFonts w:ascii="Verdana" w:eastAsiaTheme="minorHAnsi" w:hAnsi="Verdana" w:cs="TimesNewRomanPSMT"/>
          <w:sz w:val="20"/>
          <w:szCs w:val="20"/>
          <w:lang w:val="bg-BG"/>
        </w:rPr>
        <w:t xml:space="preserve">обхват </w:t>
      </w:r>
      <w:r w:rsidR="00EB5D91">
        <w:rPr>
          <w:rFonts w:ascii="Verdana" w:hAnsi="Verdana"/>
          <w:i/>
          <w:sz w:val="20"/>
          <w:szCs w:val="20"/>
          <w:lang w:val="bg-BG"/>
        </w:rPr>
        <w:t xml:space="preserve">доставка на </w:t>
      </w:r>
      <w:proofErr w:type="spellStart"/>
      <w:r w:rsidR="00EB5D91">
        <w:rPr>
          <w:rFonts w:ascii="Verdana" w:hAnsi="Verdana"/>
          <w:i/>
          <w:sz w:val="20"/>
          <w:szCs w:val="20"/>
          <w:lang w:val="bg-BG"/>
        </w:rPr>
        <w:t>изнструменти</w:t>
      </w:r>
      <w:proofErr w:type="spellEnd"/>
      <w:r>
        <w:rPr>
          <w:rFonts w:ascii="Verdana" w:hAnsi="Verdana"/>
          <w:i/>
          <w:sz w:val="20"/>
          <w:szCs w:val="20"/>
          <w:lang w:val="bg-BG"/>
        </w:rPr>
        <w:t>, включващ</w:t>
      </w:r>
      <w:r w:rsidRPr="00632C1E">
        <w:rPr>
          <w:rFonts w:ascii="Verdana" w:hAnsi="Verdana"/>
          <w:i/>
          <w:sz w:val="20"/>
          <w:szCs w:val="20"/>
          <w:lang w:val="bg-BG"/>
        </w:rPr>
        <w:t xml:space="preserve"> предмет</w:t>
      </w:r>
      <w:r w:rsidR="00EB5D91">
        <w:rPr>
          <w:rFonts w:ascii="Verdana" w:hAnsi="Verdana"/>
          <w:i/>
          <w:sz w:val="20"/>
          <w:szCs w:val="20"/>
          <w:lang w:val="bg-BG"/>
        </w:rPr>
        <w:t>а</w:t>
      </w:r>
      <w:r w:rsidRPr="00632C1E">
        <w:rPr>
          <w:rFonts w:ascii="Verdana" w:hAnsi="Verdana"/>
          <w:i/>
          <w:sz w:val="20"/>
          <w:szCs w:val="20"/>
          <w:lang w:val="bg-BG"/>
        </w:rPr>
        <w:t xml:space="preserve"> на поръчката</w:t>
      </w:r>
      <w:r w:rsidRPr="00632C1E">
        <w:rPr>
          <w:rFonts w:ascii="Verdana" w:eastAsiaTheme="minorHAnsi" w:hAnsi="Verdana" w:cs="TimesNewRomanPSMT"/>
          <w:sz w:val="20"/>
          <w:szCs w:val="20"/>
          <w:lang w:val="bg-BG"/>
        </w:rPr>
        <w:t>.</w:t>
      </w:r>
    </w:p>
    <w:p w14:paraId="2A0C761A" w14:textId="77777777" w:rsidR="00E90879" w:rsidRPr="00017095" w:rsidRDefault="00E90879" w:rsidP="00E90879">
      <w:pPr>
        <w:pStyle w:val="ListParagraph"/>
        <w:keepLines/>
        <w:spacing w:before="120" w:after="120"/>
        <w:ind w:left="576"/>
        <w:jc w:val="both"/>
        <w:rPr>
          <w:rFonts w:ascii="Verdana" w:hAnsi="Verdana"/>
          <w:sz w:val="20"/>
          <w:szCs w:val="20"/>
          <w:lang w:val="bg-BG"/>
        </w:rPr>
      </w:pPr>
      <w:r w:rsidRPr="00632C1E">
        <w:rPr>
          <w:rFonts w:ascii="Verdana" w:hAnsi="Verdana"/>
          <w:sz w:val="20"/>
          <w:szCs w:val="20"/>
          <w:lang w:val="bg-BG"/>
        </w:rPr>
        <w:t xml:space="preserve">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осигуряване на качеството,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w:t>
      </w:r>
      <w:r w:rsidRPr="00FB7D82">
        <w:rPr>
          <w:rFonts w:ascii="Verdana" w:hAnsi="Verdana"/>
          <w:sz w:val="20"/>
          <w:szCs w:val="20"/>
          <w:lang w:val="bg-BG"/>
        </w:rPr>
        <w:t>участника трябва да е в състояние да докаже, че предлаганите мерки са еквивалентни на изискваните.</w:t>
      </w:r>
    </w:p>
    <w:p w14:paraId="3B1B8142" w14:textId="77777777" w:rsidR="00E90879" w:rsidRPr="00416A8C" w:rsidRDefault="00E90879" w:rsidP="00E90879">
      <w:pPr>
        <w:pStyle w:val="ListParagraph"/>
        <w:ind w:left="1985"/>
        <w:jc w:val="both"/>
        <w:rPr>
          <w:rFonts w:ascii="Verdana" w:eastAsiaTheme="minorHAnsi" w:hAnsi="Verdana" w:cs="TimesNewRomanPSMT"/>
          <w:sz w:val="20"/>
          <w:szCs w:val="20"/>
          <w:lang w:val="bg-BG"/>
        </w:rPr>
      </w:pPr>
    </w:p>
    <w:p w14:paraId="293A8D8E" w14:textId="1A53EEAB" w:rsidR="00E90879" w:rsidRPr="00FB7D82" w:rsidRDefault="00E90879" w:rsidP="00E90879">
      <w:pPr>
        <w:pStyle w:val="ListParagraph"/>
        <w:numPr>
          <w:ilvl w:val="3"/>
          <w:numId w:val="13"/>
        </w:numPr>
        <w:ind w:left="1985"/>
        <w:jc w:val="both"/>
        <w:rPr>
          <w:rFonts w:ascii="Verdana" w:eastAsiaTheme="minorHAnsi" w:hAnsi="Verdana" w:cs="TimesNewRomanPSMT"/>
          <w:sz w:val="20"/>
          <w:szCs w:val="20"/>
          <w:lang w:val="bg-BG"/>
        </w:rPr>
      </w:pPr>
      <w:r w:rsidRPr="00FB7D82">
        <w:rPr>
          <w:rFonts w:ascii="Verdana" w:eastAsiaTheme="minorHAnsi" w:hAnsi="Verdana" w:cs="TimesNewRomanPSMT"/>
          <w:sz w:val="20"/>
          <w:szCs w:val="20"/>
          <w:lang w:val="bg-BG"/>
        </w:rPr>
        <w:t>Заверено от Участника копие на валиден сертификат за регистрация по ISO 14001</w:t>
      </w:r>
      <w:r w:rsidRPr="00FB7D82">
        <w:rPr>
          <w:rFonts w:ascii="Verdana" w:hAnsi="Verdana"/>
          <w:i/>
          <w:sz w:val="20"/>
          <w:szCs w:val="20"/>
          <w:lang w:val="bg-BG"/>
        </w:rPr>
        <w:t xml:space="preserve"> или еквивалент</w:t>
      </w:r>
      <w:r w:rsidRPr="00FB7D82">
        <w:rPr>
          <w:rFonts w:ascii="Verdana" w:eastAsiaTheme="minorHAnsi" w:hAnsi="Verdana" w:cs="TimesNewRomanPSMT"/>
          <w:sz w:val="20"/>
          <w:szCs w:val="20"/>
          <w:lang w:val="bg-BG"/>
        </w:rPr>
        <w:t xml:space="preserve"> с обхват </w:t>
      </w:r>
      <w:r w:rsidR="00EB5D91">
        <w:rPr>
          <w:rFonts w:ascii="Verdana" w:hAnsi="Verdana"/>
          <w:i/>
          <w:sz w:val="20"/>
          <w:szCs w:val="20"/>
          <w:lang w:val="bg-BG"/>
        </w:rPr>
        <w:t>доставка на инструменти</w:t>
      </w:r>
      <w:r>
        <w:rPr>
          <w:rFonts w:ascii="Verdana" w:hAnsi="Verdana"/>
          <w:i/>
          <w:sz w:val="20"/>
          <w:szCs w:val="20"/>
          <w:lang w:val="bg-BG"/>
        </w:rPr>
        <w:t>, включващ</w:t>
      </w:r>
      <w:r w:rsidRPr="00FB7D82">
        <w:rPr>
          <w:rFonts w:ascii="Verdana" w:hAnsi="Verdana"/>
          <w:i/>
          <w:sz w:val="20"/>
          <w:szCs w:val="20"/>
          <w:lang w:val="bg-BG"/>
        </w:rPr>
        <w:t>, предмет</w:t>
      </w:r>
      <w:r w:rsidR="00EB5D91">
        <w:rPr>
          <w:rFonts w:ascii="Verdana" w:hAnsi="Verdana"/>
          <w:i/>
          <w:sz w:val="20"/>
          <w:szCs w:val="20"/>
          <w:lang w:val="bg-BG"/>
        </w:rPr>
        <w:t>а</w:t>
      </w:r>
      <w:r w:rsidRPr="00FB7D82">
        <w:rPr>
          <w:rFonts w:ascii="Verdana" w:hAnsi="Verdana"/>
          <w:i/>
          <w:sz w:val="20"/>
          <w:szCs w:val="20"/>
          <w:lang w:val="bg-BG"/>
        </w:rPr>
        <w:t xml:space="preserve"> на поръчката</w:t>
      </w:r>
      <w:r w:rsidRPr="00FB7D82">
        <w:rPr>
          <w:rFonts w:ascii="Verdana" w:eastAsiaTheme="minorHAnsi" w:hAnsi="Verdana" w:cs="TimesNewRomanPSMT"/>
          <w:sz w:val="20"/>
          <w:szCs w:val="20"/>
          <w:lang w:val="bg-BG"/>
        </w:rPr>
        <w:t>.</w:t>
      </w:r>
    </w:p>
    <w:p w14:paraId="46554C7D" w14:textId="77777777" w:rsidR="00E90879" w:rsidRPr="00017095" w:rsidRDefault="00E90879" w:rsidP="00E90879">
      <w:pPr>
        <w:pStyle w:val="ListParagraph"/>
        <w:keepLines/>
        <w:spacing w:before="120" w:after="120"/>
        <w:ind w:left="576"/>
        <w:jc w:val="both"/>
        <w:rPr>
          <w:rFonts w:ascii="Verdana" w:hAnsi="Verdana"/>
          <w:sz w:val="20"/>
          <w:szCs w:val="20"/>
          <w:lang w:val="bg-BG"/>
        </w:rPr>
      </w:pPr>
      <w:r w:rsidRPr="00FB7D82">
        <w:rPr>
          <w:rFonts w:ascii="Verdana" w:hAnsi="Verdana"/>
          <w:sz w:val="20"/>
          <w:szCs w:val="20"/>
          <w:lang w:val="bg-BG"/>
        </w:rPr>
        <w:lastRenderedPageBreak/>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опазване на околната среда,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51643153" w14:textId="77777777" w:rsidR="00E90879" w:rsidRPr="00064E52" w:rsidRDefault="00E90879" w:rsidP="00E90879">
      <w:pPr>
        <w:pStyle w:val="ListParagraph"/>
        <w:ind w:left="1985"/>
        <w:jc w:val="both"/>
        <w:rPr>
          <w:rFonts w:ascii="Verdana" w:eastAsiaTheme="minorHAnsi" w:hAnsi="Verdana" w:cs="TimesNewRomanPSMT"/>
          <w:sz w:val="20"/>
          <w:szCs w:val="20"/>
          <w:lang w:val="bg-BG"/>
        </w:rPr>
      </w:pPr>
    </w:p>
    <w:p w14:paraId="472624E0" w14:textId="77777777" w:rsidR="003716BE" w:rsidRDefault="003716BE" w:rsidP="001F7CF9">
      <w:pPr>
        <w:pStyle w:val="ListParagraph"/>
        <w:ind w:left="1985"/>
        <w:jc w:val="both"/>
        <w:rPr>
          <w:rFonts w:ascii="Verdana" w:eastAsiaTheme="minorHAnsi" w:hAnsi="Verdana" w:cs="TimesNewRomanPSMT"/>
          <w:sz w:val="20"/>
          <w:szCs w:val="20"/>
          <w:lang w:val="bg-BG"/>
        </w:rPr>
      </w:pPr>
    </w:p>
    <w:p w14:paraId="472624E1" w14:textId="77777777"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472624E2" w14:textId="77777777" w:rsid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7E765599" w14:textId="77777777" w:rsidR="007434AA" w:rsidRDefault="007434AA" w:rsidP="007434AA">
      <w:pPr>
        <w:pStyle w:val="ListParagraph"/>
        <w:numPr>
          <w:ilvl w:val="1"/>
          <w:numId w:val="13"/>
        </w:numPr>
        <w:jc w:val="both"/>
        <w:rPr>
          <w:rFonts w:ascii="Verdana" w:hAnsi="Verdana" w:cs="Tahoma"/>
          <w:color w:val="000000"/>
          <w:sz w:val="20"/>
          <w:szCs w:val="20"/>
          <w:lang w:val="bg-BG"/>
        </w:rPr>
      </w:pPr>
      <w:r w:rsidRPr="00226C21">
        <w:rPr>
          <w:rFonts w:ascii="Verdana" w:hAnsi="Verdana" w:cs="Tahoma"/>
          <w:color w:val="000000"/>
          <w:sz w:val="20"/>
          <w:szCs w:val="20"/>
          <w:lang w:val="bg-BG"/>
        </w:rPr>
        <w:t xml:space="preserve">подписано и попълнено споразумение </w:t>
      </w:r>
      <w:r>
        <w:rPr>
          <w:rFonts w:ascii="Verdana" w:hAnsi="Verdana" w:cs="Tahoma"/>
          <w:color w:val="000000"/>
          <w:sz w:val="20"/>
          <w:szCs w:val="20"/>
          <w:lang w:val="bg-BG"/>
        </w:rPr>
        <w:t>з</w:t>
      </w:r>
      <w:r w:rsidRPr="00FC19C2">
        <w:rPr>
          <w:rFonts w:ascii="Verdana" w:hAnsi="Verdana" w:cs="Tahoma"/>
          <w:color w:val="000000"/>
          <w:sz w:val="20"/>
          <w:szCs w:val="20"/>
          <w:lang w:val="bg-BG"/>
        </w:rPr>
        <w:t xml:space="preserve">а съвместно осигуряване на ЗБУТ  при извършване на  дейност от </w:t>
      </w:r>
      <w:proofErr w:type="spellStart"/>
      <w:r w:rsidRPr="00FC19C2">
        <w:rPr>
          <w:rFonts w:ascii="Verdana" w:hAnsi="Verdana" w:cs="Tahoma"/>
          <w:color w:val="000000"/>
          <w:sz w:val="20"/>
          <w:szCs w:val="20"/>
          <w:lang w:val="bg-BG"/>
        </w:rPr>
        <w:t>контрактори</w:t>
      </w:r>
      <w:proofErr w:type="spellEnd"/>
      <w:r w:rsidRPr="00FC19C2">
        <w:rPr>
          <w:rFonts w:ascii="Verdana" w:hAnsi="Verdana" w:cs="Tahoma"/>
          <w:color w:val="000000"/>
          <w:sz w:val="20"/>
          <w:szCs w:val="20"/>
          <w:lang w:val="bg-BG"/>
        </w:rPr>
        <w:t xml:space="preserve"> на територията на обектите в експлоатация и/ или временно спрени от експлоатация на “Софийска вода” – АД съгласно чл.18 от ЗЗБУТ</w:t>
      </w:r>
      <w:r w:rsidRPr="00226C21">
        <w:rPr>
          <w:rFonts w:ascii="Verdana" w:hAnsi="Verdana" w:cs="Tahoma"/>
          <w:color w:val="000000"/>
          <w:sz w:val="20"/>
          <w:szCs w:val="20"/>
          <w:lang w:val="bg-BG"/>
        </w:rPr>
        <w:t>, приложено към документацията за участие.</w:t>
      </w:r>
    </w:p>
    <w:p w14:paraId="55F1F5AF" w14:textId="4F4F95CE" w:rsidR="00054160" w:rsidRPr="00FB7D82" w:rsidRDefault="00054160" w:rsidP="001C3B90">
      <w:pPr>
        <w:pStyle w:val="ListParagraph"/>
        <w:numPr>
          <w:ilvl w:val="1"/>
          <w:numId w:val="13"/>
        </w:numPr>
        <w:jc w:val="both"/>
        <w:rPr>
          <w:rFonts w:ascii="Verdana" w:hAnsi="Verdana"/>
          <w:bCs/>
          <w:sz w:val="20"/>
          <w:szCs w:val="20"/>
          <w:lang w:val="bg-BG"/>
        </w:rPr>
      </w:pPr>
      <w:r w:rsidRPr="00667972">
        <w:rPr>
          <w:rFonts w:ascii="Verdana" w:hAnsi="Verdana"/>
          <w:bCs/>
          <w:sz w:val="20"/>
          <w:szCs w:val="20"/>
          <w:lang w:val="bg-BG"/>
        </w:rPr>
        <w:t xml:space="preserve">подписано споразумение </w:t>
      </w:r>
      <w:r w:rsidRPr="00A2065D">
        <w:rPr>
          <w:rFonts w:ascii="Verdana" w:hAnsi="Verdana"/>
          <w:bCs/>
          <w:sz w:val="20"/>
          <w:szCs w:val="20"/>
          <w:lang w:val="bg-BG"/>
        </w:rPr>
        <w:t>за съвместно осигуряване опазването на околната среда</w:t>
      </w:r>
      <w:r>
        <w:rPr>
          <w:rFonts w:ascii="Verdana" w:hAnsi="Verdana"/>
          <w:bCs/>
          <w:sz w:val="20"/>
          <w:szCs w:val="20"/>
          <w:lang w:val="bg-BG"/>
        </w:rPr>
        <w:t xml:space="preserve"> </w:t>
      </w:r>
      <w:r w:rsidRPr="00FB7D82">
        <w:rPr>
          <w:rFonts w:ascii="Verdana" w:hAnsi="Verdana"/>
          <w:bCs/>
          <w:sz w:val="20"/>
          <w:szCs w:val="20"/>
          <w:lang w:val="bg-BG"/>
        </w:rPr>
        <w:t xml:space="preserve">при </w:t>
      </w:r>
      <w:proofErr w:type="spellStart"/>
      <w:r w:rsidR="001C3B90" w:rsidRPr="001C3B90">
        <w:rPr>
          <w:rFonts w:ascii="Verdana" w:hAnsi="Verdana"/>
          <w:bCs/>
          <w:sz w:val="20"/>
          <w:szCs w:val="20"/>
          <w:lang w:val="bg-BG"/>
        </w:rPr>
        <w:t>при</w:t>
      </w:r>
      <w:proofErr w:type="spellEnd"/>
      <w:r w:rsidR="001C3B90" w:rsidRPr="001C3B90">
        <w:rPr>
          <w:rFonts w:ascii="Verdana" w:hAnsi="Verdana"/>
          <w:bCs/>
          <w:sz w:val="20"/>
          <w:szCs w:val="20"/>
          <w:lang w:val="bg-BG"/>
        </w:rPr>
        <w:t xml:space="preserve"> доставка на продукти и услуги, възложени от “Софийска вода” АД</w:t>
      </w:r>
      <w:r w:rsidRPr="00FB7D82">
        <w:rPr>
          <w:rFonts w:ascii="Verdana" w:hAnsi="Verdana"/>
          <w:bCs/>
          <w:sz w:val="20"/>
          <w:szCs w:val="20"/>
          <w:lang w:val="bg-BG"/>
        </w:rPr>
        <w:t>, приложено към документацията за участие;</w:t>
      </w:r>
    </w:p>
    <w:p w14:paraId="472624E3" w14:textId="77777777"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472624E5"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472624E9"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472624EA"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472624EB"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472624EC" w14:textId="2EDDA866" w:rsidR="002F36EE" w:rsidRPr="002F36EE" w:rsidRDefault="002F36EE" w:rsidP="002F36EE">
      <w:pPr>
        <w:keepLines/>
        <w:spacing w:after="240"/>
        <w:jc w:val="center"/>
        <w:rPr>
          <w:rFonts w:ascii="Verdana" w:hAnsi="Verdana"/>
          <w:b/>
          <w:bCs/>
          <w:sz w:val="20"/>
          <w:szCs w:val="20"/>
          <w:lang w:val="bg-BG"/>
        </w:rPr>
      </w:pPr>
      <w:r w:rsidRPr="002F36EE">
        <w:rPr>
          <w:rFonts w:ascii="Verdana" w:hAnsi="Verdana"/>
          <w:b/>
          <w:bCs/>
          <w:sz w:val="20"/>
          <w:szCs w:val="20"/>
          <w:lang w:val="bg-BG"/>
        </w:rPr>
        <w:t>„</w:t>
      </w:r>
      <w:proofErr w:type="spellStart"/>
      <w:r w:rsidR="006132EF">
        <w:rPr>
          <w:rFonts w:ascii="Verdana" w:hAnsi="Verdana"/>
          <w:b/>
          <w:sz w:val="20"/>
          <w:szCs w:val="20"/>
          <w:lang w:val="bg-BG"/>
        </w:rPr>
        <w:t>Доставка</w:t>
      </w:r>
      <w:r w:rsidR="00136466">
        <w:rPr>
          <w:rFonts w:ascii="Verdana" w:hAnsi="Verdana"/>
          <w:b/>
          <w:sz w:val="20"/>
          <w:szCs w:val="20"/>
          <w:lang w:val="bg-BG"/>
        </w:rPr>
        <w:t>на</w:t>
      </w:r>
      <w:proofErr w:type="spellEnd"/>
      <w:r w:rsidR="00136466">
        <w:rPr>
          <w:rFonts w:ascii="Verdana" w:hAnsi="Verdana"/>
          <w:b/>
          <w:sz w:val="20"/>
          <w:szCs w:val="20"/>
          <w:lang w:val="bg-BG"/>
        </w:rPr>
        <w:t xml:space="preserve"> ръчни инструменти</w:t>
      </w:r>
      <w:r w:rsidRPr="002F36EE">
        <w:rPr>
          <w:rFonts w:ascii="Verdana" w:hAnsi="Verdana"/>
          <w:b/>
          <w:bCs/>
          <w:sz w:val="20"/>
          <w:szCs w:val="20"/>
          <w:lang w:val="bg-BG"/>
        </w:rPr>
        <w:t>“</w:t>
      </w:r>
    </w:p>
    <w:p w14:paraId="472624ED" w14:textId="77777777" w:rsidR="002F36EE" w:rsidRPr="00AD7F59" w:rsidRDefault="002F36EE" w:rsidP="002F36EE">
      <w:pPr>
        <w:spacing w:after="240"/>
        <w:jc w:val="center"/>
        <w:rPr>
          <w:rFonts w:ascii="Verdana" w:hAnsi="Verdana"/>
          <w:bCs/>
          <w:sz w:val="20"/>
          <w:szCs w:val="20"/>
          <w:lang w:val="bg-BG"/>
        </w:rPr>
      </w:pPr>
      <w:r w:rsidRPr="00AD7F59">
        <w:rPr>
          <w:rFonts w:ascii="Verdana" w:hAnsi="Verdana"/>
          <w:bCs/>
          <w:sz w:val="20"/>
          <w:szCs w:val="20"/>
          <w:lang w:val="bg-BG"/>
        </w:rPr>
        <w:t>За обособена позиция …………………</w:t>
      </w:r>
    </w:p>
    <w:p w14:paraId="472624EE"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72624EF" w14:textId="3B3D8A0D"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6132EF">
        <w:rPr>
          <w:rFonts w:ascii="Verdana" w:hAnsi="Verdana"/>
          <w:b/>
          <w:bCs/>
          <w:sz w:val="20"/>
          <w:szCs w:val="20"/>
          <w:lang w:val="bg-BG"/>
        </w:rPr>
        <w:t>ТТ001</w:t>
      </w:r>
      <w:r w:rsidR="00783F4E">
        <w:rPr>
          <w:rFonts w:ascii="Verdana" w:hAnsi="Verdana"/>
          <w:b/>
          <w:bCs/>
          <w:sz w:val="20"/>
          <w:szCs w:val="20"/>
          <w:lang w:val="bg-BG"/>
        </w:rPr>
        <w:t>7</w:t>
      </w:r>
      <w:r w:rsidR="00136466">
        <w:rPr>
          <w:rFonts w:ascii="Verdana" w:hAnsi="Verdana"/>
          <w:b/>
          <w:bCs/>
          <w:sz w:val="20"/>
          <w:szCs w:val="20"/>
          <w:lang w:val="bg-BG"/>
        </w:rPr>
        <w:t>37</w:t>
      </w:r>
      <w:r w:rsidR="00FA4917">
        <w:rPr>
          <w:rFonts w:ascii="Verdana" w:hAnsi="Verdana"/>
          <w:b/>
          <w:bCs/>
          <w:sz w:val="20"/>
          <w:szCs w:val="20"/>
          <w:lang w:val="bg-BG"/>
        </w:rPr>
        <w:t xml:space="preserve"> </w:t>
      </w:r>
      <w:r w:rsidR="00856D47" w:rsidRPr="00856D47">
        <w:rPr>
          <w:rFonts w:ascii="Verdana" w:hAnsi="Verdana"/>
          <w:b/>
          <w:bCs/>
          <w:sz w:val="20"/>
          <w:szCs w:val="20"/>
          <w:lang w:val="bg-BG"/>
        </w:rPr>
        <w:t>„</w:t>
      </w:r>
      <w:r w:rsidR="006132EF">
        <w:rPr>
          <w:rFonts w:ascii="Verdana" w:hAnsi="Verdana"/>
          <w:b/>
          <w:sz w:val="20"/>
          <w:szCs w:val="20"/>
          <w:lang w:val="bg-BG"/>
        </w:rPr>
        <w:t xml:space="preserve">Доставка </w:t>
      </w:r>
      <w:r w:rsidR="00136466">
        <w:rPr>
          <w:rFonts w:ascii="Verdana" w:hAnsi="Verdana"/>
          <w:b/>
          <w:sz w:val="20"/>
          <w:szCs w:val="20"/>
          <w:lang w:val="bg-BG"/>
        </w:rPr>
        <w:t>на ръчни инструменти</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472624F0"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472624F1"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 xml:space="preserve">Арно </w:t>
      </w:r>
      <w:proofErr w:type="spellStart"/>
      <w:r w:rsidR="008A295D">
        <w:rPr>
          <w:rFonts w:ascii="Verdana" w:hAnsi="Verdana"/>
          <w:sz w:val="20"/>
          <w:szCs w:val="20"/>
          <w:lang w:val="bg-BG"/>
        </w:rPr>
        <w:t>Валто</w:t>
      </w:r>
      <w:proofErr w:type="spellEnd"/>
      <w:r w:rsidR="008A295D">
        <w:rPr>
          <w:rFonts w:ascii="Verdana" w:hAnsi="Verdana"/>
          <w:sz w:val="20"/>
          <w:szCs w:val="20"/>
          <w:lang w:val="bg-BG"/>
        </w:rPr>
        <w:t xml:space="preserve"> Де </w:t>
      </w:r>
      <w:proofErr w:type="spellStart"/>
      <w:r w:rsidR="008A295D">
        <w:rPr>
          <w:rFonts w:ascii="Verdana" w:hAnsi="Verdana"/>
          <w:sz w:val="20"/>
          <w:szCs w:val="20"/>
          <w:lang w:val="bg-BG"/>
        </w:rPr>
        <w:t>Мулиак</w:t>
      </w:r>
      <w:proofErr w:type="spellEnd"/>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472624F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472624F3" w14:textId="77777777"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137ED2">
        <w:rPr>
          <w:rFonts w:ascii="Verdana" w:hAnsi="Verdana"/>
          <w:b/>
          <w:sz w:val="20"/>
          <w:szCs w:val="20"/>
          <w:lang w:val="bg-BG"/>
        </w:rPr>
        <w:t>Доставчик</w:t>
      </w:r>
      <w:r w:rsidRPr="00815B8B">
        <w:rPr>
          <w:rFonts w:ascii="Verdana" w:hAnsi="Verdana"/>
          <w:b/>
          <w:sz w:val="20"/>
          <w:szCs w:val="20"/>
          <w:lang w:val="bg-BG"/>
        </w:rPr>
        <w:t>.</w:t>
      </w:r>
    </w:p>
    <w:p w14:paraId="472624F4" w14:textId="415FE6A4"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856D47" w:rsidRPr="00E659A8">
        <w:rPr>
          <w:rFonts w:ascii="Verdana" w:hAnsi="Verdana"/>
          <w:b/>
          <w:sz w:val="20"/>
          <w:szCs w:val="20"/>
          <w:lang w:val="bg-BG"/>
        </w:rPr>
        <w:t>„</w:t>
      </w:r>
      <w:r w:rsidR="006132EF" w:rsidRPr="006132EF">
        <w:rPr>
          <w:rFonts w:ascii="Verdana" w:hAnsi="Verdana"/>
          <w:b/>
          <w:sz w:val="20"/>
          <w:szCs w:val="20"/>
          <w:lang w:val="bg-BG"/>
        </w:rPr>
        <w:t>Доставка</w:t>
      </w:r>
      <w:r w:rsidR="00C14849">
        <w:rPr>
          <w:rFonts w:ascii="Verdana" w:hAnsi="Verdana"/>
          <w:b/>
          <w:sz w:val="20"/>
          <w:szCs w:val="20"/>
          <w:lang w:val="bg-BG"/>
        </w:rPr>
        <w:t xml:space="preserve"> на ръчни инструменти</w:t>
      </w:r>
      <w:r w:rsidR="00856D47" w:rsidRPr="00856D47">
        <w:rPr>
          <w:rFonts w:ascii="Verdana" w:hAnsi="Verdana"/>
          <w:sz w:val="20"/>
          <w:szCs w:val="20"/>
          <w:lang w:val="bg-BG"/>
        </w:rPr>
        <w:t>“</w:t>
      </w:r>
      <w:r w:rsidRPr="00815B8B">
        <w:rPr>
          <w:rFonts w:ascii="Verdana" w:hAnsi="Verdana"/>
          <w:bCs/>
          <w:sz w:val="20"/>
          <w:szCs w:val="20"/>
          <w:lang w:val="bg-BG"/>
        </w:rPr>
        <w:t xml:space="preserve"> с номер </w:t>
      </w:r>
      <w:r w:rsidR="006132EF">
        <w:rPr>
          <w:rFonts w:ascii="Verdana" w:hAnsi="Verdana"/>
          <w:b/>
          <w:bCs/>
          <w:sz w:val="20"/>
          <w:szCs w:val="20"/>
          <w:lang w:val="bg-BG"/>
        </w:rPr>
        <w:t>ТТ001</w:t>
      </w:r>
      <w:r w:rsidR="00783F4E">
        <w:rPr>
          <w:rFonts w:ascii="Verdana" w:hAnsi="Verdana"/>
          <w:b/>
          <w:bCs/>
          <w:sz w:val="20"/>
          <w:szCs w:val="20"/>
          <w:lang w:val="bg-BG"/>
        </w:rPr>
        <w:t>7</w:t>
      </w:r>
      <w:r w:rsidR="00C14849">
        <w:rPr>
          <w:rFonts w:ascii="Verdana" w:hAnsi="Verdana"/>
          <w:b/>
          <w:bCs/>
          <w:sz w:val="20"/>
          <w:szCs w:val="20"/>
          <w:lang w:val="bg-BG"/>
        </w:rPr>
        <w:t>37</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F70A8C">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72624F5" w14:textId="77777777"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F70A8C">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472624F6"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472624F7"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472624F8"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472624F9"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472624F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472624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472624FC" w14:textId="77777777" w:rsidR="00815B8B" w:rsidRPr="00815B8B" w:rsidRDefault="002F3A33"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Изпълнителят</w:t>
      </w:r>
      <w:r w:rsidR="00815B8B" w:rsidRPr="00815B8B">
        <w:rPr>
          <w:rFonts w:ascii="Verdana" w:hAnsi="Verdana"/>
          <w:sz w:val="20"/>
          <w:szCs w:val="20"/>
          <w:lang w:val="bg-BG"/>
        </w:rPr>
        <w:t xml:space="preserve"> приема и се задължава да извършва </w:t>
      </w:r>
      <w:r w:rsidR="00C63E07">
        <w:rPr>
          <w:rFonts w:ascii="Verdana" w:hAnsi="Verdana"/>
          <w:sz w:val="20"/>
          <w:szCs w:val="20"/>
          <w:lang w:val="bg-BG"/>
        </w:rPr>
        <w:t>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472624FD" w14:textId="20F7CC99"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0E6374">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w:t>
      </w:r>
      <w:r w:rsidR="00320191">
        <w:rPr>
          <w:rFonts w:ascii="Verdana" w:hAnsi="Verdana"/>
          <w:sz w:val="20"/>
          <w:szCs w:val="20"/>
          <w:lang w:val="bg-BG"/>
        </w:rPr>
        <w:t>ите</w:t>
      </w:r>
      <w:r w:rsidR="000E6374">
        <w:rPr>
          <w:rFonts w:ascii="Verdana" w:hAnsi="Verdana"/>
          <w:sz w:val="20"/>
          <w:szCs w:val="20"/>
          <w:lang w:val="bg-BG"/>
        </w:rPr>
        <w:t xml:space="preserve"> таблиц</w:t>
      </w:r>
      <w:r w:rsidR="00320191">
        <w:rPr>
          <w:rFonts w:ascii="Verdana" w:hAnsi="Verdana"/>
          <w:sz w:val="20"/>
          <w:szCs w:val="20"/>
          <w:lang w:val="bg-BG"/>
        </w:rPr>
        <w:t>и</w:t>
      </w:r>
      <w:r w:rsidR="000E6374" w:rsidRPr="000E6374">
        <w:rPr>
          <w:rFonts w:ascii="Verdana" w:hAnsi="Verdana"/>
          <w:sz w:val="20"/>
          <w:szCs w:val="20"/>
          <w:lang w:val="bg-BG"/>
        </w:rPr>
        <w:t xml:space="preserve"> за съответната обособена позиция</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18E0D994" w14:textId="77777777" w:rsidR="001008D1" w:rsidRPr="00403B3C" w:rsidRDefault="001008D1" w:rsidP="001008D1">
      <w:pPr>
        <w:keepLines/>
        <w:numPr>
          <w:ilvl w:val="0"/>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t>До</w:t>
      </w:r>
      <w:r>
        <w:rPr>
          <w:rFonts w:ascii="Verdana" w:hAnsi="Verdana"/>
          <w:sz w:val="20"/>
          <w:szCs w:val="20"/>
          <w:lang w:val="bg-BG"/>
        </w:rPr>
        <w:t xml:space="preserve">говорът се сключва за срок от </w:t>
      </w:r>
      <w:r w:rsidRPr="00357550">
        <w:rPr>
          <w:rFonts w:ascii="Verdana" w:hAnsi="Verdana"/>
          <w:sz w:val="20"/>
          <w:szCs w:val="20"/>
          <w:lang w:val="ru-RU"/>
        </w:rPr>
        <w:t>24</w:t>
      </w:r>
      <w:r>
        <w:rPr>
          <w:rFonts w:ascii="Verdana" w:hAnsi="Verdana"/>
          <w:sz w:val="20"/>
          <w:szCs w:val="20"/>
          <w:lang w:val="bg-BG"/>
        </w:rPr>
        <w:t xml:space="preserve"> (двадесет и четири</w:t>
      </w:r>
      <w:r w:rsidRPr="00403B3C">
        <w:rPr>
          <w:rFonts w:ascii="Verdana" w:hAnsi="Verdana"/>
          <w:sz w:val="20"/>
          <w:szCs w:val="20"/>
          <w:lang w:val="bg-BG"/>
        </w:rPr>
        <w:t>) месеца. Договорът влиза в сила както следва:</w:t>
      </w:r>
    </w:p>
    <w:p w14:paraId="0507CC20" w14:textId="5D70BF14" w:rsidR="001008D1" w:rsidRPr="00403B3C" w:rsidRDefault="001008D1" w:rsidP="001008D1">
      <w:pPr>
        <w:keepLines/>
        <w:numPr>
          <w:ilvl w:val="1"/>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lastRenderedPageBreak/>
        <w:t xml:space="preserve">За </w:t>
      </w:r>
      <w:r w:rsidRPr="005E6CBA">
        <w:rPr>
          <w:rFonts w:ascii="Verdana" w:hAnsi="Verdana"/>
          <w:b/>
          <w:sz w:val="20"/>
          <w:szCs w:val="20"/>
          <w:lang w:val="en-US"/>
        </w:rPr>
        <w:t>O</w:t>
      </w:r>
      <w:proofErr w:type="spellStart"/>
      <w:r w:rsidRPr="005E6CBA">
        <w:rPr>
          <w:rFonts w:ascii="Verdana" w:hAnsi="Verdana"/>
          <w:b/>
          <w:sz w:val="20"/>
          <w:szCs w:val="20"/>
          <w:lang w:val="bg-BG"/>
        </w:rPr>
        <w:t>бособена</w:t>
      </w:r>
      <w:proofErr w:type="spellEnd"/>
      <w:r w:rsidRPr="005E6CBA">
        <w:rPr>
          <w:rFonts w:ascii="Verdana" w:hAnsi="Verdana"/>
          <w:b/>
          <w:sz w:val="20"/>
          <w:szCs w:val="20"/>
          <w:lang w:val="bg-BG"/>
        </w:rPr>
        <w:t xml:space="preserve"> позиция 1</w:t>
      </w:r>
      <w:r w:rsidRPr="00403B3C">
        <w:rPr>
          <w:rFonts w:ascii="Verdana" w:hAnsi="Verdana"/>
          <w:sz w:val="20"/>
          <w:szCs w:val="20"/>
          <w:lang w:val="bg-BG"/>
        </w:rPr>
        <w:t>, считано от датата</w:t>
      </w:r>
      <w:r w:rsidR="00A11590">
        <w:rPr>
          <w:rFonts w:ascii="Verdana" w:hAnsi="Verdana"/>
          <w:sz w:val="20"/>
          <w:szCs w:val="20"/>
          <w:lang w:val="bg-BG"/>
        </w:rPr>
        <w:t xml:space="preserve"> на приключване на договор </w:t>
      </w:r>
      <w:r w:rsidR="00910DCD">
        <w:rPr>
          <w:rFonts w:ascii="Verdana" w:hAnsi="Verdana"/>
          <w:sz w:val="20"/>
          <w:szCs w:val="20"/>
          <w:lang w:val="bg-BG"/>
        </w:rPr>
        <w:t>№</w:t>
      </w:r>
      <w:r w:rsidR="00A11590">
        <w:rPr>
          <w:rFonts w:ascii="Verdana" w:hAnsi="Verdana"/>
          <w:sz w:val="20"/>
          <w:szCs w:val="20"/>
          <w:lang w:val="bg-BG"/>
        </w:rPr>
        <w:t>7048</w:t>
      </w:r>
      <w:r>
        <w:rPr>
          <w:rFonts w:ascii="Verdana" w:hAnsi="Verdana"/>
          <w:sz w:val="20"/>
          <w:szCs w:val="20"/>
          <w:lang w:val="bg-BG"/>
        </w:rPr>
        <w:t xml:space="preserve"> от 1</w:t>
      </w:r>
      <w:r w:rsidR="00A11590">
        <w:rPr>
          <w:rFonts w:ascii="Verdana" w:hAnsi="Verdana"/>
          <w:sz w:val="20"/>
          <w:szCs w:val="20"/>
          <w:lang w:val="bg-BG"/>
        </w:rPr>
        <w:t>7</w:t>
      </w:r>
      <w:r>
        <w:rPr>
          <w:rFonts w:ascii="Verdana" w:hAnsi="Verdana"/>
          <w:sz w:val="20"/>
          <w:szCs w:val="20"/>
          <w:lang w:val="bg-BG"/>
        </w:rPr>
        <w:t>.0</w:t>
      </w:r>
      <w:r w:rsidR="00A11590">
        <w:rPr>
          <w:rFonts w:ascii="Verdana" w:hAnsi="Verdana"/>
          <w:sz w:val="20"/>
          <w:szCs w:val="20"/>
          <w:lang w:val="bg-BG"/>
        </w:rPr>
        <w:t>7.2016</w:t>
      </w:r>
      <w:r w:rsidRPr="00403B3C">
        <w:rPr>
          <w:rFonts w:ascii="Verdana" w:hAnsi="Verdana"/>
          <w:sz w:val="20"/>
          <w:szCs w:val="20"/>
          <w:lang w:val="bg-BG"/>
        </w:rPr>
        <w:t xml:space="preserve"> г., поради изчерпване на стойността му или изтичане на уговорения срок за</w:t>
      </w:r>
      <w:r>
        <w:rPr>
          <w:rFonts w:ascii="Verdana" w:hAnsi="Verdana"/>
          <w:sz w:val="20"/>
          <w:szCs w:val="20"/>
          <w:lang w:val="bg-BG"/>
        </w:rPr>
        <w:t xml:space="preserve"> поръчване, но не по-късно от </w:t>
      </w:r>
      <w:r w:rsidR="00A11590">
        <w:rPr>
          <w:rFonts w:ascii="Verdana" w:hAnsi="Verdana"/>
          <w:sz w:val="20"/>
          <w:szCs w:val="20"/>
          <w:lang w:val="bg-BG"/>
        </w:rPr>
        <w:t>17</w:t>
      </w:r>
      <w:r>
        <w:rPr>
          <w:rFonts w:ascii="Verdana" w:hAnsi="Verdana"/>
          <w:sz w:val="20"/>
          <w:szCs w:val="20"/>
          <w:lang w:val="bg-BG"/>
        </w:rPr>
        <w:t>.0</w:t>
      </w:r>
      <w:r w:rsidR="00A11590">
        <w:rPr>
          <w:rFonts w:ascii="Verdana" w:hAnsi="Verdana"/>
          <w:sz w:val="20"/>
          <w:szCs w:val="20"/>
          <w:lang w:val="bg-BG"/>
        </w:rPr>
        <w:t>7.2018</w:t>
      </w:r>
      <w:r w:rsidRPr="00403B3C">
        <w:rPr>
          <w:rFonts w:ascii="Verdana" w:hAnsi="Verdana"/>
          <w:sz w:val="20"/>
          <w:szCs w:val="20"/>
          <w:lang w:val="bg-BG"/>
        </w:rPr>
        <w:t xml:space="preserve"> г. В случай</w:t>
      </w:r>
      <w:r>
        <w:rPr>
          <w:rFonts w:ascii="Verdana" w:hAnsi="Verdana"/>
          <w:sz w:val="20"/>
          <w:szCs w:val="20"/>
          <w:lang w:val="bg-BG"/>
        </w:rPr>
        <w:t>, че договорът е сключен след 1</w:t>
      </w:r>
      <w:r w:rsidR="00A11590">
        <w:rPr>
          <w:rFonts w:ascii="Verdana" w:hAnsi="Verdana"/>
          <w:sz w:val="20"/>
          <w:szCs w:val="20"/>
          <w:lang w:val="bg-BG"/>
        </w:rPr>
        <w:t>7</w:t>
      </w:r>
      <w:r>
        <w:rPr>
          <w:rFonts w:ascii="Verdana" w:hAnsi="Verdana"/>
          <w:sz w:val="20"/>
          <w:szCs w:val="20"/>
          <w:lang w:val="bg-BG"/>
        </w:rPr>
        <w:t>.0</w:t>
      </w:r>
      <w:r w:rsidR="00A11590">
        <w:rPr>
          <w:rFonts w:ascii="Verdana" w:hAnsi="Verdana"/>
          <w:sz w:val="20"/>
          <w:szCs w:val="20"/>
          <w:lang w:val="bg-BG"/>
        </w:rPr>
        <w:t>7</w:t>
      </w:r>
      <w:r>
        <w:rPr>
          <w:rFonts w:ascii="Verdana" w:hAnsi="Verdana"/>
          <w:sz w:val="20"/>
          <w:szCs w:val="20"/>
          <w:lang w:val="bg-BG"/>
        </w:rPr>
        <w:t>.201</w:t>
      </w:r>
      <w:r w:rsidR="00A11590">
        <w:rPr>
          <w:rFonts w:ascii="Verdana" w:hAnsi="Verdana"/>
          <w:sz w:val="20"/>
          <w:szCs w:val="20"/>
          <w:lang w:val="bg-BG"/>
        </w:rPr>
        <w:t>8</w:t>
      </w:r>
      <w:r>
        <w:rPr>
          <w:rFonts w:ascii="Verdana" w:hAnsi="Verdana"/>
          <w:sz w:val="20"/>
          <w:szCs w:val="20"/>
          <w:lang w:val="bg-BG"/>
        </w:rPr>
        <w:t xml:space="preserve"> г. срокът от 24</w:t>
      </w:r>
      <w:r w:rsidRPr="00403B3C">
        <w:rPr>
          <w:rFonts w:ascii="Verdana" w:hAnsi="Verdana"/>
          <w:sz w:val="20"/>
          <w:szCs w:val="20"/>
          <w:lang w:val="bg-BG"/>
        </w:rPr>
        <w:t xml:space="preserve"> месеца започва да тече, считано от датата на подписването му.</w:t>
      </w:r>
    </w:p>
    <w:p w14:paraId="172E946F" w14:textId="495F56A1" w:rsidR="001008D1" w:rsidRDefault="001008D1" w:rsidP="001008D1">
      <w:pPr>
        <w:keepLines/>
        <w:numPr>
          <w:ilvl w:val="1"/>
          <w:numId w:val="4"/>
        </w:numPr>
        <w:tabs>
          <w:tab w:val="left" w:pos="8640"/>
        </w:tabs>
        <w:spacing w:before="120" w:after="120"/>
        <w:jc w:val="both"/>
        <w:rPr>
          <w:rFonts w:ascii="Verdana" w:hAnsi="Verdana"/>
          <w:sz w:val="20"/>
          <w:szCs w:val="20"/>
          <w:lang w:val="bg-BG"/>
        </w:rPr>
      </w:pPr>
      <w:r w:rsidRPr="00F6315E">
        <w:rPr>
          <w:rFonts w:ascii="Verdana" w:hAnsi="Verdana"/>
          <w:sz w:val="20"/>
          <w:szCs w:val="20"/>
          <w:lang w:val="bg-BG"/>
        </w:rPr>
        <w:t xml:space="preserve">За </w:t>
      </w:r>
      <w:r w:rsidRPr="000F6277">
        <w:rPr>
          <w:rFonts w:ascii="Verdana" w:hAnsi="Verdana"/>
          <w:b/>
          <w:sz w:val="20"/>
          <w:szCs w:val="20"/>
          <w:lang w:val="en-US"/>
        </w:rPr>
        <w:t>O</w:t>
      </w:r>
      <w:proofErr w:type="spellStart"/>
      <w:r w:rsidRPr="000F6277">
        <w:rPr>
          <w:rFonts w:ascii="Verdana" w:hAnsi="Verdana"/>
          <w:b/>
          <w:sz w:val="20"/>
          <w:szCs w:val="20"/>
          <w:lang w:val="bg-BG"/>
        </w:rPr>
        <w:t>бособена</w:t>
      </w:r>
      <w:proofErr w:type="spellEnd"/>
      <w:r w:rsidRPr="000F6277">
        <w:rPr>
          <w:rFonts w:ascii="Verdana" w:hAnsi="Verdana"/>
          <w:b/>
          <w:sz w:val="20"/>
          <w:szCs w:val="20"/>
          <w:lang w:val="bg-BG"/>
        </w:rPr>
        <w:t xml:space="preserve"> позиция 2</w:t>
      </w:r>
      <w:r w:rsidRPr="00F6315E">
        <w:rPr>
          <w:rFonts w:ascii="Verdana" w:hAnsi="Verdana"/>
          <w:sz w:val="20"/>
          <w:szCs w:val="20"/>
          <w:lang w:val="bg-BG"/>
        </w:rPr>
        <w:t>, считано от датата</w:t>
      </w:r>
      <w:r w:rsidR="007F3C20">
        <w:rPr>
          <w:rFonts w:ascii="Verdana" w:hAnsi="Verdana"/>
          <w:sz w:val="20"/>
          <w:szCs w:val="20"/>
          <w:lang w:val="bg-BG"/>
        </w:rPr>
        <w:t xml:space="preserve"> на приключване на договор </w:t>
      </w:r>
      <w:r w:rsidR="00910DCD">
        <w:rPr>
          <w:rFonts w:ascii="Verdana" w:hAnsi="Verdana"/>
          <w:sz w:val="20"/>
          <w:szCs w:val="20"/>
          <w:lang w:val="bg-BG"/>
        </w:rPr>
        <w:t>№</w:t>
      </w:r>
      <w:r w:rsidR="007F3C20">
        <w:rPr>
          <w:rFonts w:ascii="Verdana" w:hAnsi="Verdana"/>
          <w:sz w:val="20"/>
          <w:szCs w:val="20"/>
          <w:lang w:val="bg-BG"/>
        </w:rPr>
        <w:t>7043</w:t>
      </w:r>
      <w:r w:rsidRPr="00F6315E">
        <w:rPr>
          <w:rFonts w:ascii="Verdana" w:hAnsi="Verdana"/>
          <w:sz w:val="20"/>
          <w:szCs w:val="20"/>
          <w:lang w:val="bg-BG"/>
        </w:rPr>
        <w:t xml:space="preserve"> от </w:t>
      </w:r>
      <w:r w:rsidR="007F3C20">
        <w:rPr>
          <w:rFonts w:ascii="Verdana" w:hAnsi="Verdana"/>
          <w:sz w:val="20"/>
          <w:szCs w:val="20"/>
          <w:lang w:val="bg-BG"/>
        </w:rPr>
        <w:t>18</w:t>
      </w:r>
      <w:r w:rsidRPr="00F6315E">
        <w:rPr>
          <w:rFonts w:ascii="Verdana" w:hAnsi="Verdana"/>
          <w:sz w:val="20"/>
          <w:szCs w:val="20"/>
          <w:lang w:val="bg-BG"/>
        </w:rPr>
        <w:t>.0</w:t>
      </w:r>
      <w:r w:rsidR="007F3C20">
        <w:rPr>
          <w:rFonts w:ascii="Verdana" w:hAnsi="Verdana"/>
          <w:sz w:val="20"/>
          <w:szCs w:val="20"/>
          <w:lang w:val="bg-BG"/>
        </w:rPr>
        <w:t>7</w:t>
      </w:r>
      <w:r w:rsidRPr="00F6315E">
        <w:rPr>
          <w:rFonts w:ascii="Verdana" w:hAnsi="Verdana"/>
          <w:sz w:val="20"/>
          <w:szCs w:val="20"/>
          <w:lang w:val="bg-BG"/>
        </w:rPr>
        <w:t>.201</w:t>
      </w:r>
      <w:r w:rsidR="007F3C20">
        <w:rPr>
          <w:rFonts w:ascii="Verdana" w:hAnsi="Verdana"/>
          <w:sz w:val="20"/>
          <w:szCs w:val="20"/>
          <w:lang w:val="bg-BG"/>
        </w:rPr>
        <w:t>6</w:t>
      </w:r>
      <w:r w:rsidRPr="00F6315E">
        <w:rPr>
          <w:rFonts w:ascii="Verdana" w:hAnsi="Verdana"/>
          <w:sz w:val="20"/>
          <w:szCs w:val="20"/>
          <w:lang w:val="bg-BG"/>
        </w:rPr>
        <w:t xml:space="preserve"> г., поради изчерпване на стойността му или изтичане на уговорения срок за поръчване, но не по-късно от </w:t>
      </w:r>
      <w:r w:rsidR="002035C2">
        <w:rPr>
          <w:rFonts w:ascii="Verdana" w:hAnsi="Verdana"/>
          <w:sz w:val="20"/>
          <w:szCs w:val="20"/>
          <w:lang w:val="bg-BG"/>
        </w:rPr>
        <w:t>18</w:t>
      </w:r>
      <w:r w:rsidRPr="00F6315E">
        <w:rPr>
          <w:rFonts w:ascii="Verdana" w:hAnsi="Verdana"/>
          <w:sz w:val="20"/>
          <w:szCs w:val="20"/>
          <w:lang w:val="bg-BG"/>
        </w:rPr>
        <w:t>.0</w:t>
      </w:r>
      <w:r w:rsidR="002035C2">
        <w:rPr>
          <w:rFonts w:ascii="Verdana" w:hAnsi="Verdana"/>
          <w:sz w:val="20"/>
          <w:szCs w:val="20"/>
          <w:lang w:val="bg-BG"/>
        </w:rPr>
        <w:t>7</w:t>
      </w:r>
      <w:r w:rsidRPr="00F6315E">
        <w:rPr>
          <w:rFonts w:ascii="Verdana" w:hAnsi="Verdana"/>
          <w:sz w:val="20"/>
          <w:szCs w:val="20"/>
          <w:lang w:val="bg-BG"/>
        </w:rPr>
        <w:t>.201</w:t>
      </w:r>
      <w:r w:rsidR="002035C2">
        <w:rPr>
          <w:rFonts w:ascii="Verdana" w:hAnsi="Verdana"/>
          <w:sz w:val="20"/>
          <w:szCs w:val="20"/>
          <w:lang w:val="bg-BG"/>
        </w:rPr>
        <w:t>8</w:t>
      </w:r>
      <w:r w:rsidRPr="00F6315E">
        <w:rPr>
          <w:rFonts w:ascii="Verdana" w:hAnsi="Verdana"/>
          <w:sz w:val="20"/>
          <w:szCs w:val="20"/>
          <w:lang w:val="bg-BG"/>
        </w:rPr>
        <w:t xml:space="preserve"> г. В случай, че договорът е сключен след </w:t>
      </w:r>
      <w:r w:rsidR="007879E4">
        <w:rPr>
          <w:rFonts w:ascii="Verdana" w:hAnsi="Verdana"/>
          <w:sz w:val="20"/>
          <w:szCs w:val="20"/>
          <w:lang w:val="bg-BG"/>
        </w:rPr>
        <w:t>18</w:t>
      </w:r>
      <w:r w:rsidRPr="00F6315E">
        <w:rPr>
          <w:rFonts w:ascii="Verdana" w:hAnsi="Verdana"/>
          <w:sz w:val="20"/>
          <w:szCs w:val="20"/>
          <w:lang w:val="bg-BG"/>
        </w:rPr>
        <w:t>.0</w:t>
      </w:r>
      <w:r w:rsidR="007879E4">
        <w:rPr>
          <w:rFonts w:ascii="Verdana" w:hAnsi="Verdana"/>
          <w:sz w:val="20"/>
          <w:szCs w:val="20"/>
          <w:lang w:val="bg-BG"/>
        </w:rPr>
        <w:t>7</w:t>
      </w:r>
      <w:r w:rsidRPr="00F6315E">
        <w:rPr>
          <w:rFonts w:ascii="Verdana" w:hAnsi="Verdana"/>
          <w:sz w:val="20"/>
          <w:szCs w:val="20"/>
          <w:lang w:val="bg-BG"/>
        </w:rPr>
        <w:t>.201</w:t>
      </w:r>
      <w:r w:rsidR="007879E4">
        <w:rPr>
          <w:rFonts w:ascii="Verdana" w:hAnsi="Verdana"/>
          <w:sz w:val="20"/>
          <w:szCs w:val="20"/>
          <w:lang w:val="bg-BG"/>
        </w:rPr>
        <w:t>8</w:t>
      </w:r>
      <w:r w:rsidRPr="00F6315E">
        <w:rPr>
          <w:rFonts w:ascii="Verdana" w:hAnsi="Verdana"/>
          <w:sz w:val="20"/>
          <w:szCs w:val="20"/>
          <w:lang w:val="bg-BG"/>
        </w:rPr>
        <w:t xml:space="preserve"> г. срокът от 24 месеца започва да тече, считано от датата на подписването му.</w:t>
      </w:r>
    </w:p>
    <w:p w14:paraId="0477A28B" w14:textId="698B3BB2" w:rsidR="009B139A" w:rsidRDefault="001008D1" w:rsidP="009B139A">
      <w:pPr>
        <w:keepLines/>
        <w:numPr>
          <w:ilvl w:val="1"/>
          <w:numId w:val="4"/>
        </w:numPr>
        <w:tabs>
          <w:tab w:val="left" w:pos="8640"/>
        </w:tabs>
        <w:spacing w:before="120" w:after="120"/>
        <w:jc w:val="both"/>
        <w:rPr>
          <w:rFonts w:ascii="Verdana" w:hAnsi="Verdana"/>
          <w:sz w:val="20"/>
          <w:szCs w:val="20"/>
          <w:lang w:val="bg-BG"/>
        </w:rPr>
      </w:pPr>
      <w:r w:rsidRPr="002D314B">
        <w:rPr>
          <w:rFonts w:ascii="Verdana" w:hAnsi="Verdana"/>
          <w:sz w:val="20"/>
          <w:szCs w:val="20"/>
          <w:lang w:val="bg-BG"/>
        </w:rPr>
        <w:t xml:space="preserve">За </w:t>
      </w:r>
      <w:r w:rsidRPr="000F6277">
        <w:rPr>
          <w:rFonts w:ascii="Verdana" w:hAnsi="Verdana"/>
          <w:b/>
          <w:sz w:val="20"/>
          <w:szCs w:val="20"/>
          <w:lang w:val="en-US"/>
        </w:rPr>
        <w:t>O</w:t>
      </w:r>
      <w:proofErr w:type="spellStart"/>
      <w:r w:rsidRPr="000F6277">
        <w:rPr>
          <w:rFonts w:ascii="Verdana" w:hAnsi="Verdana"/>
          <w:b/>
          <w:sz w:val="20"/>
          <w:szCs w:val="20"/>
          <w:lang w:val="bg-BG"/>
        </w:rPr>
        <w:t>бособена</w:t>
      </w:r>
      <w:proofErr w:type="spellEnd"/>
      <w:r w:rsidRPr="000F6277">
        <w:rPr>
          <w:rFonts w:ascii="Verdana" w:hAnsi="Verdana"/>
          <w:b/>
          <w:sz w:val="20"/>
          <w:szCs w:val="20"/>
          <w:lang w:val="bg-BG"/>
        </w:rPr>
        <w:t xml:space="preserve"> позиция 3</w:t>
      </w:r>
      <w:r w:rsidRPr="000F6277">
        <w:rPr>
          <w:rFonts w:ascii="Verdana" w:hAnsi="Verdana"/>
          <w:b/>
          <w:sz w:val="20"/>
          <w:szCs w:val="20"/>
          <w:lang w:val="ru-RU"/>
        </w:rPr>
        <w:t>,</w:t>
      </w:r>
      <w:r w:rsidRPr="002D314B">
        <w:rPr>
          <w:rFonts w:ascii="Verdana" w:hAnsi="Verdana"/>
          <w:sz w:val="20"/>
          <w:szCs w:val="20"/>
          <w:lang w:val="bg-BG"/>
        </w:rPr>
        <w:t xml:space="preserve"> </w:t>
      </w:r>
      <w:r w:rsidR="009B139A" w:rsidRPr="00F6315E">
        <w:rPr>
          <w:rFonts w:ascii="Verdana" w:hAnsi="Verdana"/>
          <w:sz w:val="20"/>
          <w:szCs w:val="20"/>
          <w:lang w:val="bg-BG"/>
        </w:rPr>
        <w:t>считано от датата</w:t>
      </w:r>
      <w:r w:rsidR="009B139A">
        <w:rPr>
          <w:rFonts w:ascii="Verdana" w:hAnsi="Verdana"/>
          <w:sz w:val="20"/>
          <w:szCs w:val="20"/>
          <w:lang w:val="bg-BG"/>
        </w:rPr>
        <w:t xml:space="preserve"> на приключване на договор </w:t>
      </w:r>
      <w:r w:rsidR="00910DCD">
        <w:rPr>
          <w:rFonts w:ascii="Verdana" w:hAnsi="Verdana"/>
          <w:sz w:val="20"/>
          <w:szCs w:val="20"/>
          <w:lang w:val="bg-BG"/>
        </w:rPr>
        <w:t>№</w:t>
      </w:r>
      <w:r w:rsidR="009B139A">
        <w:rPr>
          <w:rFonts w:ascii="Verdana" w:hAnsi="Verdana"/>
          <w:sz w:val="20"/>
          <w:szCs w:val="20"/>
          <w:lang w:val="bg-BG"/>
        </w:rPr>
        <w:t>7044</w:t>
      </w:r>
      <w:r w:rsidR="009B139A" w:rsidRPr="00F6315E">
        <w:rPr>
          <w:rFonts w:ascii="Verdana" w:hAnsi="Verdana"/>
          <w:sz w:val="20"/>
          <w:szCs w:val="20"/>
          <w:lang w:val="bg-BG"/>
        </w:rPr>
        <w:t xml:space="preserve"> от </w:t>
      </w:r>
      <w:r w:rsidR="009B139A">
        <w:rPr>
          <w:rFonts w:ascii="Verdana" w:hAnsi="Verdana"/>
          <w:sz w:val="20"/>
          <w:szCs w:val="20"/>
          <w:lang w:val="bg-BG"/>
        </w:rPr>
        <w:t>18</w:t>
      </w:r>
      <w:r w:rsidR="009B139A" w:rsidRPr="00F6315E">
        <w:rPr>
          <w:rFonts w:ascii="Verdana" w:hAnsi="Verdana"/>
          <w:sz w:val="20"/>
          <w:szCs w:val="20"/>
          <w:lang w:val="bg-BG"/>
        </w:rPr>
        <w:t>.0</w:t>
      </w:r>
      <w:r w:rsidR="009B139A">
        <w:rPr>
          <w:rFonts w:ascii="Verdana" w:hAnsi="Verdana"/>
          <w:sz w:val="20"/>
          <w:szCs w:val="20"/>
          <w:lang w:val="bg-BG"/>
        </w:rPr>
        <w:t>7</w:t>
      </w:r>
      <w:r w:rsidR="009B139A" w:rsidRPr="00F6315E">
        <w:rPr>
          <w:rFonts w:ascii="Verdana" w:hAnsi="Verdana"/>
          <w:sz w:val="20"/>
          <w:szCs w:val="20"/>
          <w:lang w:val="bg-BG"/>
        </w:rPr>
        <w:t>.201</w:t>
      </w:r>
      <w:r w:rsidR="009B139A">
        <w:rPr>
          <w:rFonts w:ascii="Verdana" w:hAnsi="Verdana"/>
          <w:sz w:val="20"/>
          <w:szCs w:val="20"/>
          <w:lang w:val="bg-BG"/>
        </w:rPr>
        <w:t>6</w:t>
      </w:r>
      <w:r w:rsidR="009B139A" w:rsidRPr="00F6315E">
        <w:rPr>
          <w:rFonts w:ascii="Verdana" w:hAnsi="Verdana"/>
          <w:sz w:val="20"/>
          <w:szCs w:val="20"/>
          <w:lang w:val="bg-BG"/>
        </w:rPr>
        <w:t xml:space="preserve"> г., поради изчерпване на стойността му или изтичане на уговорения срок за поръчване, но не по-късно от </w:t>
      </w:r>
      <w:r w:rsidR="009B139A">
        <w:rPr>
          <w:rFonts w:ascii="Verdana" w:hAnsi="Verdana"/>
          <w:sz w:val="20"/>
          <w:szCs w:val="20"/>
          <w:lang w:val="bg-BG"/>
        </w:rPr>
        <w:t>18</w:t>
      </w:r>
      <w:r w:rsidR="009B139A" w:rsidRPr="00F6315E">
        <w:rPr>
          <w:rFonts w:ascii="Verdana" w:hAnsi="Verdana"/>
          <w:sz w:val="20"/>
          <w:szCs w:val="20"/>
          <w:lang w:val="bg-BG"/>
        </w:rPr>
        <w:t>.0</w:t>
      </w:r>
      <w:r w:rsidR="009B139A">
        <w:rPr>
          <w:rFonts w:ascii="Verdana" w:hAnsi="Verdana"/>
          <w:sz w:val="20"/>
          <w:szCs w:val="20"/>
          <w:lang w:val="bg-BG"/>
        </w:rPr>
        <w:t>7</w:t>
      </w:r>
      <w:r w:rsidR="009B139A" w:rsidRPr="00F6315E">
        <w:rPr>
          <w:rFonts w:ascii="Verdana" w:hAnsi="Verdana"/>
          <w:sz w:val="20"/>
          <w:szCs w:val="20"/>
          <w:lang w:val="bg-BG"/>
        </w:rPr>
        <w:t>.201</w:t>
      </w:r>
      <w:r w:rsidR="009B139A">
        <w:rPr>
          <w:rFonts w:ascii="Verdana" w:hAnsi="Verdana"/>
          <w:sz w:val="20"/>
          <w:szCs w:val="20"/>
          <w:lang w:val="bg-BG"/>
        </w:rPr>
        <w:t>8</w:t>
      </w:r>
      <w:r w:rsidR="009B139A" w:rsidRPr="00F6315E">
        <w:rPr>
          <w:rFonts w:ascii="Verdana" w:hAnsi="Verdana"/>
          <w:sz w:val="20"/>
          <w:szCs w:val="20"/>
          <w:lang w:val="bg-BG"/>
        </w:rPr>
        <w:t xml:space="preserve"> г. В случай, че договорът е сключен след </w:t>
      </w:r>
      <w:r w:rsidR="009B139A">
        <w:rPr>
          <w:rFonts w:ascii="Verdana" w:hAnsi="Verdana"/>
          <w:sz w:val="20"/>
          <w:szCs w:val="20"/>
          <w:lang w:val="bg-BG"/>
        </w:rPr>
        <w:t>18</w:t>
      </w:r>
      <w:r w:rsidR="009B139A" w:rsidRPr="00F6315E">
        <w:rPr>
          <w:rFonts w:ascii="Verdana" w:hAnsi="Verdana"/>
          <w:sz w:val="20"/>
          <w:szCs w:val="20"/>
          <w:lang w:val="bg-BG"/>
        </w:rPr>
        <w:t>.0</w:t>
      </w:r>
      <w:r w:rsidR="009B139A">
        <w:rPr>
          <w:rFonts w:ascii="Verdana" w:hAnsi="Verdana"/>
          <w:sz w:val="20"/>
          <w:szCs w:val="20"/>
          <w:lang w:val="bg-BG"/>
        </w:rPr>
        <w:t>7</w:t>
      </w:r>
      <w:r w:rsidR="009B139A" w:rsidRPr="00F6315E">
        <w:rPr>
          <w:rFonts w:ascii="Verdana" w:hAnsi="Verdana"/>
          <w:sz w:val="20"/>
          <w:szCs w:val="20"/>
          <w:lang w:val="bg-BG"/>
        </w:rPr>
        <w:t>.201</w:t>
      </w:r>
      <w:r w:rsidR="009B139A">
        <w:rPr>
          <w:rFonts w:ascii="Verdana" w:hAnsi="Verdana"/>
          <w:sz w:val="20"/>
          <w:szCs w:val="20"/>
          <w:lang w:val="bg-BG"/>
        </w:rPr>
        <w:t>8</w:t>
      </w:r>
      <w:r w:rsidR="009B139A" w:rsidRPr="00F6315E">
        <w:rPr>
          <w:rFonts w:ascii="Verdana" w:hAnsi="Verdana"/>
          <w:sz w:val="20"/>
          <w:szCs w:val="20"/>
          <w:lang w:val="bg-BG"/>
        </w:rPr>
        <w:t xml:space="preserve"> г. срокът от 24 месеца започва да тече, считано от датата на подписването му.</w:t>
      </w:r>
    </w:p>
    <w:p w14:paraId="7553D904" w14:textId="1D7E1A5F" w:rsidR="008A673F" w:rsidRDefault="001008D1" w:rsidP="008A673F">
      <w:pPr>
        <w:keepLines/>
        <w:numPr>
          <w:ilvl w:val="1"/>
          <w:numId w:val="4"/>
        </w:numPr>
        <w:tabs>
          <w:tab w:val="left" w:pos="8640"/>
        </w:tabs>
        <w:spacing w:before="120" w:after="120"/>
        <w:jc w:val="both"/>
        <w:rPr>
          <w:rFonts w:ascii="Verdana" w:hAnsi="Verdana"/>
          <w:sz w:val="20"/>
          <w:szCs w:val="20"/>
          <w:lang w:val="bg-BG"/>
        </w:rPr>
      </w:pPr>
      <w:r w:rsidRPr="008A673F">
        <w:rPr>
          <w:rFonts w:ascii="Verdana" w:hAnsi="Verdana"/>
          <w:sz w:val="20"/>
          <w:szCs w:val="20"/>
          <w:lang w:val="bg-BG"/>
        </w:rPr>
        <w:t xml:space="preserve">За </w:t>
      </w:r>
      <w:r w:rsidRPr="008A673F">
        <w:rPr>
          <w:rFonts w:ascii="Verdana" w:hAnsi="Verdana"/>
          <w:b/>
          <w:sz w:val="20"/>
          <w:szCs w:val="20"/>
          <w:lang w:val="en-US"/>
        </w:rPr>
        <w:t>O</w:t>
      </w:r>
      <w:proofErr w:type="spellStart"/>
      <w:r w:rsidRPr="008A673F">
        <w:rPr>
          <w:rFonts w:ascii="Verdana" w:hAnsi="Verdana"/>
          <w:b/>
          <w:sz w:val="20"/>
          <w:szCs w:val="20"/>
          <w:lang w:val="bg-BG"/>
        </w:rPr>
        <w:t>бособена</w:t>
      </w:r>
      <w:proofErr w:type="spellEnd"/>
      <w:r w:rsidRPr="008A673F">
        <w:rPr>
          <w:rFonts w:ascii="Verdana" w:hAnsi="Verdana"/>
          <w:b/>
          <w:sz w:val="20"/>
          <w:szCs w:val="20"/>
          <w:lang w:val="bg-BG"/>
        </w:rPr>
        <w:t xml:space="preserve"> позиция 4</w:t>
      </w:r>
      <w:r w:rsidRPr="008A673F">
        <w:rPr>
          <w:rFonts w:ascii="Verdana" w:hAnsi="Verdana"/>
          <w:b/>
          <w:sz w:val="20"/>
          <w:szCs w:val="20"/>
          <w:lang w:val="ru-RU"/>
        </w:rPr>
        <w:t>,</w:t>
      </w:r>
      <w:r w:rsidRPr="008A673F">
        <w:rPr>
          <w:rFonts w:ascii="Verdana" w:hAnsi="Verdana"/>
          <w:sz w:val="20"/>
          <w:szCs w:val="20"/>
          <w:lang w:val="bg-BG"/>
        </w:rPr>
        <w:t xml:space="preserve"> </w:t>
      </w:r>
      <w:r w:rsidR="008A673F" w:rsidRPr="00F6315E">
        <w:rPr>
          <w:rFonts w:ascii="Verdana" w:hAnsi="Verdana"/>
          <w:sz w:val="20"/>
          <w:szCs w:val="20"/>
          <w:lang w:val="bg-BG"/>
        </w:rPr>
        <w:t>считано от датата</w:t>
      </w:r>
      <w:r w:rsidR="008A673F">
        <w:rPr>
          <w:rFonts w:ascii="Verdana" w:hAnsi="Verdana"/>
          <w:sz w:val="20"/>
          <w:szCs w:val="20"/>
          <w:lang w:val="bg-BG"/>
        </w:rPr>
        <w:t xml:space="preserve"> на приключване на договор </w:t>
      </w:r>
      <w:r w:rsidR="00910DCD">
        <w:rPr>
          <w:rFonts w:ascii="Verdana" w:hAnsi="Verdana"/>
          <w:sz w:val="20"/>
          <w:szCs w:val="20"/>
          <w:lang w:val="bg-BG"/>
        </w:rPr>
        <w:t>№</w:t>
      </w:r>
      <w:r w:rsidR="008A673F">
        <w:rPr>
          <w:rFonts w:ascii="Verdana" w:hAnsi="Verdana"/>
          <w:sz w:val="20"/>
          <w:szCs w:val="20"/>
          <w:lang w:val="bg-BG"/>
        </w:rPr>
        <w:t>7061</w:t>
      </w:r>
      <w:r w:rsidR="008A673F" w:rsidRPr="00F6315E">
        <w:rPr>
          <w:rFonts w:ascii="Verdana" w:hAnsi="Verdana"/>
          <w:sz w:val="20"/>
          <w:szCs w:val="20"/>
          <w:lang w:val="bg-BG"/>
        </w:rPr>
        <w:t xml:space="preserve"> от </w:t>
      </w:r>
      <w:r w:rsidR="008A673F">
        <w:rPr>
          <w:rFonts w:ascii="Verdana" w:hAnsi="Verdana"/>
          <w:sz w:val="20"/>
          <w:szCs w:val="20"/>
          <w:lang w:val="bg-BG"/>
        </w:rPr>
        <w:t>20</w:t>
      </w:r>
      <w:r w:rsidR="008A673F" w:rsidRPr="00F6315E">
        <w:rPr>
          <w:rFonts w:ascii="Verdana" w:hAnsi="Verdana"/>
          <w:sz w:val="20"/>
          <w:szCs w:val="20"/>
          <w:lang w:val="bg-BG"/>
        </w:rPr>
        <w:t>.0</w:t>
      </w:r>
      <w:r w:rsidR="008A673F">
        <w:rPr>
          <w:rFonts w:ascii="Verdana" w:hAnsi="Verdana"/>
          <w:sz w:val="20"/>
          <w:szCs w:val="20"/>
          <w:lang w:val="bg-BG"/>
        </w:rPr>
        <w:t>7</w:t>
      </w:r>
      <w:r w:rsidR="008A673F" w:rsidRPr="00F6315E">
        <w:rPr>
          <w:rFonts w:ascii="Verdana" w:hAnsi="Verdana"/>
          <w:sz w:val="20"/>
          <w:szCs w:val="20"/>
          <w:lang w:val="bg-BG"/>
        </w:rPr>
        <w:t>.201</w:t>
      </w:r>
      <w:r w:rsidR="008A673F">
        <w:rPr>
          <w:rFonts w:ascii="Verdana" w:hAnsi="Verdana"/>
          <w:sz w:val="20"/>
          <w:szCs w:val="20"/>
          <w:lang w:val="bg-BG"/>
        </w:rPr>
        <w:t>6</w:t>
      </w:r>
      <w:r w:rsidR="008A673F" w:rsidRPr="00F6315E">
        <w:rPr>
          <w:rFonts w:ascii="Verdana" w:hAnsi="Verdana"/>
          <w:sz w:val="20"/>
          <w:szCs w:val="20"/>
          <w:lang w:val="bg-BG"/>
        </w:rPr>
        <w:t xml:space="preserve"> г., поради изчерпване на стойността му или изтичане на уговорения срок за поръчване, но не по-късно от </w:t>
      </w:r>
      <w:r w:rsidR="008A673F">
        <w:rPr>
          <w:rFonts w:ascii="Verdana" w:hAnsi="Verdana"/>
          <w:sz w:val="20"/>
          <w:szCs w:val="20"/>
          <w:lang w:val="bg-BG"/>
        </w:rPr>
        <w:t>20</w:t>
      </w:r>
      <w:r w:rsidR="008A673F" w:rsidRPr="00F6315E">
        <w:rPr>
          <w:rFonts w:ascii="Verdana" w:hAnsi="Verdana"/>
          <w:sz w:val="20"/>
          <w:szCs w:val="20"/>
          <w:lang w:val="bg-BG"/>
        </w:rPr>
        <w:t>.0</w:t>
      </w:r>
      <w:r w:rsidR="008A673F">
        <w:rPr>
          <w:rFonts w:ascii="Verdana" w:hAnsi="Verdana"/>
          <w:sz w:val="20"/>
          <w:szCs w:val="20"/>
          <w:lang w:val="bg-BG"/>
        </w:rPr>
        <w:t>7</w:t>
      </w:r>
      <w:r w:rsidR="008A673F" w:rsidRPr="00F6315E">
        <w:rPr>
          <w:rFonts w:ascii="Verdana" w:hAnsi="Verdana"/>
          <w:sz w:val="20"/>
          <w:szCs w:val="20"/>
          <w:lang w:val="bg-BG"/>
        </w:rPr>
        <w:t>.201</w:t>
      </w:r>
      <w:r w:rsidR="008A673F">
        <w:rPr>
          <w:rFonts w:ascii="Verdana" w:hAnsi="Verdana"/>
          <w:sz w:val="20"/>
          <w:szCs w:val="20"/>
          <w:lang w:val="bg-BG"/>
        </w:rPr>
        <w:t>8</w:t>
      </w:r>
      <w:r w:rsidR="008A673F" w:rsidRPr="00F6315E">
        <w:rPr>
          <w:rFonts w:ascii="Verdana" w:hAnsi="Verdana"/>
          <w:sz w:val="20"/>
          <w:szCs w:val="20"/>
          <w:lang w:val="bg-BG"/>
        </w:rPr>
        <w:t xml:space="preserve"> г. В случай, че договорът е сключен след </w:t>
      </w:r>
      <w:r w:rsidR="008A673F">
        <w:rPr>
          <w:rFonts w:ascii="Verdana" w:hAnsi="Verdana"/>
          <w:sz w:val="20"/>
          <w:szCs w:val="20"/>
          <w:lang w:val="bg-BG"/>
        </w:rPr>
        <w:t>20</w:t>
      </w:r>
      <w:r w:rsidR="008A673F" w:rsidRPr="00F6315E">
        <w:rPr>
          <w:rFonts w:ascii="Verdana" w:hAnsi="Verdana"/>
          <w:sz w:val="20"/>
          <w:szCs w:val="20"/>
          <w:lang w:val="bg-BG"/>
        </w:rPr>
        <w:t>.0</w:t>
      </w:r>
      <w:r w:rsidR="008A673F">
        <w:rPr>
          <w:rFonts w:ascii="Verdana" w:hAnsi="Verdana"/>
          <w:sz w:val="20"/>
          <w:szCs w:val="20"/>
          <w:lang w:val="bg-BG"/>
        </w:rPr>
        <w:t>7</w:t>
      </w:r>
      <w:r w:rsidR="008A673F" w:rsidRPr="00F6315E">
        <w:rPr>
          <w:rFonts w:ascii="Verdana" w:hAnsi="Verdana"/>
          <w:sz w:val="20"/>
          <w:szCs w:val="20"/>
          <w:lang w:val="bg-BG"/>
        </w:rPr>
        <w:t>.201</w:t>
      </w:r>
      <w:r w:rsidR="008A673F">
        <w:rPr>
          <w:rFonts w:ascii="Verdana" w:hAnsi="Verdana"/>
          <w:sz w:val="20"/>
          <w:szCs w:val="20"/>
          <w:lang w:val="bg-BG"/>
        </w:rPr>
        <w:t>8</w:t>
      </w:r>
      <w:r w:rsidR="008A673F" w:rsidRPr="00F6315E">
        <w:rPr>
          <w:rFonts w:ascii="Verdana" w:hAnsi="Verdana"/>
          <w:sz w:val="20"/>
          <w:szCs w:val="20"/>
          <w:lang w:val="bg-BG"/>
        </w:rPr>
        <w:t xml:space="preserve"> г. срокът от 24 месеца започва да тече, считано от датата на подписването му.</w:t>
      </w:r>
    </w:p>
    <w:p w14:paraId="32B60D4E" w14:textId="77777777" w:rsidR="00951D6F" w:rsidRDefault="00951D6F" w:rsidP="00951D6F">
      <w:pPr>
        <w:numPr>
          <w:ilvl w:val="0"/>
          <w:numId w:val="4"/>
        </w:numPr>
        <w:tabs>
          <w:tab w:val="left" w:pos="8640"/>
        </w:tabs>
        <w:spacing w:after="120"/>
        <w:jc w:val="both"/>
        <w:rPr>
          <w:rFonts w:ascii="Verdana" w:hAnsi="Verdana" w:cs="Arial"/>
          <w:sz w:val="20"/>
          <w:szCs w:val="20"/>
          <w:lang w:val="bg-BG"/>
        </w:rPr>
      </w:pPr>
      <w:r w:rsidRPr="00025BA4">
        <w:rPr>
          <w:rFonts w:ascii="Verdana" w:hAnsi="Verdana"/>
          <w:sz w:val="20"/>
          <w:szCs w:val="20"/>
          <w:lang w:val="bg-BG"/>
        </w:rPr>
        <w:t xml:space="preserve">Максималната стойност на договора </w:t>
      </w:r>
      <w:r>
        <w:rPr>
          <w:rFonts w:ascii="Verdana" w:hAnsi="Verdana"/>
          <w:sz w:val="20"/>
          <w:szCs w:val="20"/>
          <w:lang w:val="bg-BG"/>
        </w:rPr>
        <w:t xml:space="preserve">с включени опции </w:t>
      </w:r>
      <w:r w:rsidRPr="00025BA4">
        <w:rPr>
          <w:rFonts w:ascii="Verdana" w:hAnsi="Verdana"/>
          <w:sz w:val="20"/>
          <w:szCs w:val="20"/>
          <w:lang w:val="bg-BG"/>
        </w:rPr>
        <w:t>е в размер на прогнозната стойност за съответната обособена позиция</w:t>
      </w:r>
      <w:r>
        <w:rPr>
          <w:rFonts w:ascii="Verdana" w:hAnsi="Verdana" w:cs="Arial"/>
          <w:sz w:val="20"/>
          <w:szCs w:val="20"/>
          <w:lang w:val="bg-BG"/>
        </w:rPr>
        <w:t>:</w:t>
      </w:r>
    </w:p>
    <w:p w14:paraId="0D2946C6" w14:textId="1F20A419" w:rsidR="00951D6F" w:rsidRPr="00025BA4" w:rsidRDefault="00951D6F" w:rsidP="00951D6F">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1 – </w:t>
      </w:r>
      <w:r w:rsidR="00E87914">
        <w:rPr>
          <w:rFonts w:ascii="Verdana" w:hAnsi="Verdana"/>
          <w:sz w:val="20"/>
          <w:szCs w:val="20"/>
          <w:lang w:val="bg-BG" w:eastAsia="bg-BG"/>
        </w:rPr>
        <w:t>85</w:t>
      </w:r>
      <w:r w:rsidRPr="00025BA4">
        <w:rPr>
          <w:rFonts w:ascii="Verdana" w:hAnsi="Verdana"/>
          <w:sz w:val="20"/>
          <w:szCs w:val="20"/>
          <w:lang w:val="bg-BG" w:eastAsia="bg-BG"/>
        </w:rPr>
        <w:t xml:space="preserve"> 000.00</w:t>
      </w:r>
      <w:r w:rsidRPr="00025BA4">
        <w:rPr>
          <w:rFonts w:ascii="Verdana" w:hAnsi="Verdana"/>
          <w:spacing w:val="-5"/>
          <w:sz w:val="20"/>
          <w:szCs w:val="20"/>
          <w:lang w:val="bg-BG"/>
        </w:rPr>
        <w:t xml:space="preserve"> лв. без ДДС.</w:t>
      </w:r>
    </w:p>
    <w:p w14:paraId="038CE0D1" w14:textId="4157B9B4" w:rsidR="00951D6F" w:rsidRDefault="00951D6F" w:rsidP="00951D6F">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2 – </w:t>
      </w:r>
      <w:r w:rsidR="00E87914">
        <w:rPr>
          <w:rFonts w:ascii="Verdana" w:hAnsi="Verdana"/>
          <w:sz w:val="20"/>
          <w:szCs w:val="20"/>
          <w:lang w:val="bg-BG" w:eastAsia="bg-BG"/>
        </w:rPr>
        <w:t>119</w:t>
      </w:r>
      <w:r w:rsidRPr="00025BA4">
        <w:rPr>
          <w:rFonts w:ascii="Verdana" w:hAnsi="Verdana"/>
          <w:sz w:val="20"/>
          <w:szCs w:val="20"/>
          <w:lang w:val="bg-BG" w:eastAsia="bg-BG"/>
        </w:rPr>
        <w:t xml:space="preserve"> 000.00 </w:t>
      </w:r>
      <w:r w:rsidRPr="00025BA4">
        <w:rPr>
          <w:rFonts w:ascii="Verdana" w:hAnsi="Verdana"/>
          <w:spacing w:val="-5"/>
          <w:sz w:val="20"/>
          <w:szCs w:val="20"/>
          <w:lang w:val="bg-BG"/>
        </w:rPr>
        <w:t>лв. без ДДС.</w:t>
      </w:r>
    </w:p>
    <w:p w14:paraId="4E995EF5" w14:textId="2EB2BCC4" w:rsidR="00951D6F" w:rsidRDefault="00951D6F" w:rsidP="00951D6F">
      <w:pPr>
        <w:numPr>
          <w:ilvl w:val="1"/>
          <w:numId w:val="4"/>
        </w:numPr>
        <w:spacing w:before="120" w:after="120"/>
        <w:ind w:left="1134" w:hanging="709"/>
        <w:jc w:val="both"/>
        <w:rPr>
          <w:rFonts w:ascii="Verdana" w:hAnsi="Verdana"/>
          <w:spacing w:val="-5"/>
          <w:sz w:val="20"/>
          <w:szCs w:val="20"/>
          <w:lang w:val="bg-BG"/>
        </w:rPr>
      </w:pPr>
      <w:r>
        <w:rPr>
          <w:rFonts w:ascii="Verdana" w:hAnsi="Verdana"/>
          <w:spacing w:val="-5"/>
          <w:sz w:val="20"/>
          <w:szCs w:val="20"/>
          <w:lang w:val="bg-BG"/>
        </w:rPr>
        <w:t>Обособена позиция 3</w:t>
      </w:r>
      <w:r w:rsidR="00E87914">
        <w:rPr>
          <w:rFonts w:ascii="Verdana" w:hAnsi="Verdana"/>
          <w:spacing w:val="-5"/>
          <w:sz w:val="20"/>
          <w:szCs w:val="20"/>
          <w:lang w:val="bg-BG"/>
        </w:rPr>
        <w:t xml:space="preserve"> – 59 5</w:t>
      </w:r>
      <w:r w:rsidRPr="00550B89">
        <w:rPr>
          <w:rFonts w:ascii="Verdana" w:hAnsi="Verdana"/>
          <w:spacing w:val="-5"/>
          <w:sz w:val="20"/>
          <w:szCs w:val="20"/>
          <w:lang w:val="bg-BG"/>
        </w:rPr>
        <w:t>00.00 лв. без ДДС.</w:t>
      </w:r>
    </w:p>
    <w:p w14:paraId="6CDCBD36" w14:textId="053761DE" w:rsidR="00951D6F" w:rsidRPr="00550B89" w:rsidRDefault="00951D6F" w:rsidP="00951D6F">
      <w:pPr>
        <w:numPr>
          <w:ilvl w:val="1"/>
          <w:numId w:val="4"/>
        </w:numPr>
        <w:spacing w:before="120" w:after="120"/>
        <w:ind w:left="1134" w:hanging="709"/>
        <w:jc w:val="both"/>
        <w:rPr>
          <w:rFonts w:ascii="Verdana" w:hAnsi="Verdana"/>
          <w:spacing w:val="-5"/>
          <w:sz w:val="20"/>
          <w:szCs w:val="20"/>
          <w:lang w:val="bg-BG"/>
        </w:rPr>
      </w:pPr>
      <w:r>
        <w:rPr>
          <w:rFonts w:ascii="Verdana" w:hAnsi="Verdana"/>
          <w:spacing w:val="-5"/>
          <w:sz w:val="20"/>
          <w:szCs w:val="20"/>
          <w:lang w:val="bg-BG"/>
        </w:rPr>
        <w:t>Обособена позиция 4</w:t>
      </w:r>
      <w:r w:rsidRPr="00550B89">
        <w:rPr>
          <w:rFonts w:ascii="Verdana" w:hAnsi="Verdana"/>
          <w:spacing w:val="-5"/>
          <w:sz w:val="20"/>
          <w:szCs w:val="20"/>
          <w:lang w:val="bg-BG"/>
        </w:rPr>
        <w:t xml:space="preserve"> –</w:t>
      </w:r>
      <w:r w:rsidR="004929E2">
        <w:rPr>
          <w:rFonts w:ascii="Verdana" w:hAnsi="Verdana"/>
          <w:spacing w:val="-5"/>
          <w:sz w:val="20"/>
          <w:szCs w:val="20"/>
          <w:lang w:val="bg-BG"/>
        </w:rPr>
        <w:t xml:space="preserve"> 42 5</w:t>
      </w:r>
      <w:r w:rsidRPr="00550B89">
        <w:rPr>
          <w:rFonts w:ascii="Verdana" w:hAnsi="Verdana"/>
          <w:spacing w:val="-5"/>
          <w:sz w:val="20"/>
          <w:szCs w:val="20"/>
          <w:lang w:val="bg-BG"/>
        </w:rPr>
        <w:t>00.00 лв. без ДДС.</w:t>
      </w:r>
    </w:p>
    <w:p w14:paraId="6B53A325" w14:textId="77777777" w:rsidR="00951D6F" w:rsidRDefault="00951D6F" w:rsidP="00951D6F">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За срока</w:t>
      </w:r>
      <w:r>
        <w:rPr>
          <w:rFonts w:ascii="Verdana" w:hAnsi="Verdana"/>
          <w:sz w:val="20"/>
          <w:szCs w:val="20"/>
          <w:lang w:val="bg-BG"/>
        </w:rPr>
        <w:t xml:space="preserve"> посочен в т.5 от настоящия раздел,</w:t>
      </w:r>
      <w:r w:rsidRPr="00FD104C">
        <w:rPr>
          <w:rFonts w:ascii="Verdana" w:hAnsi="Verdana"/>
          <w:sz w:val="20"/>
          <w:szCs w:val="20"/>
          <w:lang w:val="bg-BG"/>
        </w:rPr>
        <w:t xml:space="preserve"> възложителят има право да възлага доставки на прогнозна стойност на договора, без стойността на опциите, а именно: </w:t>
      </w:r>
    </w:p>
    <w:p w14:paraId="02A6BD41" w14:textId="73768097" w:rsidR="00951D6F" w:rsidRPr="00AC69F1" w:rsidRDefault="00951D6F" w:rsidP="00951D6F">
      <w:pPr>
        <w:keepLines/>
        <w:numPr>
          <w:ilvl w:val="1"/>
          <w:numId w:val="4"/>
        </w:numPr>
        <w:tabs>
          <w:tab w:val="left" w:pos="8640"/>
        </w:tabs>
        <w:spacing w:before="120" w:after="120"/>
        <w:jc w:val="both"/>
        <w:rPr>
          <w:rFonts w:ascii="Verdana" w:hAnsi="Verdana"/>
          <w:sz w:val="20"/>
          <w:szCs w:val="20"/>
          <w:lang w:val="bg-BG"/>
        </w:rPr>
      </w:pPr>
      <w:r>
        <w:rPr>
          <w:rFonts w:ascii="Verdana" w:hAnsi="Verdana"/>
          <w:sz w:val="20"/>
          <w:szCs w:val="20"/>
          <w:lang w:val="bg-BG"/>
        </w:rPr>
        <w:t xml:space="preserve">Обособена позиция 1 - </w:t>
      </w:r>
      <w:r w:rsidR="004929E2">
        <w:rPr>
          <w:rFonts w:ascii="Verdana" w:hAnsi="Verdana"/>
          <w:spacing w:val="-5"/>
          <w:sz w:val="20"/>
          <w:szCs w:val="20"/>
          <w:lang w:val="bg-BG"/>
        </w:rPr>
        <w:t>50</w:t>
      </w:r>
      <w:r>
        <w:rPr>
          <w:rFonts w:ascii="Verdana" w:hAnsi="Verdana"/>
          <w:spacing w:val="-5"/>
          <w:sz w:val="20"/>
          <w:szCs w:val="20"/>
          <w:lang w:val="bg-BG"/>
        </w:rPr>
        <w:t> 000,00</w:t>
      </w:r>
      <w:r w:rsidRPr="00BA5177">
        <w:rPr>
          <w:rFonts w:ascii="Verdana" w:hAnsi="Verdana"/>
          <w:spacing w:val="-5"/>
          <w:sz w:val="20"/>
          <w:szCs w:val="20"/>
          <w:lang w:val="bg-BG"/>
        </w:rPr>
        <w:t xml:space="preserve"> лева без ДДС.</w:t>
      </w:r>
    </w:p>
    <w:p w14:paraId="51B70F00" w14:textId="757BA494" w:rsidR="00951D6F" w:rsidRDefault="004929E2" w:rsidP="00951D6F">
      <w:pPr>
        <w:pStyle w:val="ListParagraph"/>
        <w:numPr>
          <w:ilvl w:val="1"/>
          <w:numId w:val="4"/>
        </w:numPr>
        <w:rPr>
          <w:rFonts w:ascii="Verdana" w:hAnsi="Verdana"/>
          <w:sz w:val="20"/>
          <w:szCs w:val="20"/>
          <w:lang w:val="bg-BG"/>
        </w:rPr>
      </w:pPr>
      <w:r>
        <w:rPr>
          <w:rFonts w:ascii="Verdana" w:hAnsi="Verdana"/>
          <w:sz w:val="20"/>
          <w:szCs w:val="20"/>
          <w:lang w:val="bg-BG"/>
        </w:rPr>
        <w:t>Обособена позиция 2 - 70</w:t>
      </w:r>
      <w:r w:rsidR="00951D6F" w:rsidRPr="00AC69F1">
        <w:rPr>
          <w:rFonts w:ascii="Verdana" w:hAnsi="Verdana"/>
          <w:sz w:val="20"/>
          <w:szCs w:val="20"/>
          <w:lang w:val="bg-BG"/>
        </w:rPr>
        <w:t xml:space="preserve"> 000,00 лева без ДДС.</w:t>
      </w:r>
    </w:p>
    <w:p w14:paraId="76C7492B" w14:textId="41233E8C" w:rsidR="00951D6F" w:rsidRPr="00AC69F1" w:rsidRDefault="00951D6F" w:rsidP="00951D6F">
      <w:pPr>
        <w:pStyle w:val="ListParagraph"/>
        <w:numPr>
          <w:ilvl w:val="1"/>
          <w:numId w:val="4"/>
        </w:numPr>
        <w:rPr>
          <w:rFonts w:ascii="Verdana" w:hAnsi="Verdana"/>
          <w:sz w:val="20"/>
          <w:szCs w:val="20"/>
          <w:lang w:val="bg-BG"/>
        </w:rPr>
      </w:pPr>
      <w:r>
        <w:rPr>
          <w:rFonts w:ascii="Verdana" w:hAnsi="Verdana"/>
          <w:sz w:val="20"/>
          <w:szCs w:val="20"/>
          <w:lang w:val="bg-BG"/>
        </w:rPr>
        <w:t>Обособена позиция 3</w:t>
      </w:r>
      <w:r w:rsidRPr="00AC69F1">
        <w:rPr>
          <w:rFonts w:ascii="Verdana" w:hAnsi="Verdana"/>
          <w:sz w:val="20"/>
          <w:szCs w:val="20"/>
          <w:lang w:val="bg-BG"/>
        </w:rPr>
        <w:t xml:space="preserve"> - </w:t>
      </w:r>
      <w:r w:rsidR="004929E2">
        <w:rPr>
          <w:rFonts w:ascii="Verdana" w:hAnsi="Verdana"/>
          <w:spacing w:val="-5"/>
          <w:sz w:val="20"/>
          <w:szCs w:val="20"/>
          <w:lang w:val="bg-BG"/>
        </w:rPr>
        <w:t>35</w:t>
      </w:r>
      <w:r w:rsidRPr="00AC69F1">
        <w:rPr>
          <w:rFonts w:ascii="Verdana" w:hAnsi="Verdana"/>
          <w:spacing w:val="-5"/>
          <w:sz w:val="20"/>
          <w:szCs w:val="20"/>
          <w:lang w:val="bg-BG"/>
        </w:rPr>
        <w:t> 000,00 лева без ДДС.</w:t>
      </w:r>
    </w:p>
    <w:p w14:paraId="564EE31E" w14:textId="7E344D90" w:rsidR="00951D6F" w:rsidRPr="008A1630" w:rsidRDefault="00951D6F" w:rsidP="00951D6F">
      <w:pPr>
        <w:keepLines/>
        <w:numPr>
          <w:ilvl w:val="1"/>
          <w:numId w:val="4"/>
        </w:numPr>
        <w:tabs>
          <w:tab w:val="left" w:pos="8640"/>
        </w:tabs>
        <w:spacing w:before="120" w:after="120"/>
        <w:jc w:val="both"/>
        <w:rPr>
          <w:rFonts w:ascii="Verdana" w:hAnsi="Verdana"/>
          <w:sz w:val="20"/>
          <w:szCs w:val="20"/>
          <w:lang w:val="bg-BG"/>
        </w:rPr>
      </w:pPr>
      <w:r>
        <w:rPr>
          <w:rFonts w:ascii="Verdana" w:hAnsi="Verdana"/>
          <w:sz w:val="20"/>
          <w:szCs w:val="20"/>
          <w:lang w:val="bg-BG"/>
        </w:rPr>
        <w:t xml:space="preserve">Обособена позиция 4 - </w:t>
      </w:r>
      <w:r w:rsidR="004929E2">
        <w:rPr>
          <w:rFonts w:ascii="Verdana" w:hAnsi="Verdana"/>
          <w:spacing w:val="-5"/>
          <w:sz w:val="20"/>
          <w:szCs w:val="20"/>
          <w:lang w:val="bg-BG"/>
        </w:rPr>
        <w:t>25</w:t>
      </w:r>
      <w:r>
        <w:rPr>
          <w:rFonts w:ascii="Verdana" w:hAnsi="Verdana"/>
          <w:spacing w:val="-5"/>
          <w:sz w:val="20"/>
          <w:szCs w:val="20"/>
          <w:lang w:val="bg-BG"/>
        </w:rPr>
        <w:t> 000,00</w:t>
      </w:r>
      <w:r w:rsidRPr="00BA5177">
        <w:rPr>
          <w:rFonts w:ascii="Verdana" w:hAnsi="Verdana"/>
          <w:spacing w:val="-5"/>
          <w:sz w:val="20"/>
          <w:szCs w:val="20"/>
          <w:lang w:val="bg-BG"/>
        </w:rPr>
        <w:t xml:space="preserve"> лева без ДДС.</w:t>
      </w:r>
    </w:p>
    <w:p w14:paraId="5B3779BB" w14:textId="77777777" w:rsidR="00961D9D" w:rsidRDefault="00961D9D" w:rsidP="00961D9D">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b/>
          <w:sz w:val="20"/>
          <w:szCs w:val="20"/>
          <w:lang w:val="bg-BG"/>
        </w:rPr>
        <w:t>Изменения на договора</w:t>
      </w:r>
      <w:r w:rsidRPr="00FD104C">
        <w:rPr>
          <w:rFonts w:ascii="Verdana" w:hAnsi="Verdana"/>
          <w:sz w:val="20"/>
          <w:szCs w:val="20"/>
          <w:lang w:val="bg-BG"/>
        </w:rPr>
        <w:t>:</w:t>
      </w:r>
    </w:p>
    <w:p w14:paraId="7A45E9E6" w14:textId="77777777" w:rsidR="00961D9D" w:rsidRPr="00654428" w:rsidRDefault="00961D9D" w:rsidP="00961D9D">
      <w:pPr>
        <w:pStyle w:val="ListParagraph"/>
        <w:numPr>
          <w:ilvl w:val="1"/>
          <w:numId w:val="4"/>
        </w:numPr>
        <w:rPr>
          <w:rFonts w:ascii="Verdana" w:hAnsi="Verdana"/>
          <w:sz w:val="20"/>
          <w:szCs w:val="20"/>
          <w:lang w:val="bg-BG"/>
        </w:rPr>
      </w:pPr>
      <w:r>
        <w:rPr>
          <w:rFonts w:ascii="Verdana" w:hAnsi="Verdana"/>
          <w:sz w:val="20"/>
          <w:szCs w:val="20"/>
          <w:lang w:val="bg-BG"/>
        </w:rPr>
        <w:t xml:space="preserve">Изменения на договора </w:t>
      </w:r>
      <w:r w:rsidRPr="00654428">
        <w:rPr>
          <w:rFonts w:ascii="Verdana" w:hAnsi="Verdana"/>
          <w:sz w:val="20"/>
          <w:szCs w:val="20"/>
          <w:lang w:val="bg-BG"/>
        </w:rPr>
        <w:t>За обособена позиция 1</w:t>
      </w:r>
    </w:p>
    <w:p w14:paraId="672B1D21" w14:textId="77777777" w:rsidR="00961D9D" w:rsidRDefault="00961D9D" w:rsidP="002F444A">
      <w:pPr>
        <w:keepLines/>
        <w:numPr>
          <w:ilvl w:val="2"/>
          <w:numId w:val="4"/>
        </w:numPr>
        <w:tabs>
          <w:tab w:val="left" w:pos="2127"/>
        </w:tabs>
        <w:spacing w:before="120" w:after="120"/>
        <w:ind w:left="0" w:firstLine="1418"/>
        <w:jc w:val="both"/>
        <w:rPr>
          <w:rFonts w:ascii="Verdana" w:hAnsi="Verdana"/>
          <w:sz w:val="20"/>
          <w:szCs w:val="20"/>
          <w:lang w:val="bg-BG"/>
        </w:rPr>
      </w:pPr>
      <w:r w:rsidRPr="00FD104C">
        <w:rPr>
          <w:rFonts w:ascii="Verdana" w:hAnsi="Verdana"/>
          <w:sz w:val="20"/>
          <w:szCs w:val="20"/>
          <w:lang w:val="bg-BG"/>
        </w:rPr>
        <w:t xml:space="preserve">Когато възложителят не разполага с текущ договор за възлагане на доставки, предмет на настоящия договор и при наличие на взаимно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7C096F80" w14:textId="7A2F2A73" w:rsidR="00961D9D" w:rsidRPr="00A75B41" w:rsidRDefault="00961D9D" w:rsidP="002F444A">
      <w:pPr>
        <w:keepLines/>
        <w:numPr>
          <w:ilvl w:val="3"/>
          <w:numId w:val="4"/>
        </w:numPr>
        <w:tabs>
          <w:tab w:val="left" w:pos="2127"/>
        </w:tabs>
        <w:spacing w:before="120" w:after="120"/>
        <w:ind w:left="0" w:firstLine="1418"/>
        <w:jc w:val="both"/>
        <w:rPr>
          <w:rFonts w:ascii="Verdana" w:hAnsi="Verdana"/>
          <w:sz w:val="20"/>
          <w:szCs w:val="20"/>
          <w:lang w:val="bg-BG"/>
        </w:rPr>
      </w:pPr>
      <w:r w:rsidRPr="00A75B41">
        <w:rPr>
          <w:rFonts w:ascii="Verdana" w:hAnsi="Verdana"/>
          <w:sz w:val="20"/>
          <w:szCs w:val="20"/>
          <w:lang w:val="bg-BG"/>
        </w:rPr>
        <w:t xml:space="preserve">През периода на продължения срок на договора, възложителят има право да възлага доставки по предмета на договора на обща стойност в размер до </w:t>
      </w:r>
      <w:r w:rsidR="00F42F8A">
        <w:rPr>
          <w:rFonts w:ascii="Verdana" w:hAnsi="Verdana"/>
          <w:sz w:val="20"/>
          <w:szCs w:val="20"/>
          <w:lang w:val="bg-BG"/>
        </w:rPr>
        <w:t>25</w:t>
      </w:r>
      <w:r w:rsidRPr="00A75B41">
        <w:rPr>
          <w:rFonts w:ascii="Verdana" w:hAnsi="Verdana"/>
          <w:sz w:val="20"/>
          <w:szCs w:val="20"/>
          <w:lang w:val="bg-BG"/>
        </w:rPr>
        <w:t xml:space="preserve"> </w:t>
      </w:r>
      <w:r w:rsidRPr="008F794C">
        <w:rPr>
          <w:rFonts w:ascii="Verdana" w:hAnsi="Verdana"/>
          <w:sz w:val="20"/>
          <w:szCs w:val="20"/>
          <w:lang w:val="ru-RU"/>
        </w:rPr>
        <w:t>000.00</w:t>
      </w:r>
      <w:r w:rsidRPr="00A75B41">
        <w:rPr>
          <w:rFonts w:ascii="Verdana" w:hAnsi="Verdana"/>
          <w:sz w:val="20"/>
          <w:szCs w:val="20"/>
          <w:lang w:val="bg-BG"/>
        </w:rPr>
        <w:t xml:space="preserve"> лв. без ДДС.  </w:t>
      </w:r>
    </w:p>
    <w:p w14:paraId="6E02777D" w14:textId="75445D26" w:rsidR="007A4FEB" w:rsidRPr="007A4FEB" w:rsidRDefault="007A4FEB" w:rsidP="00DC084E">
      <w:pPr>
        <w:pStyle w:val="ListParagraph"/>
        <w:numPr>
          <w:ilvl w:val="2"/>
          <w:numId w:val="4"/>
        </w:numPr>
        <w:ind w:left="0" w:firstLine="1418"/>
        <w:jc w:val="both"/>
        <w:rPr>
          <w:rFonts w:ascii="Verdana" w:hAnsi="Verdana" w:cs="Tahoma"/>
          <w:sz w:val="20"/>
          <w:szCs w:val="20"/>
          <w:lang w:val="bg-BG"/>
        </w:rPr>
      </w:pPr>
      <w:r w:rsidRPr="007A4FEB">
        <w:rPr>
          <w:rFonts w:ascii="Verdana" w:hAnsi="Verdana" w:cs="Tahoma"/>
          <w:sz w:val="20"/>
          <w:szCs w:val="20"/>
          <w:lang w:val="bg-BG"/>
        </w:rPr>
        <w:t xml:space="preserve">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на договора,  при наличие на взаимно съгласие между страните, </w:t>
      </w:r>
      <w:r w:rsidRPr="007A4FEB">
        <w:rPr>
          <w:rFonts w:ascii="Verdana" w:hAnsi="Verdana" w:cs="Tahoma"/>
          <w:sz w:val="20"/>
          <w:szCs w:val="20"/>
          <w:lang w:val="bg-BG"/>
        </w:rPr>
        <w:lastRenderedPageBreak/>
        <w:t>възложителят има право да възлага при условията на договора необходимите му</w:t>
      </w:r>
      <w:r w:rsidR="004B652D">
        <w:rPr>
          <w:rFonts w:ascii="Verdana" w:hAnsi="Verdana" w:cs="Tahoma"/>
          <w:sz w:val="20"/>
          <w:szCs w:val="20"/>
          <w:lang w:val="bg-BG"/>
        </w:rPr>
        <w:t xml:space="preserve"> доставки на обща стойност до 10</w:t>
      </w:r>
      <w:r w:rsidRPr="007A4FEB">
        <w:rPr>
          <w:rFonts w:ascii="Verdana" w:hAnsi="Verdana" w:cs="Tahoma"/>
          <w:sz w:val="20"/>
          <w:szCs w:val="20"/>
          <w:lang w:val="bg-BG"/>
        </w:rPr>
        <w:t xml:space="preserve"> 000лв. без ДДС. </w:t>
      </w:r>
    </w:p>
    <w:p w14:paraId="11076CA7" w14:textId="77777777" w:rsidR="00961D9D" w:rsidRPr="00527CF6" w:rsidRDefault="00961D9D" w:rsidP="002F444A">
      <w:pPr>
        <w:keepLines/>
        <w:numPr>
          <w:ilvl w:val="3"/>
          <w:numId w:val="4"/>
        </w:numPr>
        <w:tabs>
          <w:tab w:val="left" w:pos="2410"/>
        </w:tabs>
        <w:spacing w:before="120" w:after="120"/>
        <w:ind w:left="0" w:firstLine="1418"/>
        <w:jc w:val="both"/>
        <w:rPr>
          <w:rFonts w:ascii="Verdana" w:hAnsi="Verdana"/>
          <w:sz w:val="20"/>
          <w:szCs w:val="20"/>
          <w:lang w:val="bg-BG"/>
        </w:rPr>
      </w:pPr>
      <w:r w:rsidRPr="00527CF6">
        <w:rPr>
          <w:rFonts w:ascii="Verdana" w:hAnsi="Verdana" w:cs="Tahoma"/>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общата стойност на допълнителните доставки.</w:t>
      </w:r>
    </w:p>
    <w:p w14:paraId="64DFEC8D" w14:textId="77777777" w:rsidR="00961D9D" w:rsidRPr="00115EE0" w:rsidRDefault="00961D9D" w:rsidP="002F444A">
      <w:pPr>
        <w:keepLines/>
        <w:numPr>
          <w:ilvl w:val="2"/>
          <w:numId w:val="4"/>
        </w:numPr>
        <w:tabs>
          <w:tab w:val="left" w:pos="2410"/>
        </w:tabs>
        <w:spacing w:before="120" w:after="120"/>
        <w:ind w:left="0" w:firstLine="1418"/>
        <w:jc w:val="both"/>
        <w:rPr>
          <w:rFonts w:ascii="Verdana" w:hAnsi="Verdana" w:cs="Arial"/>
          <w:sz w:val="20"/>
          <w:szCs w:val="20"/>
          <w:lang w:val="bg-BG"/>
        </w:rPr>
      </w:pPr>
      <w:proofErr w:type="spellStart"/>
      <w:r w:rsidRPr="008F794C">
        <w:rPr>
          <w:rFonts w:ascii="Verdana" w:hAnsi="Verdana"/>
          <w:sz w:val="20"/>
          <w:szCs w:val="20"/>
          <w:lang w:val="ru-RU"/>
        </w:rPr>
        <w:t>Доставчикът</w:t>
      </w:r>
      <w:proofErr w:type="spellEnd"/>
      <w:r w:rsidRPr="008F794C">
        <w:rPr>
          <w:rFonts w:ascii="Verdana" w:hAnsi="Verdana"/>
          <w:sz w:val="20"/>
          <w:szCs w:val="20"/>
          <w:lang w:val="ru-RU"/>
        </w:rPr>
        <w:t xml:space="preserve"> </w:t>
      </w:r>
      <w:proofErr w:type="spellStart"/>
      <w:r w:rsidRPr="008F794C">
        <w:rPr>
          <w:rFonts w:ascii="Verdana" w:hAnsi="Verdana"/>
          <w:sz w:val="20"/>
          <w:szCs w:val="20"/>
          <w:lang w:val="ru-RU"/>
        </w:rPr>
        <w:t>има</w:t>
      </w:r>
      <w:proofErr w:type="spellEnd"/>
      <w:r w:rsidRPr="008F794C">
        <w:rPr>
          <w:rFonts w:ascii="Verdana" w:hAnsi="Verdana"/>
          <w:sz w:val="20"/>
          <w:szCs w:val="20"/>
          <w:lang w:val="ru-RU"/>
        </w:rPr>
        <w:t xml:space="preserve"> </w:t>
      </w:r>
      <w:proofErr w:type="spellStart"/>
      <w:r w:rsidRPr="008F794C">
        <w:rPr>
          <w:rFonts w:ascii="Verdana" w:hAnsi="Verdana"/>
          <w:sz w:val="20"/>
          <w:szCs w:val="20"/>
          <w:lang w:val="ru-RU"/>
        </w:rPr>
        <w:t>възможност</w:t>
      </w:r>
      <w:proofErr w:type="spellEnd"/>
      <w:r w:rsidRPr="008F794C">
        <w:rPr>
          <w:rFonts w:ascii="Verdana" w:hAnsi="Verdana"/>
          <w:sz w:val="20"/>
          <w:szCs w:val="20"/>
          <w:lang w:val="ru-RU"/>
        </w:rPr>
        <w:t xml:space="preserve"> да </w:t>
      </w:r>
      <w:proofErr w:type="spellStart"/>
      <w:r w:rsidRPr="008F794C">
        <w:rPr>
          <w:rFonts w:ascii="Verdana" w:hAnsi="Verdana"/>
          <w:sz w:val="20"/>
          <w:szCs w:val="20"/>
          <w:lang w:val="ru-RU"/>
        </w:rPr>
        <w:t>предлага</w:t>
      </w:r>
      <w:proofErr w:type="spellEnd"/>
      <w:r w:rsidRPr="008F794C">
        <w:rPr>
          <w:rFonts w:ascii="Verdana" w:hAnsi="Verdana"/>
          <w:sz w:val="20"/>
          <w:szCs w:val="20"/>
          <w:lang w:val="ru-RU"/>
        </w:rPr>
        <w:t xml:space="preserve"> на </w:t>
      </w:r>
      <w:proofErr w:type="spellStart"/>
      <w:r w:rsidRPr="008F794C">
        <w:rPr>
          <w:rFonts w:ascii="Verdana" w:hAnsi="Verdana"/>
          <w:sz w:val="20"/>
          <w:szCs w:val="20"/>
          <w:lang w:val="ru-RU"/>
        </w:rPr>
        <w:t>възложителя</w:t>
      </w:r>
      <w:proofErr w:type="spellEnd"/>
      <w:r w:rsidRPr="008F794C">
        <w:rPr>
          <w:rFonts w:ascii="Verdana" w:hAnsi="Verdana"/>
          <w:sz w:val="20"/>
          <w:szCs w:val="20"/>
          <w:lang w:val="ru-RU"/>
        </w:rPr>
        <w:t xml:space="preserve"> </w:t>
      </w:r>
      <w:proofErr w:type="spellStart"/>
      <w:r w:rsidRPr="008F794C">
        <w:rPr>
          <w:rFonts w:ascii="Verdana" w:hAnsi="Verdana"/>
          <w:sz w:val="20"/>
          <w:szCs w:val="20"/>
          <w:lang w:val="ru-RU"/>
        </w:rPr>
        <w:t>по-ниски</w:t>
      </w:r>
      <w:proofErr w:type="spellEnd"/>
      <w:r w:rsidRPr="008F794C">
        <w:rPr>
          <w:rFonts w:ascii="Verdana" w:hAnsi="Verdana"/>
          <w:sz w:val="20"/>
          <w:szCs w:val="20"/>
          <w:lang w:val="ru-RU"/>
        </w:rPr>
        <w:t xml:space="preserve"> цени или </w:t>
      </w:r>
      <w:proofErr w:type="spellStart"/>
      <w:r w:rsidRPr="008F794C">
        <w:rPr>
          <w:rFonts w:ascii="Verdana" w:hAnsi="Verdana"/>
          <w:sz w:val="20"/>
          <w:szCs w:val="20"/>
          <w:lang w:val="ru-RU"/>
        </w:rPr>
        <w:t>по-изгодни</w:t>
      </w:r>
      <w:proofErr w:type="spellEnd"/>
      <w:r w:rsidRPr="008F794C">
        <w:rPr>
          <w:rFonts w:ascii="Verdana" w:hAnsi="Verdana"/>
          <w:sz w:val="20"/>
          <w:szCs w:val="20"/>
          <w:lang w:val="ru-RU"/>
        </w:rPr>
        <w:t xml:space="preserve"> за </w:t>
      </w:r>
      <w:proofErr w:type="spellStart"/>
      <w:r w:rsidRPr="008F794C">
        <w:rPr>
          <w:rFonts w:ascii="Verdana" w:hAnsi="Verdana"/>
          <w:sz w:val="20"/>
          <w:szCs w:val="20"/>
          <w:lang w:val="ru-RU"/>
        </w:rPr>
        <w:t>възложителя</w:t>
      </w:r>
      <w:proofErr w:type="spellEnd"/>
      <w:r w:rsidRPr="008F794C">
        <w:rPr>
          <w:rFonts w:ascii="Verdana" w:hAnsi="Verdana"/>
          <w:sz w:val="20"/>
          <w:szCs w:val="20"/>
          <w:lang w:val="ru-RU"/>
        </w:rPr>
        <w:t xml:space="preserve"> условия от </w:t>
      </w:r>
      <w:proofErr w:type="spellStart"/>
      <w:r w:rsidRPr="008F794C">
        <w:rPr>
          <w:rFonts w:ascii="Verdana" w:hAnsi="Verdana"/>
          <w:sz w:val="20"/>
          <w:szCs w:val="20"/>
          <w:lang w:val="ru-RU"/>
        </w:rPr>
        <w:t>заложените</w:t>
      </w:r>
      <w:proofErr w:type="spellEnd"/>
      <w:r w:rsidRPr="008F794C">
        <w:rPr>
          <w:rFonts w:ascii="Verdana" w:hAnsi="Verdana"/>
          <w:sz w:val="20"/>
          <w:szCs w:val="20"/>
          <w:lang w:val="ru-RU"/>
        </w:rPr>
        <w:t xml:space="preserve"> по договора в </w:t>
      </w:r>
      <w:proofErr w:type="spellStart"/>
      <w:r w:rsidRPr="008F794C">
        <w:rPr>
          <w:rFonts w:ascii="Verdana" w:hAnsi="Verdana"/>
          <w:sz w:val="20"/>
          <w:szCs w:val="20"/>
          <w:lang w:val="ru-RU"/>
        </w:rPr>
        <w:t>ценовата</w:t>
      </w:r>
      <w:proofErr w:type="spellEnd"/>
      <w:r w:rsidRPr="008F794C">
        <w:rPr>
          <w:rFonts w:ascii="Verdana" w:hAnsi="Verdana"/>
          <w:sz w:val="20"/>
          <w:szCs w:val="20"/>
          <w:lang w:val="ru-RU"/>
        </w:rPr>
        <w:t xml:space="preserve"> таблица. </w:t>
      </w:r>
      <w:proofErr w:type="spellStart"/>
      <w:r w:rsidRPr="008F794C">
        <w:rPr>
          <w:rFonts w:ascii="Verdana" w:hAnsi="Verdana"/>
          <w:sz w:val="20"/>
          <w:szCs w:val="20"/>
          <w:lang w:val="ru-RU"/>
        </w:rPr>
        <w:t>Доставчикът</w:t>
      </w:r>
      <w:proofErr w:type="spellEnd"/>
      <w:r w:rsidRPr="008F794C">
        <w:rPr>
          <w:rFonts w:ascii="Verdana" w:hAnsi="Verdana"/>
          <w:sz w:val="20"/>
          <w:szCs w:val="20"/>
          <w:lang w:val="ru-RU"/>
        </w:rPr>
        <w:t xml:space="preserve"> </w:t>
      </w:r>
      <w:proofErr w:type="spellStart"/>
      <w:r w:rsidRPr="008F794C">
        <w:rPr>
          <w:rFonts w:ascii="Verdana" w:hAnsi="Verdana"/>
          <w:sz w:val="20"/>
          <w:szCs w:val="20"/>
          <w:lang w:val="ru-RU"/>
        </w:rPr>
        <w:t>изпраща</w:t>
      </w:r>
      <w:proofErr w:type="spellEnd"/>
      <w:r w:rsidRPr="008F794C">
        <w:rPr>
          <w:rFonts w:ascii="Verdana" w:hAnsi="Verdana"/>
          <w:sz w:val="20"/>
          <w:szCs w:val="20"/>
          <w:lang w:val="ru-RU"/>
        </w:rPr>
        <w:t xml:space="preserve"> </w:t>
      </w:r>
      <w:proofErr w:type="spellStart"/>
      <w:r w:rsidRPr="008F794C">
        <w:rPr>
          <w:rFonts w:ascii="Verdana" w:hAnsi="Verdana"/>
          <w:sz w:val="20"/>
          <w:szCs w:val="20"/>
          <w:lang w:val="ru-RU"/>
        </w:rPr>
        <w:t>писмено</w:t>
      </w:r>
      <w:proofErr w:type="spellEnd"/>
      <w:r w:rsidRPr="008F794C">
        <w:rPr>
          <w:rFonts w:ascii="Verdana" w:hAnsi="Verdana"/>
          <w:sz w:val="20"/>
          <w:szCs w:val="20"/>
          <w:lang w:val="ru-RU"/>
        </w:rPr>
        <w:t xml:space="preserve"> </w:t>
      </w:r>
      <w:proofErr w:type="spellStart"/>
      <w:r w:rsidRPr="008F794C">
        <w:rPr>
          <w:rFonts w:ascii="Verdana" w:hAnsi="Verdana"/>
          <w:sz w:val="20"/>
          <w:szCs w:val="20"/>
          <w:lang w:val="ru-RU"/>
        </w:rPr>
        <w:t>предложението</w:t>
      </w:r>
      <w:proofErr w:type="spellEnd"/>
      <w:r w:rsidRPr="008F794C">
        <w:rPr>
          <w:rFonts w:ascii="Verdana" w:hAnsi="Verdana"/>
          <w:sz w:val="20"/>
          <w:szCs w:val="20"/>
          <w:lang w:val="ru-RU"/>
        </w:rPr>
        <w:t xml:space="preserve"> си, </w:t>
      </w:r>
      <w:proofErr w:type="spellStart"/>
      <w:r w:rsidRPr="008F794C">
        <w:rPr>
          <w:rFonts w:ascii="Verdana" w:hAnsi="Verdana"/>
          <w:sz w:val="20"/>
          <w:szCs w:val="20"/>
          <w:lang w:val="ru-RU"/>
        </w:rPr>
        <w:t>което</w:t>
      </w:r>
      <w:proofErr w:type="spellEnd"/>
      <w:r w:rsidRPr="008F794C">
        <w:rPr>
          <w:rFonts w:ascii="Verdana" w:hAnsi="Verdana"/>
          <w:sz w:val="20"/>
          <w:szCs w:val="20"/>
          <w:lang w:val="ru-RU"/>
        </w:rPr>
        <w:t xml:space="preserve"> се </w:t>
      </w:r>
      <w:proofErr w:type="spellStart"/>
      <w:r w:rsidRPr="008F794C">
        <w:rPr>
          <w:rFonts w:ascii="Verdana" w:hAnsi="Verdana"/>
          <w:sz w:val="20"/>
          <w:szCs w:val="20"/>
          <w:lang w:val="ru-RU"/>
        </w:rPr>
        <w:t>одобрява</w:t>
      </w:r>
      <w:proofErr w:type="spellEnd"/>
      <w:r w:rsidRPr="008F794C">
        <w:rPr>
          <w:rFonts w:ascii="Verdana" w:hAnsi="Verdana"/>
          <w:sz w:val="20"/>
          <w:szCs w:val="20"/>
          <w:lang w:val="ru-RU"/>
        </w:rPr>
        <w:t xml:space="preserve"> от </w:t>
      </w:r>
      <w:proofErr w:type="spellStart"/>
      <w:r w:rsidRPr="008F794C">
        <w:rPr>
          <w:rFonts w:ascii="Verdana" w:hAnsi="Verdana"/>
          <w:sz w:val="20"/>
          <w:szCs w:val="20"/>
          <w:lang w:val="ru-RU"/>
        </w:rPr>
        <w:t>контролиращия</w:t>
      </w:r>
      <w:proofErr w:type="spellEnd"/>
      <w:r w:rsidRPr="008F794C">
        <w:rPr>
          <w:rFonts w:ascii="Verdana" w:hAnsi="Verdana"/>
          <w:sz w:val="20"/>
          <w:szCs w:val="20"/>
          <w:lang w:val="ru-RU"/>
        </w:rPr>
        <w:t xml:space="preserve"> </w:t>
      </w:r>
      <w:proofErr w:type="spellStart"/>
      <w:r w:rsidRPr="008F794C">
        <w:rPr>
          <w:rFonts w:ascii="Verdana" w:hAnsi="Verdana"/>
          <w:sz w:val="20"/>
          <w:szCs w:val="20"/>
          <w:lang w:val="ru-RU"/>
        </w:rPr>
        <w:t>служител</w:t>
      </w:r>
      <w:proofErr w:type="spellEnd"/>
      <w:r w:rsidRPr="008F794C">
        <w:rPr>
          <w:rFonts w:ascii="Verdana" w:hAnsi="Verdana"/>
          <w:sz w:val="20"/>
          <w:szCs w:val="20"/>
          <w:lang w:val="ru-RU"/>
        </w:rPr>
        <w:t xml:space="preserve"> по договора </w:t>
      </w:r>
      <w:proofErr w:type="gramStart"/>
      <w:r w:rsidRPr="008F794C">
        <w:rPr>
          <w:rFonts w:ascii="Verdana" w:hAnsi="Verdana"/>
          <w:sz w:val="20"/>
          <w:szCs w:val="20"/>
          <w:lang w:val="ru-RU"/>
        </w:rPr>
        <w:t>от</w:t>
      </w:r>
      <w:proofErr w:type="gramEnd"/>
      <w:r w:rsidRPr="008F794C">
        <w:rPr>
          <w:rFonts w:ascii="Verdana" w:hAnsi="Verdana"/>
          <w:sz w:val="20"/>
          <w:szCs w:val="20"/>
          <w:lang w:val="ru-RU"/>
        </w:rPr>
        <w:t xml:space="preserve"> страна на </w:t>
      </w:r>
      <w:proofErr w:type="spellStart"/>
      <w:r w:rsidRPr="008F794C">
        <w:rPr>
          <w:rFonts w:ascii="Verdana" w:hAnsi="Verdana"/>
          <w:sz w:val="20"/>
          <w:szCs w:val="20"/>
          <w:lang w:val="ru-RU"/>
        </w:rPr>
        <w:t>възложителя</w:t>
      </w:r>
      <w:proofErr w:type="spellEnd"/>
      <w:r>
        <w:rPr>
          <w:rFonts w:ascii="Verdana" w:hAnsi="Verdana"/>
          <w:sz w:val="20"/>
          <w:szCs w:val="20"/>
          <w:lang w:val="ru-RU"/>
        </w:rPr>
        <w:t>.</w:t>
      </w:r>
    </w:p>
    <w:p w14:paraId="7D82CBAA" w14:textId="77777777" w:rsidR="00961D9D" w:rsidRPr="00654428" w:rsidRDefault="00961D9D" w:rsidP="00961D9D">
      <w:pPr>
        <w:pStyle w:val="ListParagraph"/>
        <w:numPr>
          <w:ilvl w:val="1"/>
          <w:numId w:val="4"/>
        </w:numPr>
        <w:rPr>
          <w:rFonts w:ascii="Verdana" w:hAnsi="Verdana"/>
          <w:sz w:val="20"/>
          <w:szCs w:val="20"/>
          <w:lang w:val="bg-BG"/>
        </w:rPr>
      </w:pPr>
      <w:r>
        <w:rPr>
          <w:rFonts w:ascii="Verdana" w:hAnsi="Verdana"/>
          <w:sz w:val="20"/>
          <w:szCs w:val="20"/>
          <w:lang w:val="bg-BG"/>
        </w:rPr>
        <w:t>Изменения на договора За обособена позиция 2</w:t>
      </w:r>
    </w:p>
    <w:p w14:paraId="1DCC2EEC" w14:textId="77777777" w:rsidR="00961D9D" w:rsidRDefault="00961D9D" w:rsidP="002F444A">
      <w:pPr>
        <w:keepLines/>
        <w:numPr>
          <w:ilvl w:val="2"/>
          <w:numId w:val="4"/>
        </w:numPr>
        <w:tabs>
          <w:tab w:val="left" w:pos="1701"/>
        </w:tabs>
        <w:spacing w:before="120" w:after="120"/>
        <w:ind w:left="0" w:firstLine="1276"/>
        <w:jc w:val="both"/>
        <w:rPr>
          <w:rFonts w:ascii="Verdana" w:hAnsi="Verdana"/>
          <w:sz w:val="20"/>
          <w:szCs w:val="20"/>
          <w:lang w:val="bg-BG"/>
        </w:rPr>
      </w:pPr>
      <w:r w:rsidRPr="00FD104C">
        <w:rPr>
          <w:rFonts w:ascii="Verdana" w:hAnsi="Verdana"/>
          <w:sz w:val="20"/>
          <w:szCs w:val="20"/>
          <w:lang w:val="bg-BG"/>
        </w:rPr>
        <w:t>Когато възложителят не разполага с текущ договор за възлагане на доставки, предмет на настоящия договор и при наличие на взаимно</w:t>
      </w:r>
      <w:r>
        <w:rPr>
          <w:rFonts w:ascii="Verdana" w:hAnsi="Verdana"/>
          <w:sz w:val="20"/>
          <w:szCs w:val="20"/>
          <w:lang w:val="bg-BG"/>
        </w:rPr>
        <w:t>,</w:t>
      </w:r>
      <w:r w:rsidRPr="00FD104C">
        <w:rPr>
          <w:rFonts w:ascii="Verdana" w:hAnsi="Verdana"/>
          <w:sz w:val="20"/>
          <w:szCs w:val="20"/>
          <w:lang w:val="bg-BG"/>
        </w:rPr>
        <w:t xml:space="preserve">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3D30D872" w14:textId="52068638" w:rsidR="00961D9D" w:rsidRPr="00A75B41" w:rsidRDefault="00961D9D" w:rsidP="002F444A">
      <w:pPr>
        <w:keepLines/>
        <w:numPr>
          <w:ilvl w:val="3"/>
          <w:numId w:val="4"/>
        </w:numPr>
        <w:tabs>
          <w:tab w:val="left" w:pos="1701"/>
        </w:tabs>
        <w:spacing w:before="120" w:after="120"/>
        <w:ind w:left="0" w:firstLine="1276"/>
        <w:jc w:val="both"/>
        <w:rPr>
          <w:rFonts w:ascii="Verdana" w:hAnsi="Verdana"/>
          <w:sz w:val="20"/>
          <w:szCs w:val="20"/>
          <w:lang w:val="bg-BG"/>
        </w:rPr>
      </w:pPr>
      <w:r w:rsidRPr="00A75B41">
        <w:rPr>
          <w:rFonts w:ascii="Verdana" w:hAnsi="Verdana"/>
          <w:sz w:val="20"/>
          <w:szCs w:val="20"/>
          <w:lang w:val="bg-BG"/>
        </w:rPr>
        <w:t xml:space="preserve">През периода на продължения срок на договора, възложителят има право да възлага доставки по предмета на договора на обща стойност в размер до </w:t>
      </w:r>
      <w:r w:rsidR="007226C0">
        <w:rPr>
          <w:rFonts w:ascii="Verdana" w:hAnsi="Verdana"/>
          <w:sz w:val="20"/>
          <w:szCs w:val="20"/>
          <w:lang w:val="bg-BG"/>
        </w:rPr>
        <w:t>3</w:t>
      </w:r>
      <w:r>
        <w:rPr>
          <w:rFonts w:ascii="Verdana" w:hAnsi="Verdana"/>
          <w:sz w:val="20"/>
          <w:szCs w:val="20"/>
          <w:lang w:val="bg-BG"/>
        </w:rPr>
        <w:t>5</w:t>
      </w:r>
      <w:r w:rsidRPr="00A75B41">
        <w:rPr>
          <w:rFonts w:ascii="Verdana" w:hAnsi="Verdana"/>
          <w:sz w:val="20"/>
          <w:szCs w:val="20"/>
          <w:lang w:val="bg-BG"/>
        </w:rPr>
        <w:t xml:space="preserve"> </w:t>
      </w:r>
      <w:r w:rsidRPr="00C6294E">
        <w:rPr>
          <w:rFonts w:ascii="Verdana" w:hAnsi="Verdana"/>
          <w:sz w:val="20"/>
          <w:szCs w:val="20"/>
          <w:lang w:val="ru-RU"/>
        </w:rPr>
        <w:t>000.00</w:t>
      </w:r>
      <w:r w:rsidRPr="00A75B41">
        <w:rPr>
          <w:rFonts w:ascii="Verdana" w:hAnsi="Verdana"/>
          <w:sz w:val="20"/>
          <w:szCs w:val="20"/>
          <w:lang w:val="bg-BG"/>
        </w:rPr>
        <w:t xml:space="preserve"> лв. без ДДС.  </w:t>
      </w:r>
    </w:p>
    <w:p w14:paraId="6FD62877" w14:textId="19BA6774" w:rsidR="002D6C7F" w:rsidRPr="002D6C7F" w:rsidRDefault="002D6C7F" w:rsidP="002F444A">
      <w:pPr>
        <w:keepLines/>
        <w:numPr>
          <w:ilvl w:val="2"/>
          <w:numId w:val="4"/>
        </w:numPr>
        <w:tabs>
          <w:tab w:val="left" w:pos="1701"/>
        </w:tabs>
        <w:spacing w:before="120" w:after="120"/>
        <w:ind w:left="0" w:firstLine="1276"/>
        <w:jc w:val="both"/>
        <w:rPr>
          <w:rFonts w:ascii="Verdana" w:hAnsi="Verdana" w:cs="Tahoma"/>
          <w:sz w:val="20"/>
          <w:szCs w:val="20"/>
          <w:lang w:val="bg-BG"/>
        </w:rPr>
      </w:pPr>
      <w:r w:rsidRPr="002D6C7F">
        <w:rPr>
          <w:rFonts w:ascii="Verdana" w:hAnsi="Verdana" w:cs="Tahoma"/>
          <w:sz w:val="20"/>
          <w:szCs w:val="20"/>
          <w:lang w:val="bg-BG"/>
        </w:rPr>
        <w:t>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на договора,  при наличие на взаимно съгласие между страните, възложителят има право да възлага при условията на договора необходимите му</w:t>
      </w:r>
      <w:r w:rsidR="007226C0">
        <w:rPr>
          <w:rFonts w:ascii="Verdana" w:hAnsi="Verdana" w:cs="Tahoma"/>
          <w:sz w:val="20"/>
          <w:szCs w:val="20"/>
          <w:lang w:val="bg-BG"/>
        </w:rPr>
        <w:t xml:space="preserve"> доставки на обща стойност до 14</w:t>
      </w:r>
      <w:r w:rsidRPr="002D6C7F">
        <w:rPr>
          <w:rFonts w:ascii="Verdana" w:hAnsi="Verdana" w:cs="Tahoma"/>
          <w:sz w:val="20"/>
          <w:szCs w:val="20"/>
          <w:lang w:val="bg-BG"/>
        </w:rPr>
        <w:t xml:space="preserve"> 000лв. без ДДС. </w:t>
      </w:r>
    </w:p>
    <w:p w14:paraId="05DB4E00" w14:textId="77777777" w:rsidR="002D6C7F" w:rsidRPr="002D6C7F" w:rsidRDefault="002D6C7F" w:rsidP="002F444A">
      <w:pPr>
        <w:keepLines/>
        <w:numPr>
          <w:ilvl w:val="3"/>
          <w:numId w:val="4"/>
        </w:numPr>
        <w:tabs>
          <w:tab w:val="left" w:pos="1701"/>
        </w:tabs>
        <w:spacing w:before="120" w:after="120"/>
        <w:ind w:left="0" w:firstLine="1276"/>
        <w:jc w:val="both"/>
        <w:rPr>
          <w:rFonts w:ascii="Verdana" w:hAnsi="Verdana" w:cs="Tahoma"/>
          <w:sz w:val="20"/>
          <w:szCs w:val="20"/>
          <w:lang w:val="bg-BG"/>
        </w:rPr>
      </w:pPr>
      <w:r w:rsidRPr="002D6C7F">
        <w:rPr>
          <w:rFonts w:ascii="Verdana" w:hAnsi="Verdana" w:cs="Tahoma"/>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общата стойност на допълнителните доставки.</w:t>
      </w:r>
    </w:p>
    <w:p w14:paraId="26C0F720" w14:textId="77777777" w:rsidR="00961D9D" w:rsidRPr="00115EE0" w:rsidRDefault="00961D9D" w:rsidP="002F444A">
      <w:pPr>
        <w:keepLines/>
        <w:numPr>
          <w:ilvl w:val="2"/>
          <w:numId w:val="4"/>
        </w:numPr>
        <w:tabs>
          <w:tab w:val="left" w:pos="1701"/>
        </w:tabs>
        <w:spacing w:before="120" w:after="120"/>
        <w:ind w:left="0" w:firstLine="1276"/>
        <w:jc w:val="both"/>
        <w:rPr>
          <w:rFonts w:ascii="Verdana" w:hAnsi="Verdana" w:cs="Arial"/>
          <w:sz w:val="20"/>
          <w:szCs w:val="20"/>
          <w:lang w:val="bg-BG"/>
        </w:rPr>
      </w:pPr>
      <w:proofErr w:type="spellStart"/>
      <w:r w:rsidRPr="00E745FA">
        <w:rPr>
          <w:rFonts w:ascii="Verdana" w:hAnsi="Verdana"/>
          <w:sz w:val="20"/>
          <w:szCs w:val="20"/>
          <w:lang w:val="ru-RU"/>
        </w:rPr>
        <w:t>Доставчикът</w:t>
      </w:r>
      <w:proofErr w:type="spellEnd"/>
      <w:r w:rsidRPr="00E745FA">
        <w:rPr>
          <w:rFonts w:ascii="Verdana" w:hAnsi="Verdana"/>
          <w:sz w:val="20"/>
          <w:szCs w:val="20"/>
          <w:lang w:val="ru-RU"/>
        </w:rPr>
        <w:t xml:space="preserve"> </w:t>
      </w:r>
      <w:proofErr w:type="spellStart"/>
      <w:r w:rsidRPr="00E745FA">
        <w:rPr>
          <w:rFonts w:ascii="Verdana" w:hAnsi="Verdana"/>
          <w:sz w:val="20"/>
          <w:szCs w:val="20"/>
          <w:lang w:val="ru-RU"/>
        </w:rPr>
        <w:t>има</w:t>
      </w:r>
      <w:proofErr w:type="spellEnd"/>
      <w:r w:rsidRPr="00E745FA">
        <w:rPr>
          <w:rFonts w:ascii="Verdana" w:hAnsi="Verdana"/>
          <w:sz w:val="20"/>
          <w:szCs w:val="20"/>
          <w:lang w:val="ru-RU"/>
        </w:rPr>
        <w:t xml:space="preserve"> </w:t>
      </w:r>
      <w:proofErr w:type="spellStart"/>
      <w:r w:rsidRPr="00E745FA">
        <w:rPr>
          <w:rFonts w:ascii="Verdana" w:hAnsi="Verdana"/>
          <w:sz w:val="20"/>
          <w:szCs w:val="20"/>
          <w:lang w:val="ru-RU"/>
        </w:rPr>
        <w:t>възможност</w:t>
      </w:r>
      <w:proofErr w:type="spellEnd"/>
      <w:r w:rsidRPr="00E745FA">
        <w:rPr>
          <w:rFonts w:ascii="Verdana" w:hAnsi="Verdana"/>
          <w:sz w:val="20"/>
          <w:szCs w:val="20"/>
          <w:lang w:val="ru-RU"/>
        </w:rPr>
        <w:t xml:space="preserve"> да </w:t>
      </w:r>
      <w:proofErr w:type="spellStart"/>
      <w:r w:rsidRPr="00E745FA">
        <w:rPr>
          <w:rFonts w:ascii="Verdana" w:hAnsi="Verdana"/>
          <w:sz w:val="20"/>
          <w:szCs w:val="20"/>
          <w:lang w:val="ru-RU"/>
        </w:rPr>
        <w:t>предлага</w:t>
      </w:r>
      <w:proofErr w:type="spellEnd"/>
      <w:r w:rsidRPr="00E745FA">
        <w:rPr>
          <w:rFonts w:ascii="Verdana" w:hAnsi="Verdana"/>
          <w:sz w:val="20"/>
          <w:szCs w:val="20"/>
          <w:lang w:val="ru-RU"/>
        </w:rPr>
        <w:t xml:space="preserve"> на </w:t>
      </w:r>
      <w:proofErr w:type="spellStart"/>
      <w:r w:rsidRPr="00E745FA">
        <w:rPr>
          <w:rFonts w:ascii="Verdana" w:hAnsi="Verdana"/>
          <w:sz w:val="20"/>
          <w:szCs w:val="20"/>
          <w:lang w:val="ru-RU"/>
        </w:rPr>
        <w:t>възложителя</w:t>
      </w:r>
      <w:proofErr w:type="spellEnd"/>
      <w:r w:rsidRPr="00E745FA">
        <w:rPr>
          <w:rFonts w:ascii="Verdana" w:hAnsi="Verdana"/>
          <w:sz w:val="20"/>
          <w:szCs w:val="20"/>
          <w:lang w:val="ru-RU"/>
        </w:rPr>
        <w:t xml:space="preserve"> </w:t>
      </w:r>
      <w:proofErr w:type="spellStart"/>
      <w:r w:rsidRPr="00E745FA">
        <w:rPr>
          <w:rFonts w:ascii="Verdana" w:hAnsi="Verdana"/>
          <w:sz w:val="20"/>
          <w:szCs w:val="20"/>
          <w:lang w:val="ru-RU"/>
        </w:rPr>
        <w:t>по-ниски</w:t>
      </w:r>
      <w:proofErr w:type="spellEnd"/>
      <w:r w:rsidRPr="00E745FA">
        <w:rPr>
          <w:rFonts w:ascii="Verdana" w:hAnsi="Verdana"/>
          <w:sz w:val="20"/>
          <w:szCs w:val="20"/>
          <w:lang w:val="ru-RU"/>
        </w:rPr>
        <w:t xml:space="preserve"> цени или </w:t>
      </w:r>
      <w:proofErr w:type="spellStart"/>
      <w:r w:rsidRPr="00E745FA">
        <w:rPr>
          <w:rFonts w:ascii="Verdana" w:hAnsi="Verdana"/>
          <w:sz w:val="20"/>
          <w:szCs w:val="20"/>
          <w:lang w:val="ru-RU"/>
        </w:rPr>
        <w:t>по-изгодни</w:t>
      </w:r>
      <w:proofErr w:type="spellEnd"/>
      <w:r w:rsidRPr="00E745FA">
        <w:rPr>
          <w:rFonts w:ascii="Verdana" w:hAnsi="Verdana"/>
          <w:sz w:val="20"/>
          <w:szCs w:val="20"/>
          <w:lang w:val="ru-RU"/>
        </w:rPr>
        <w:t xml:space="preserve"> за </w:t>
      </w:r>
      <w:proofErr w:type="spellStart"/>
      <w:r w:rsidRPr="00E745FA">
        <w:rPr>
          <w:rFonts w:ascii="Verdana" w:hAnsi="Verdana"/>
          <w:sz w:val="20"/>
          <w:szCs w:val="20"/>
          <w:lang w:val="ru-RU"/>
        </w:rPr>
        <w:t>възложителя</w:t>
      </w:r>
      <w:proofErr w:type="spellEnd"/>
      <w:r w:rsidRPr="00E745FA">
        <w:rPr>
          <w:rFonts w:ascii="Verdana" w:hAnsi="Verdana"/>
          <w:sz w:val="20"/>
          <w:szCs w:val="20"/>
          <w:lang w:val="ru-RU"/>
        </w:rPr>
        <w:t xml:space="preserve"> условия от </w:t>
      </w:r>
      <w:proofErr w:type="spellStart"/>
      <w:r w:rsidRPr="00E745FA">
        <w:rPr>
          <w:rFonts w:ascii="Verdana" w:hAnsi="Verdana"/>
          <w:sz w:val="20"/>
          <w:szCs w:val="20"/>
          <w:lang w:val="ru-RU"/>
        </w:rPr>
        <w:t>заложените</w:t>
      </w:r>
      <w:proofErr w:type="spellEnd"/>
      <w:r w:rsidRPr="00E745FA">
        <w:rPr>
          <w:rFonts w:ascii="Verdana" w:hAnsi="Verdana"/>
          <w:sz w:val="20"/>
          <w:szCs w:val="20"/>
          <w:lang w:val="ru-RU"/>
        </w:rPr>
        <w:t xml:space="preserve"> по договора в </w:t>
      </w:r>
      <w:proofErr w:type="spellStart"/>
      <w:r w:rsidRPr="00E745FA">
        <w:rPr>
          <w:rFonts w:ascii="Verdana" w:hAnsi="Verdana"/>
          <w:sz w:val="20"/>
          <w:szCs w:val="20"/>
          <w:lang w:val="ru-RU"/>
        </w:rPr>
        <w:t>ценовата</w:t>
      </w:r>
      <w:proofErr w:type="spellEnd"/>
      <w:r w:rsidRPr="00E745FA">
        <w:rPr>
          <w:rFonts w:ascii="Verdana" w:hAnsi="Verdana"/>
          <w:sz w:val="20"/>
          <w:szCs w:val="20"/>
          <w:lang w:val="ru-RU"/>
        </w:rPr>
        <w:t xml:space="preserve"> таблица. </w:t>
      </w:r>
      <w:proofErr w:type="spellStart"/>
      <w:r w:rsidRPr="00E745FA">
        <w:rPr>
          <w:rFonts w:ascii="Verdana" w:hAnsi="Verdana"/>
          <w:sz w:val="20"/>
          <w:szCs w:val="20"/>
          <w:lang w:val="ru-RU"/>
        </w:rPr>
        <w:t>Доставчикът</w:t>
      </w:r>
      <w:proofErr w:type="spellEnd"/>
      <w:r w:rsidRPr="00E745FA">
        <w:rPr>
          <w:rFonts w:ascii="Verdana" w:hAnsi="Verdana"/>
          <w:sz w:val="20"/>
          <w:szCs w:val="20"/>
          <w:lang w:val="ru-RU"/>
        </w:rPr>
        <w:t xml:space="preserve"> </w:t>
      </w:r>
      <w:proofErr w:type="spellStart"/>
      <w:r w:rsidRPr="00E745FA">
        <w:rPr>
          <w:rFonts w:ascii="Verdana" w:hAnsi="Verdana"/>
          <w:sz w:val="20"/>
          <w:szCs w:val="20"/>
          <w:lang w:val="ru-RU"/>
        </w:rPr>
        <w:t>изпраща</w:t>
      </w:r>
      <w:proofErr w:type="spellEnd"/>
      <w:r w:rsidRPr="00E745FA">
        <w:rPr>
          <w:rFonts w:ascii="Verdana" w:hAnsi="Verdana"/>
          <w:sz w:val="20"/>
          <w:szCs w:val="20"/>
          <w:lang w:val="ru-RU"/>
        </w:rPr>
        <w:t xml:space="preserve"> </w:t>
      </w:r>
      <w:proofErr w:type="spellStart"/>
      <w:r w:rsidRPr="00E745FA">
        <w:rPr>
          <w:rFonts w:ascii="Verdana" w:hAnsi="Verdana"/>
          <w:sz w:val="20"/>
          <w:szCs w:val="20"/>
          <w:lang w:val="ru-RU"/>
        </w:rPr>
        <w:t>писмено</w:t>
      </w:r>
      <w:proofErr w:type="spellEnd"/>
      <w:r w:rsidRPr="00E745FA">
        <w:rPr>
          <w:rFonts w:ascii="Verdana" w:hAnsi="Verdana"/>
          <w:sz w:val="20"/>
          <w:szCs w:val="20"/>
          <w:lang w:val="ru-RU"/>
        </w:rPr>
        <w:t xml:space="preserve"> </w:t>
      </w:r>
      <w:proofErr w:type="spellStart"/>
      <w:r w:rsidRPr="00E745FA">
        <w:rPr>
          <w:rFonts w:ascii="Verdana" w:hAnsi="Verdana"/>
          <w:sz w:val="20"/>
          <w:szCs w:val="20"/>
          <w:lang w:val="ru-RU"/>
        </w:rPr>
        <w:t>предложението</w:t>
      </w:r>
      <w:proofErr w:type="spellEnd"/>
      <w:r w:rsidRPr="00E745FA">
        <w:rPr>
          <w:rFonts w:ascii="Verdana" w:hAnsi="Verdana"/>
          <w:sz w:val="20"/>
          <w:szCs w:val="20"/>
          <w:lang w:val="ru-RU"/>
        </w:rPr>
        <w:t xml:space="preserve"> си, </w:t>
      </w:r>
      <w:proofErr w:type="spellStart"/>
      <w:r w:rsidRPr="00E745FA">
        <w:rPr>
          <w:rFonts w:ascii="Verdana" w:hAnsi="Verdana"/>
          <w:sz w:val="20"/>
          <w:szCs w:val="20"/>
          <w:lang w:val="ru-RU"/>
        </w:rPr>
        <w:t>което</w:t>
      </w:r>
      <w:proofErr w:type="spellEnd"/>
      <w:r w:rsidRPr="00E745FA">
        <w:rPr>
          <w:rFonts w:ascii="Verdana" w:hAnsi="Verdana"/>
          <w:sz w:val="20"/>
          <w:szCs w:val="20"/>
          <w:lang w:val="ru-RU"/>
        </w:rPr>
        <w:t xml:space="preserve"> се </w:t>
      </w:r>
      <w:proofErr w:type="spellStart"/>
      <w:r w:rsidRPr="00E745FA">
        <w:rPr>
          <w:rFonts w:ascii="Verdana" w:hAnsi="Verdana"/>
          <w:sz w:val="20"/>
          <w:szCs w:val="20"/>
          <w:lang w:val="ru-RU"/>
        </w:rPr>
        <w:t>одобрява</w:t>
      </w:r>
      <w:proofErr w:type="spellEnd"/>
      <w:r w:rsidRPr="00E745FA">
        <w:rPr>
          <w:rFonts w:ascii="Verdana" w:hAnsi="Verdana"/>
          <w:sz w:val="20"/>
          <w:szCs w:val="20"/>
          <w:lang w:val="ru-RU"/>
        </w:rPr>
        <w:t xml:space="preserve"> от </w:t>
      </w:r>
      <w:proofErr w:type="spellStart"/>
      <w:r w:rsidRPr="00E745FA">
        <w:rPr>
          <w:rFonts w:ascii="Verdana" w:hAnsi="Verdana"/>
          <w:sz w:val="20"/>
          <w:szCs w:val="20"/>
          <w:lang w:val="ru-RU"/>
        </w:rPr>
        <w:t>контролиращия</w:t>
      </w:r>
      <w:proofErr w:type="spellEnd"/>
      <w:r w:rsidRPr="00E745FA">
        <w:rPr>
          <w:rFonts w:ascii="Verdana" w:hAnsi="Verdana"/>
          <w:sz w:val="20"/>
          <w:szCs w:val="20"/>
          <w:lang w:val="ru-RU"/>
        </w:rPr>
        <w:t xml:space="preserve"> </w:t>
      </w:r>
      <w:proofErr w:type="spellStart"/>
      <w:r w:rsidRPr="00E745FA">
        <w:rPr>
          <w:rFonts w:ascii="Verdana" w:hAnsi="Verdana"/>
          <w:sz w:val="20"/>
          <w:szCs w:val="20"/>
          <w:lang w:val="ru-RU"/>
        </w:rPr>
        <w:t>служител</w:t>
      </w:r>
      <w:proofErr w:type="spellEnd"/>
      <w:r w:rsidRPr="00E745FA">
        <w:rPr>
          <w:rFonts w:ascii="Verdana" w:hAnsi="Verdana"/>
          <w:sz w:val="20"/>
          <w:szCs w:val="20"/>
          <w:lang w:val="ru-RU"/>
        </w:rPr>
        <w:t xml:space="preserve"> по договора </w:t>
      </w:r>
      <w:proofErr w:type="gramStart"/>
      <w:r w:rsidRPr="00E745FA">
        <w:rPr>
          <w:rFonts w:ascii="Verdana" w:hAnsi="Verdana"/>
          <w:sz w:val="20"/>
          <w:szCs w:val="20"/>
          <w:lang w:val="ru-RU"/>
        </w:rPr>
        <w:t>от</w:t>
      </w:r>
      <w:proofErr w:type="gramEnd"/>
      <w:r w:rsidRPr="00E745FA">
        <w:rPr>
          <w:rFonts w:ascii="Verdana" w:hAnsi="Verdana"/>
          <w:sz w:val="20"/>
          <w:szCs w:val="20"/>
          <w:lang w:val="ru-RU"/>
        </w:rPr>
        <w:t xml:space="preserve"> страна на </w:t>
      </w:r>
      <w:proofErr w:type="spellStart"/>
      <w:r w:rsidRPr="00E745FA">
        <w:rPr>
          <w:rFonts w:ascii="Verdana" w:hAnsi="Verdana"/>
          <w:sz w:val="20"/>
          <w:szCs w:val="20"/>
          <w:lang w:val="ru-RU"/>
        </w:rPr>
        <w:t>възложителя</w:t>
      </w:r>
      <w:proofErr w:type="spellEnd"/>
    </w:p>
    <w:p w14:paraId="53D55E4A" w14:textId="77777777" w:rsidR="00961D9D" w:rsidRPr="00654428" w:rsidRDefault="00961D9D" w:rsidP="00961D9D">
      <w:pPr>
        <w:pStyle w:val="ListParagraph"/>
        <w:numPr>
          <w:ilvl w:val="1"/>
          <w:numId w:val="4"/>
        </w:numPr>
        <w:rPr>
          <w:rFonts w:ascii="Verdana" w:hAnsi="Verdana"/>
          <w:sz w:val="20"/>
          <w:szCs w:val="20"/>
          <w:lang w:val="bg-BG"/>
        </w:rPr>
      </w:pPr>
      <w:r>
        <w:rPr>
          <w:rFonts w:ascii="Verdana" w:hAnsi="Verdana"/>
          <w:sz w:val="20"/>
          <w:szCs w:val="20"/>
          <w:lang w:val="bg-BG"/>
        </w:rPr>
        <w:t>Изменения на договора За обособена позиция 3</w:t>
      </w:r>
    </w:p>
    <w:p w14:paraId="3B8F2AA7" w14:textId="77777777" w:rsidR="00961D9D" w:rsidRDefault="00961D9D" w:rsidP="00DC084E">
      <w:pPr>
        <w:keepLines/>
        <w:numPr>
          <w:ilvl w:val="2"/>
          <w:numId w:val="4"/>
        </w:numPr>
        <w:tabs>
          <w:tab w:val="left" w:pos="1418"/>
        </w:tabs>
        <w:spacing w:before="120" w:after="120"/>
        <w:ind w:left="0" w:firstLine="1134"/>
        <w:jc w:val="both"/>
        <w:rPr>
          <w:rFonts w:ascii="Verdana" w:hAnsi="Verdana"/>
          <w:sz w:val="20"/>
          <w:szCs w:val="20"/>
          <w:lang w:val="bg-BG"/>
        </w:rPr>
      </w:pPr>
      <w:r w:rsidRPr="00FD104C">
        <w:rPr>
          <w:rFonts w:ascii="Verdana" w:hAnsi="Verdana"/>
          <w:sz w:val="20"/>
          <w:szCs w:val="20"/>
          <w:lang w:val="bg-BG"/>
        </w:rPr>
        <w:t>Когато възложителят не разполага с текущ договор за възлагане на доставки, предмет на настоящия договор и при наличие на взаимно</w:t>
      </w:r>
      <w:r>
        <w:rPr>
          <w:rFonts w:ascii="Verdana" w:hAnsi="Verdana"/>
          <w:sz w:val="20"/>
          <w:szCs w:val="20"/>
          <w:lang w:val="bg-BG"/>
        </w:rPr>
        <w:t>,</w:t>
      </w:r>
      <w:r w:rsidRPr="00FD104C">
        <w:rPr>
          <w:rFonts w:ascii="Verdana" w:hAnsi="Verdana"/>
          <w:sz w:val="20"/>
          <w:szCs w:val="20"/>
          <w:lang w:val="bg-BG"/>
        </w:rPr>
        <w:t xml:space="preserve">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7E64267A" w14:textId="54B53CE7" w:rsidR="00961D9D" w:rsidRPr="00A75B41" w:rsidRDefault="00961D9D" w:rsidP="00DC084E">
      <w:pPr>
        <w:keepLines/>
        <w:numPr>
          <w:ilvl w:val="3"/>
          <w:numId w:val="4"/>
        </w:numPr>
        <w:tabs>
          <w:tab w:val="left" w:pos="1418"/>
        </w:tabs>
        <w:spacing w:before="120" w:after="120"/>
        <w:ind w:left="0" w:firstLine="1134"/>
        <w:jc w:val="both"/>
        <w:rPr>
          <w:rFonts w:ascii="Verdana" w:hAnsi="Verdana"/>
          <w:sz w:val="20"/>
          <w:szCs w:val="20"/>
          <w:lang w:val="bg-BG"/>
        </w:rPr>
      </w:pPr>
      <w:r w:rsidRPr="00A75B41">
        <w:rPr>
          <w:rFonts w:ascii="Verdana" w:hAnsi="Verdana"/>
          <w:sz w:val="20"/>
          <w:szCs w:val="20"/>
          <w:lang w:val="bg-BG"/>
        </w:rPr>
        <w:t xml:space="preserve">През периода на продължения срок на договора, възложителят има право да възлага доставки по предмета на договора на обща стойност в размер до </w:t>
      </w:r>
      <w:r w:rsidR="00D774B5">
        <w:rPr>
          <w:rFonts w:ascii="Verdana" w:hAnsi="Verdana"/>
          <w:sz w:val="20"/>
          <w:szCs w:val="20"/>
          <w:lang w:val="bg-BG"/>
        </w:rPr>
        <w:t>17</w:t>
      </w:r>
      <w:r w:rsidRPr="00A75B41">
        <w:rPr>
          <w:rFonts w:ascii="Verdana" w:hAnsi="Verdana"/>
          <w:sz w:val="20"/>
          <w:szCs w:val="20"/>
          <w:lang w:val="bg-BG"/>
        </w:rPr>
        <w:t xml:space="preserve"> </w:t>
      </w:r>
      <w:r w:rsidR="00D774B5">
        <w:rPr>
          <w:rFonts w:ascii="Verdana" w:hAnsi="Verdana"/>
          <w:sz w:val="20"/>
          <w:szCs w:val="20"/>
          <w:lang w:val="bg-BG"/>
        </w:rPr>
        <w:t>5</w:t>
      </w:r>
      <w:r w:rsidR="00D774B5">
        <w:rPr>
          <w:rFonts w:ascii="Verdana" w:hAnsi="Verdana"/>
          <w:sz w:val="20"/>
          <w:szCs w:val="20"/>
          <w:lang w:val="ru-RU"/>
        </w:rPr>
        <w:t>0</w:t>
      </w:r>
      <w:r w:rsidRPr="00E745FA">
        <w:rPr>
          <w:rFonts w:ascii="Verdana" w:hAnsi="Verdana"/>
          <w:sz w:val="20"/>
          <w:szCs w:val="20"/>
          <w:lang w:val="ru-RU"/>
        </w:rPr>
        <w:t>0.00</w:t>
      </w:r>
      <w:r w:rsidRPr="00A75B41">
        <w:rPr>
          <w:rFonts w:ascii="Verdana" w:hAnsi="Verdana"/>
          <w:sz w:val="20"/>
          <w:szCs w:val="20"/>
          <w:lang w:val="bg-BG"/>
        </w:rPr>
        <w:t xml:space="preserve"> лв. без ДДС.  </w:t>
      </w:r>
    </w:p>
    <w:p w14:paraId="2E957C95" w14:textId="5F447E0E" w:rsidR="00D774B5" w:rsidRPr="007A4FEB" w:rsidRDefault="00D774B5" w:rsidP="00DC084E">
      <w:pPr>
        <w:pStyle w:val="ListParagraph"/>
        <w:numPr>
          <w:ilvl w:val="2"/>
          <w:numId w:val="4"/>
        </w:numPr>
        <w:tabs>
          <w:tab w:val="left" w:pos="1418"/>
        </w:tabs>
        <w:ind w:left="0" w:firstLine="1134"/>
        <w:jc w:val="both"/>
        <w:rPr>
          <w:rFonts w:ascii="Verdana" w:hAnsi="Verdana" w:cs="Tahoma"/>
          <w:sz w:val="20"/>
          <w:szCs w:val="20"/>
          <w:lang w:val="bg-BG"/>
        </w:rPr>
      </w:pPr>
      <w:r w:rsidRPr="007A4FEB">
        <w:rPr>
          <w:rFonts w:ascii="Verdana" w:hAnsi="Verdana" w:cs="Tahoma"/>
          <w:sz w:val="20"/>
          <w:szCs w:val="20"/>
          <w:lang w:val="bg-BG"/>
        </w:rPr>
        <w:t>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на договора,  при наличие на взаимно съгласие между страните, възложителят има право да възлага при условията на договора необходимите му</w:t>
      </w:r>
      <w:r>
        <w:rPr>
          <w:rFonts w:ascii="Verdana" w:hAnsi="Verdana" w:cs="Tahoma"/>
          <w:sz w:val="20"/>
          <w:szCs w:val="20"/>
          <w:lang w:val="bg-BG"/>
        </w:rPr>
        <w:t xml:space="preserve"> доставки на обща стойност до 7</w:t>
      </w:r>
      <w:r w:rsidRPr="007A4FEB">
        <w:rPr>
          <w:rFonts w:ascii="Verdana" w:hAnsi="Verdana" w:cs="Tahoma"/>
          <w:sz w:val="20"/>
          <w:szCs w:val="20"/>
          <w:lang w:val="bg-BG"/>
        </w:rPr>
        <w:t xml:space="preserve"> 000лв. без ДДС. </w:t>
      </w:r>
    </w:p>
    <w:p w14:paraId="37D93DB7" w14:textId="77777777" w:rsidR="00D774B5" w:rsidRPr="00527CF6" w:rsidRDefault="00D774B5" w:rsidP="00DC084E">
      <w:pPr>
        <w:keepLines/>
        <w:numPr>
          <w:ilvl w:val="3"/>
          <w:numId w:val="4"/>
        </w:numPr>
        <w:tabs>
          <w:tab w:val="left" w:pos="1418"/>
        </w:tabs>
        <w:spacing w:before="120" w:after="120"/>
        <w:ind w:left="0" w:firstLine="1134"/>
        <w:jc w:val="both"/>
        <w:rPr>
          <w:rFonts w:ascii="Verdana" w:hAnsi="Verdana"/>
          <w:sz w:val="20"/>
          <w:szCs w:val="20"/>
          <w:lang w:val="bg-BG"/>
        </w:rPr>
      </w:pPr>
      <w:r w:rsidRPr="00527CF6">
        <w:rPr>
          <w:rFonts w:ascii="Verdana" w:hAnsi="Verdana" w:cs="Tahoma"/>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общата стойност на допълнителните доставки.</w:t>
      </w:r>
    </w:p>
    <w:p w14:paraId="1D7F8B3A" w14:textId="77777777" w:rsidR="00961D9D" w:rsidRPr="00115EE0" w:rsidRDefault="00961D9D" w:rsidP="00DC084E">
      <w:pPr>
        <w:keepLines/>
        <w:numPr>
          <w:ilvl w:val="2"/>
          <w:numId w:val="4"/>
        </w:numPr>
        <w:tabs>
          <w:tab w:val="left" w:pos="1418"/>
        </w:tabs>
        <w:spacing w:before="120" w:after="120"/>
        <w:ind w:left="0" w:firstLine="1134"/>
        <w:jc w:val="both"/>
        <w:rPr>
          <w:rFonts w:ascii="Verdana" w:hAnsi="Verdana" w:cs="Arial"/>
          <w:sz w:val="20"/>
          <w:szCs w:val="20"/>
          <w:lang w:val="bg-BG"/>
        </w:rPr>
      </w:pPr>
      <w:proofErr w:type="spellStart"/>
      <w:r w:rsidRPr="00E745FA">
        <w:rPr>
          <w:rFonts w:ascii="Verdana" w:hAnsi="Verdana"/>
          <w:sz w:val="20"/>
          <w:szCs w:val="20"/>
          <w:lang w:val="ru-RU"/>
        </w:rPr>
        <w:lastRenderedPageBreak/>
        <w:t>Доставчикът</w:t>
      </w:r>
      <w:proofErr w:type="spellEnd"/>
      <w:r w:rsidRPr="00E745FA">
        <w:rPr>
          <w:rFonts w:ascii="Verdana" w:hAnsi="Verdana"/>
          <w:sz w:val="20"/>
          <w:szCs w:val="20"/>
          <w:lang w:val="ru-RU"/>
        </w:rPr>
        <w:t xml:space="preserve"> </w:t>
      </w:r>
      <w:proofErr w:type="spellStart"/>
      <w:r w:rsidRPr="00E745FA">
        <w:rPr>
          <w:rFonts w:ascii="Verdana" w:hAnsi="Verdana"/>
          <w:sz w:val="20"/>
          <w:szCs w:val="20"/>
          <w:lang w:val="ru-RU"/>
        </w:rPr>
        <w:t>има</w:t>
      </w:r>
      <w:proofErr w:type="spellEnd"/>
      <w:r w:rsidRPr="00E745FA">
        <w:rPr>
          <w:rFonts w:ascii="Verdana" w:hAnsi="Verdana"/>
          <w:sz w:val="20"/>
          <w:szCs w:val="20"/>
          <w:lang w:val="ru-RU"/>
        </w:rPr>
        <w:t xml:space="preserve"> </w:t>
      </w:r>
      <w:proofErr w:type="spellStart"/>
      <w:r w:rsidRPr="00E745FA">
        <w:rPr>
          <w:rFonts w:ascii="Verdana" w:hAnsi="Verdana"/>
          <w:sz w:val="20"/>
          <w:szCs w:val="20"/>
          <w:lang w:val="ru-RU"/>
        </w:rPr>
        <w:t>възможност</w:t>
      </w:r>
      <w:proofErr w:type="spellEnd"/>
      <w:r w:rsidRPr="00E745FA">
        <w:rPr>
          <w:rFonts w:ascii="Verdana" w:hAnsi="Verdana"/>
          <w:sz w:val="20"/>
          <w:szCs w:val="20"/>
          <w:lang w:val="ru-RU"/>
        </w:rPr>
        <w:t xml:space="preserve"> да </w:t>
      </w:r>
      <w:proofErr w:type="spellStart"/>
      <w:r w:rsidRPr="00E745FA">
        <w:rPr>
          <w:rFonts w:ascii="Verdana" w:hAnsi="Verdana"/>
          <w:sz w:val="20"/>
          <w:szCs w:val="20"/>
          <w:lang w:val="ru-RU"/>
        </w:rPr>
        <w:t>предлага</w:t>
      </w:r>
      <w:proofErr w:type="spellEnd"/>
      <w:r w:rsidRPr="00E745FA">
        <w:rPr>
          <w:rFonts w:ascii="Verdana" w:hAnsi="Verdana"/>
          <w:sz w:val="20"/>
          <w:szCs w:val="20"/>
          <w:lang w:val="ru-RU"/>
        </w:rPr>
        <w:t xml:space="preserve"> на </w:t>
      </w:r>
      <w:proofErr w:type="spellStart"/>
      <w:r w:rsidRPr="00E745FA">
        <w:rPr>
          <w:rFonts w:ascii="Verdana" w:hAnsi="Verdana"/>
          <w:sz w:val="20"/>
          <w:szCs w:val="20"/>
          <w:lang w:val="ru-RU"/>
        </w:rPr>
        <w:t>възложителя</w:t>
      </w:r>
      <w:proofErr w:type="spellEnd"/>
      <w:r w:rsidRPr="00E745FA">
        <w:rPr>
          <w:rFonts w:ascii="Verdana" w:hAnsi="Verdana"/>
          <w:sz w:val="20"/>
          <w:szCs w:val="20"/>
          <w:lang w:val="ru-RU"/>
        </w:rPr>
        <w:t xml:space="preserve"> </w:t>
      </w:r>
      <w:proofErr w:type="spellStart"/>
      <w:r w:rsidRPr="00E745FA">
        <w:rPr>
          <w:rFonts w:ascii="Verdana" w:hAnsi="Verdana"/>
          <w:sz w:val="20"/>
          <w:szCs w:val="20"/>
          <w:lang w:val="ru-RU"/>
        </w:rPr>
        <w:t>по-ниски</w:t>
      </w:r>
      <w:proofErr w:type="spellEnd"/>
      <w:r w:rsidRPr="00E745FA">
        <w:rPr>
          <w:rFonts w:ascii="Verdana" w:hAnsi="Verdana"/>
          <w:sz w:val="20"/>
          <w:szCs w:val="20"/>
          <w:lang w:val="ru-RU"/>
        </w:rPr>
        <w:t xml:space="preserve"> цени или </w:t>
      </w:r>
      <w:proofErr w:type="spellStart"/>
      <w:r w:rsidRPr="00E745FA">
        <w:rPr>
          <w:rFonts w:ascii="Verdana" w:hAnsi="Verdana"/>
          <w:sz w:val="20"/>
          <w:szCs w:val="20"/>
          <w:lang w:val="ru-RU"/>
        </w:rPr>
        <w:t>по-изгодни</w:t>
      </w:r>
      <w:proofErr w:type="spellEnd"/>
      <w:r w:rsidRPr="00E745FA">
        <w:rPr>
          <w:rFonts w:ascii="Verdana" w:hAnsi="Verdana"/>
          <w:sz w:val="20"/>
          <w:szCs w:val="20"/>
          <w:lang w:val="ru-RU"/>
        </w:rPr>
        <w:t xml:space="preserve"> за </w:t>
      </w:r>
      <w:proofErr w:type="spellStart"/>
      <w:r w:rsidRPr="00E745FA">
        <w:rPr>
          <w:rFonts w:ascii="Verdana" w:hAnsi="Verdana"/>
          <w:sz w:val="20"/>
          <w:szCs w:val="20"/>
          <w:lang w:val="ru-RU"/>
        </w:rPr>
        <w:t>възложителя</w:t>
      </w:r>
      <w:proofErr w:type="spellEnd"/>
      <w:r w:rsidRPr="00E745FA">
        <w:rPr>
          <w:rFonts w:ascii="Verdana" w:hAnsi="Verdana"/>
          <w:sz w:val="20"/>
          <w:szCs w:val="20"/>
          <w:lang w:val="ru-RU"/>
        </w:rPr>
        <w:t xml:space="preserve"> условия от </w:t>
      </w:r>
      <w:proofErr w:type="spellStart"/>
      <w:r w:rsidRPr="00E745FA">
        <w:rPr>
          <w:rFonts w:ascii="Verdana" w:hAnsi="Verdana"/>
          <w:sz w:val="20"/>
          <w:szCs w:val="20"/>
          <w:lang w:val="ru-RU"/>
        </w:rPr>
        <w:t>заложените</w:t>
      </w:r>
      <w:proofErr w:type="spellEnd"/>
      <w:r w:rsidRPr="00E745FA">
        <w:rPr>
          <w:rFonts w:ascii="Verdana" w:hAnsi="Verdana"/>
          <w:sz w:val="20"/>
          <w:szCs w:val="20"/>
          <w:lang w:val="ru-RU"/>
        </w:rPr>
        <w:t xml:space="preserve"> по договора в </w:t>
      </w:r>
      <w:proofErr w:type="spellStart"/>
      <w:r w:rsidRPr="00E745FA">
        <w:rPr>
          <w:rFonts w:ascii="Verdana" w:hAnsi="Verdana"/>
          <w:sz w:val="20"/>
          <w:szCs w:val="20"/>
          <w:lang w:val="ru-RU"/>
        </w:rPr>
        <w:t>ценовата</w:t>
      </w:r>
      <w:proofErr w:type="spellEnd"/>
      <w:r w:rsidRPr="00E745FA">
        <w:rPr>
          <w:rFonts w:ascii="Verdana" w:hAnsi="Verdana"/>
          <w:sz w:val="20"/>
          <w:szCs w:val="20"/>
          <w:lang w:val="ru-RU"/>
        </w:rPr>
        <w:t xml:space="preserve"> таблица. </w:t>
      </w:r>
      <w:proofErr w:type="spellStart"/>
      <w:r w:rsidRPr="00E745FA">
        <w:rPr>
          <w:rFonts w:ascii="Verdana" w:hAnsi="Verdana"/>
          <w:sz w:val="20"/>
          <w:szCs w:val="20"/>
          <w:lang w:val="ru-RU"/>
        </w:rPr>
        <w:t>Доставчикът</w:t>
      </w:r>
      <w:proofErr w:type="spellEnd"/>
      <w:r w:rsidRPr="00E745FA">
        <w:rPr>
          <w:rFonts w:ascii="Verdana" w:hAnsi="Verdana"/>
          <w:sz w:val="20"/>
          <w:szCs w:val="20"/>
          <w:lang w:val="ru-RU"/>
        </w:rPr>
        <w:t xml:space="preserve"> </w:t>
      </w:r>
      <w:proofErr w:type="spellStart"/>
      <w:r w:rsidRPr="00E745FA">
        <w:rPr>
          <w:rFonts w:ascii="Verdana" w:hAnsi="Verdana"/>
          <w:sz w:val="20"/>
          <w:szCs w:val="20"/>
          <w:lang w:val="ru-RU"/>
        </w:rPr>
        <w:t>изпраща</w:t>
      </w:r>
      <w:proofErr w:type="spellEnd"/>
      <w:r w:rsidRPr="00E745FA">
        <w:rPr>
          <w:rFonts w:ascii="Verdana" w:hAnsi="Verdana"/>
          <w:sz w:val="20"/>
          <w:szCs w:val="20"/>
          <w:lang w:val="ru-RU"/>
        </w:rPr>
        <w:t xml:space="preserve"> </w:t>
      </w:r>
      <w:proofErr w:type="spellStart"/>
      <w:r w:rsidRPr="00E745FA">
        <w:rPr>
          <w:rFonts w:ascii="Verdana" w:hAnsi="Verdana"/>
          <w:sz w:val="20"/>
          <w:szCs w:val="20"/>
          <w:lang w:val="ru-RU"/>
        </w:rPr>
        <w:t>писмено</w:t>
      </w:r>
      <w:proofErr w:type="spellEnd"/>
      <w:r w:rsidRPr="00E745FA">
        <w:rPr>
          <w:rFonts w:ascii="Verdana" w:hAnsi="Verdana"/>
          <w:sz w:val="20"/>
          <w:szCs w:val="20"/>
          <w:lang w:val="ru-RU"/>
        </w:rPr>
        <w:t xml:space="preserve"> </w:t>
      </w:r>
      <w:proofErr w:type="spellStart"/>
      <w:r w:rsidRPr="00E745FA">
        <w:rPr>
          <w:rFonts w:ascii="Verdana" w:hAnsi="Verdana"/>
          <w:sz w:val="20"/>
          <w:szCs w:val="20"/>
          <w:lang w:val="ru-RU"/>
        </w:rPr>
        <w:t>предложението</w:t>
      </w:r>
      <w:proofErr w:type="spellEnd"/>
      <w:r w:rsidRPr="00E745FA">
        <w:rPr>
          <w:rFonts w:ascii="Verdana" w:hAnsi="Verdana"/>
          <w:sz w:val="20"/>
          <w:szCs w:val="20"/>
          <w:lang w:val="ru-RU"/>
        </w:rPr>
        <w:t xml:space="preserve"> си, </w:t>
      </w:r>
      <w:proofErr w:type="spellStart"/>
      <w:r w:rsidRPr="00E745FA">
        <w:rPr>
          <w:rFonts w:ascii="Verdana" w:hAnsi="Verdana"/>
          <w:sz w:val="20"/>
          <w:szCs w:val="20"/>
          <w:lang w:val="ru-RU"/>
        </w:rPr>
        <w:t>което</w:t>
      </w:r>
      <w:proofErr w:type="spellEnd"/>
      <w:r w:rsidRPr="00E745FA">
        <w:rPr>
          <w:rFonts w:ascii="Verdana" w:hAnsi="Verdana"/>
          <w:sz w:val="20"/>
          <w:szCs w:val="20"/>
          <w:lang w:val="ru-RU"/>
        </w:rPr>
        <w:t xml:space="preserve"> се </w:t>
      </w:r>
      <w:proofErr w:type="spellStart"/>
      <w:r w:rsidRPr="00E745FA">
        <w:rPr>
          <w:rFonts w:ascii="Verdana" w:hAnsi="Verdana"/>
          <w:sz w:val="20"/>
          <w:szCs w:val="20"/>
          <w:lang w:val="ru-RU"/>
        </w:rPr>
        <w:t>одобрява</w:t>
      </w:r>
      <w:proofErr w:type="spellEnd"/>
      <w:r w:rsidRPr="00E745FA">
        <w:rPr>
          <w:rFonts w:ascii="Verdana" w:hAnsi="Verdana"/>
          <w:sz w:val="20"/>
          <w:szCs w:val="20"/>
          <w:lang w:val="ru-RU"/>
        </w:rPr>
        <w:t xml:space="preserve"> от </w:t>
      </w:r>
      <w:proofErr w:type="spellStart"/>
      <w:r w:rsidRPr="00E745FA">
        <w:rPr>
          <w:rFonts w:ascii="Verdana" w:hAnsi="Verdana"/>
          <w:sz w:val="20"/>
          <w:szCs w:val="20"/>
          <w:lang w:val="ru-RU"/>
        </w:rPr>
        <w:t>контролиращия</w:t>
      </w:r>
      <w:proofErr w:type="spellEnd"/>
      <w:r w:rsidRPr="00E745FA">
        <w:rPr>
          <w:rFonts w:ascii="Verdana" w:hAnsi="Verdana"/>
          <w:sz w:val="20"/>
          <w:szCs w:val="20"/>
          <w:lang w:val="ru-RU"/>
        </w:rPr>
        <w:t xml:space="preserve"> </w:t>
      </w:r>
      <w:proofErr w:type="spellStart"/>
      <w:r w:rsidRPr="00E745FA">
        <w:rPr>
          <w:rFonts w:ascii="Verdana" w:hAnsi="Verdana"/>
          <w:sz w:val="20"/>
          <w:szCs w:val="20"/>
          <w:lang w:val="ru-RU"/>
        </w:rPr>
        <w:t>служител</w:t>
      </w:r>
      <w:proofErr w:type="spellEnd"/>
      <w:r w:rsidRPr="00E745FA">
        <w:rPr>
          <w:rFonts w:ascii="Verdana" w:hAnsi="Verdana"/>
          <w:sz w:val="20"/>
          <w:szCs w:val="20"/>
          <w:lang w:val="ru-RU"/>
        </w:rPr>
        <w:t xml:space="preserve"> по договора </w:t>
      </w:r>
      <w:proofErr w:type="gramStart"/>
      <w:r w:rsidRPr="00E745FA">
        <w:rPr>
          <w:rFonts w:ascii="Verdana" w:hAnsi="Verdana"/>
          <w:sz w:val="20"/>
          <w:szCs w:val="20"/>
          <w:lang w:val="ru-RU"/>
        </w:rPr>
        <w:t>от</w:t>
      </w:r>
      <w:proofErr w:type="gramEnd"/>
      <w:r w:rsidRPr="00E745FA">
        <w:rPr>
          <w:rFonts w:ascii="Verdana" w:hAnsi="Verdana"/>
          <w:sz w:val="20"/>
          <w:szCs w:val="20"/>
          <w:lang w:val="ru-RU"/>
        </w:rPr>
        <w:t xml:space="preserve"> страна на </w:t>
      </w:r>
      <w:proofErr w:type="spellStart"/>
      <w:r w:rsidRPr="00E745FA">
        <w:rPr>
          <w:rFonts w:ascii="Verdana" w:hAnsi="Verdana"/>
          <w:sz w:val="20"/>
          <w:szCs w:val="20"/>
          <w:lang w:val="ru-RU"/>
        </w:rPr>
        <w:t>възложителя</w:t>
      </w:r>
      <w:proofErr w:type="spellEnd"/>
    </w:p>
    <w:p w14:paraId="410CF2C2" w14:textId="77777777" w:rsidR="00961D9D" w:rsidRPr="00654428" w:rsidRDefault="00961D9D" w:rsidP="00DC084E">
      <w:pPr>
        <w:pStyle w:val="ListParagraph"/>
        <w:numPr>
          <w:ilvl w:val="1"/>
          <w:numId w:val="4"/>
        </w:numPr>
        <w:tabs>
          <w:tab w:val="left" w:pos="1418"/>
        </w:tabs>
        <w:ind w:left="0" w:firstLine="1134"/>
        <w:rPr>
          <w:rFonts w:ascii="Verdana" w:hAnsi="Verdana"/>
          <w:sz w:val="20"/>
          <w:szCs w:val="20"/>
          <w:lang w:val="bg-BG"/>
        </w:rPr>
      </w:pPr>
      <w:r>
        <w:rPr>
          <w:rFonts w:ascii="Verdana" w:hAnsi="Verdana"/>
          <w:sz w:val="20"/>
          <w:szCs w:val="20"/>
          <w:lang w:val="bg-BG"/>
        </w:rPr>
        <w:t>Изменения на договора За обособена позиция 4</w:t>
      </w:r>
    </w:p>
    <w:p w14:paraId="28C9C948" w14:textId="77777777" w:rsidR="00961D9D" w:rsidRDefault="00961D9D" w:rsidP="00DC084E">
      <w:pPr>
        <w:keepLines/>
        <w:numPr>
          <w:ilvl w:val="2"/>
          <w:numId w:val="4"/>
        </w:numPr>
        <w:tabs>
          <w:tab w:val="left" w:pos="1418"/>
        </w:tabs>
        <w:spacing w:before="120" w:after="120"/>
        <w:ind w:left="0" w:firstLine="1134"/>
        <w:jc w:val="both"/>
        <w:rPr>
          <w:rFonts w:ascii="Verdana" w:hAnsi="Verdana"/>
          <w:sz w:val="20"/>
          <w:szCs w:val="20"/>
          <w:lang w:val="bg-BG"/>
        </w:rPr>
      </w:pPr>
      <w:r w:rsidRPr="00FD104C">
        <w:rPr>
          <w:rFonts w:ascii="Verdana" w:hAnsi="Verdana"/>
          <w:sz w:val="20"/>
          <w:szCs w:val="20"/>
          <w:lang w:val="bg-BG"/>
        </w:rPr>
        <w:t>Когато възложителят не разполага с текущ договор за възлагане на доставки, предмет на настоящия договор и при наличие на взаимно</w:t>
      </w:r>
      <w:r>
        <w:rPr>
          <w:rFonts w:ascii="Verdana" w:hAnsi="Verdana"/>
          <w:sz w:val="20"/>
          <w:szCs w:val="20"/>
          <w:lang w:val="bg-BG"/>
        </w:rPr>
        <w:t>,</w:t>
      </w:r>
      <w:r w:rsidRPr="00FD104C">
        <w:rPr>
          <w:rFonts w:ascii="Verdana" w:hAnsi="Verdana"/>
          <w:sz w:val="20"/>
          <w:szCs w:val="20"/>
          <w:lang w:val="bg-BG"/>
        </w:rPr>
        <w:t xml:space="preserve">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603B8999" w14:textId="450B59E0" w:rsidR="00961D9D" w:rsidRPr="00A75B41" w:rsidRDefault="00961D9D" w:rsidP="00DC084E">
      <w:pPr>
        <w:keepLines/>
        <w:numPr>
          <w:ilvl w:val="3"/>
          <w:numId w:val="4"/>
        </w:numPr>
        <w:tabs>
          <w:tab w:val="left" w:pos="1418"/>
        </w:tabs>
        <w:spacing w:before="120" w:after="120"/>
        <w:ind w:left="0" w:firstLine="1134"/>
        <w:jc w:val="both"/>
        <w:rPr>
          <w:rFonts w:ascii="Verdana" w:hAnsi="Verdana"/>
          <w:sz w:val="20"/>
          <w:szCs w:val="20"/>
          <w:lang w:val="bg-BG"/>
        </w:rPr>
      </w:pPr>
      <w:r w:rsidRPr="00A75B41">
        <w:rPr>
          <w:rFonts w:ascii="Verdana" w:hAnsi="Verdana"/>
          <w:sz w:val="20"/>
          <w:szCs w:val="20"/>
          <w:lang w:val="bg-BG"/>
        </w:rPr>
        <w:t xml:space="preserve">През периода на продължения срок на договора, възложителят има право да възлага доставки по предмета на договора на обща стойност в размер до </w:t>
      </w:r>
      <w:r w:rsidR="008A1630">
        <w:rPr>
          <w:rFonts w:ascii="Verdana" w:hAnsi="Verdana"/>
          <w:sz w:val="20"/>
          <w:szCs w:val="20"/>
          <w:lang w:val="bg-BG"/>
        </w:rPr>
        <w:t>12</w:t>
      </w:r>
      <w:r w:rsidRPr="00A75B41">
        <w:rPr>
          <w:rFonts w:ascii="Verdana" w:hAnsi="Verdana"/>
          <w:sz w:val="20"/>
          <w:szCs w:val="20"/>
          <w:lang w:val="bg-BG"/>
        </w:rPr>
        <w:t xml:space="preserve"> </w:t>
      </w:r>
      <w:r w:rsidR="008A1630">
        <w:rPr>
          <w:rFonts w:ascii="Verdana" w:hAnsi="Verdana"/>
          <w:sz w:val="20"/>
          <w:szCs w:val="20"/>
          <w:lang w:val="ru-RU"/>
        </w:rPr>
        <w:t>5</w:t>
      </w:r>
      <w:r w:rsidRPr="00E745FA">
        <w:rPr>
          <w:rFonts w:ascii="Verdana" w:hAnsi="Verdana"/>
          <w:sz w:val="20"/>
          <w:szCs w:val="20"/>
          <w:lang w:val="ru-RU"/>
        </w:rPr>
        <w:t>00.00</w:t>
      </w:r>
      <w:r w:rsidRPr="00A75B41">
        <w:rPr>
          <w:rFonts w:ascii="Verdana" w:hAnsi="Verdana"/>
          <w:sz w:val="20"/>
          <w:szCs w:val="20"/>
          <w:lang w:val="bg-BG"/>
        </w:rPr>
        <w:t xml:space="preserve"> лв. без ДДС.  </w:t>
      </w:r>
    </w:p>
    <w:p w14:paraId="25B82C4A" w14:textId="10164B5E" w:rsidR="008A1630" w:rsidRPr="007A4FEB" w:rsidRDefault="008A1630" w:rsidP="00DC084E">
      <w:pPr>
        <w:pStyle w:val="ListParagraph"/>
        <w:numPr>
          <w:ilvl w:val="2"/>
          <w:numId w:val="4"/>
        </w:numPr>
        <w:tabs>
          <w:tab w:val="left" w:pos="1418"/>
        </w:tabs>
        <w:ind w:left="0" w:firstLine="1134"/>
        <w:jc w:val="both"/>
        <w:rPr>
          <w:rFonts w:ascii="Verdana" w:hAnsi="Verdana" w:cs="Tahoma"/>
          <w:sz w:val="20"/>
          <w:szCs w:val="20"/>
          <w:lang w:val="bg-BG"/>
        </w:rPr>
      </w:pPr>
      <w:r w:rsidRPr="007A4FEB">
        <w:rPr>
          <w:rFonts w:ascii="Verdana" w:hAnsi="Verdana" w:cs="Tahoma"/>
          <w:sz w:val="20"/>
          <w:szCs w:val="20"/>
          <w:lang w:val="bg-BG"/>
        </w:rPr>
        <w:t>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на договора,  при наличие на взаимно съгласие между страните, възложителят има право да възлага при условията на договора необходимите му</w:t>
      </w:r>
      <w:r>
        <w:rPr>
          <w:rFonts w:ascii="Verdana" w:hAnsi="Verdana" w:cs="Tahoma"/>
          <w:sz w:val="20"/>
          <w:szCs w:val="20"/>
          <w:lang w:val="bg-BG"/>
        </w:rPr>
        <w:t xml:space="preserve"> доставки на обща стойност до 5</w:t>
      </w:r>
      <w:r w:rsidRPr="007A4FEB">
        <w:rPr>
          <w:rFonts w:ascii="Verdana" w:hAnsi="Verdana" w:cs="Tahoma"/>
          <w:sz w:val="20"/>
          <w:szCs w:val="20"/>
          <w:lang w:val="bg-BG"/>
        </w:rPr>
        <w:t xml:space="preserve"> 000лв. без ДДС. </w:t>
      </w:r>
    </w:p>
    <w:p w14:paraId="2587CA2F" w14:textId="77777777" w:rsidR="008A1630" w:rsidRPr="00527CF6" w:rsidRDefault="008A1630" w:rsidP="00DC084E">
      <w:pPr>
        <w:keepLines/>
        <w:numPr>
          <w:ilvl w:val="3"/>
          <w:numId w:val="4"/>
        </w:numPr>
        <w:tabs>
          <w:tab w:val="left" w:pos="1418"/>
        </w:tabs>
        <w:spacing w:before="120" w:after="120"/>
        <w:ind w:left="0" w:firstLine="1134"/>
        <w:jc w:val="both"/>
        <w:rPr>
          <w:rFonts w:ascii="Verdana" w:hAnsi="Verdana"/>
          <w:sz w:val="20"/>
          <w:szCs w:val="20"/>
          <w:lang w:val="bg-BG"/>
        </w:rPr>
      </w:pPr>
      <w:r w:rsidRPr="00527CF6">
        <w:rPr>
          <w:rFonts w:ascii="Verdana" w:hAnsi="Verdana" w:cs="Tahoma"/>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общата стойност на допълнителните доставки.</w:t>
      </w:r>
    </w:p>
    <w:p w14:paraId="04722FE8" w14:textId="77777777" w:rsidR="00961D9D" w:rsidRPr="00115EE0" w:rsidRDefault="00961D9D" w:rsidP="00DC084E">
      <w:pPr>
        <w:keepLines/>
        <w:numPr>
          <w:ilvl w:val="2"/>
          <w:numId w:val="4"/>
        </w:numPr>
        <w:tabs>
          <w:tab w:val="left" w:pos="1418"/>
        </w:tabs>
        <w:spacing w:before="120" w:after="120"/>
        <w:ind w:left="0" w:firstLine="1134"/>
        <w:jc w:val="both"/>
        <w:rPr>
          <w:rFonts w:ascii="Verdana" w:hAnsi="Verdana" w:cs="Arial"/>
          <w:sz w:val="20"/>
          <w:szCs w:val="20"/>
          <w:lang w:val="bg-BG"/>
        </w:rPr>
      </w:pPr>
      <w:proofErr w:type="spellStart"/>
      <w:r w:rsidRPr="009C7855">
        <w:rPr>
          <w:rFonts w:ascii="Verdana" w:hAnsi="Verdana"/>
          <w:sz w:val="20"/>
          <w:szCs w:val="20"/>
          <w:lang w:val="ru-RU"/>
        </w:rPr>
        <w:t>Доставчикът</w:t>
      </w:r>
      <w:proofErr w:type="spellEnd"/>
      <w:r w:rsidRPr="009C7855">
        <w:rPr>
          <w:rFonts w:ascii="Verdana" w:hAnsi="Verdana"/>
          <w:sz w:val="20"/>
          <w:szCs w:val="20"/>
          <w:lang w:val="ru-RU"/>
        </w:rPr>
        <w:t xml:space="preserve"> </w:t>
      </w:r>
      <w:proofErr w:type="spellStart"/>
      <w:r w:rsidRPr="009C7855">
        <w:rPr>
          <w:rFonts w:ascii="Verdana" w:hAnsi="Verdana"/>
          <w:sz w:val="20"/>
          <w:szCs w:val="20"/>
          <w:lang w:val="ru-RU"/>
        </w:rPr>
        <w:t>има</w:t>
      </w:r>
      <w:proofErr w:type="spellEnd"/>
      <w:r w:rsidRPr="009C7855">
        <w:rPr>
          <w:rFonts w:ascii="Verdana" w:hAnsi="Verdana"/>
          <w:sz w:val="20"/>
          <w:szCs w:val="20"/>
          <w:lang w:val="ru-RU"/>
        </w:rPr>
        <w:t xml:space="preserve"> </w:t>
      </w:r>
      <w:proofErr w:type="spellStart"/>
      <w:r w:rsidRPr="009C7855">
        <w:rPr>
          <w:rFonts w:ascii="Verdana" w:hAnsi="Verdana"/>
          <w:sz w:val="20"/>
          <w:szCs w:val="20"/>
          <w:lang w:val="ru-RU"/>
        </w:rPr>
        <w:t>възможност</w:t>
      </w:r>
      <w:proofErr w:type="spellEnd"/>
      <w:r w:rsidRPr="009C7855">
        <w:rPr>
          <w:rFonts w:ascii="Verdana" w:hAnsi="Verdana"/>
          <w:sz w:val="20"/>
          <w:szCs w:val="20"/>
          <w:lang w:val="ru-RU"/>
        </w:rPr>
        <w:t xml:space="preserve"> да </w:t>
      </w:r>
      <w:proofErr w:type="spellStart"/>
      <w:r w:rsidRPr="009C7855">
        <w:rPr>
          <w:rFonts w:ascii="Verdana" w:hAnsi="Verdana"/>
          <w:sz w:val="20"/>
          <w:szCs w:val="20"/>
          <w:lang w:val="ru-RU"/>
        </w:rPr>
        <w:t>предлага</w:t>
      </w:r>
      <w:proofErr w:type="spellEnd"/>
      <w:r w:rsidRPr="009C7855">
        <w:rPr>
          <w:rFonts w:ascii="Verdana" w:hAnsi="Verdana"/>
          <w:sz w:val="20"/>
          <w:szCs w:val="20"/>
          <w:lang w:val="ru-RU"/>
        </w:rPr>
        <w:t xml:space="preserve"> на </w:t>
      </w:r>
      <w:proofErr w:type="spellStart"/>
      <w:r w:rsidRPr="009C7855">
        <w:rPr>
          <w:rFonts w:ascii="Verdana" w:hAnsi="Verdana"/>
          <w:sz w:val="20"/>
          <w:szCs w:val="20"/>
          <w:lang w:val="ru-RU"/>
        </w:rPr>
        <w:t>възложителя</w:t>
      </w:r>
      <w:proofErr w:type="spellEnd"/>
      <w:r w:rsidRPr="009C7855">
        <w:rPr>
          <w:rFonts w:ascii="Verdana" w:hAnsi="Verdana"/>
          <w:sz w:val="20"/>
          <w:szCs w:val="20"/>
          <w:lang w:val="ru-RU"/>
        </w:rPr>
        <w:t xml:space="preserve"> </w:t>
      </w:r>
      <w:proofErr w:type="spellStart"/>
      <w:r w:rsidRPr="009C7855">
        <w:rPr>
          <w:rFonts w:ascii="Verdana" w:hAnsi="Verdana"/>
          <w:sz w:val="20"/>
          <w:szCs w:val="20"/>
          <w:lang w:val="ru-RU"/>
        </w:rPr>
        <w:t>по-ниски</w:t>
      </w:r>
      <w:proofErr w:type="spellEnd"/>
      <w:r w:rsidRPr="009C7855">
        <w:rPr>
          <w:rFonts w:ascii="Verdana" w:hAnsi="Verdana"/>
          <w:sz w:val="20"/>
          <w:szCs w:val="20"/>
          <w:lang w:val="ru-RU"/>
        </w:rPr>
        <w:t xml:space="preserve"> цени или </w:t>
      </w:r>
      <w:proofErr w:type="spellStart"/>
      <w:r w:rsidRPr="009C7855">
        <w:rPr>
          <w:rFonts w:ascii="Verdana" w:hAnsi="Verdana"/>
          <w:sz w:val="20"/>
          <w:szCs w:val="20"/>
          <w:lang w:val="ru-RU"/>
        </w:rPr>
        <w:t>по-изгодни</w:t>
      </w:r>
      <w:proofErr w:type="spellEnd"/>
      <w:r w:rsidRPr="009C7855">
        <w:rPr>
          <w:rFonts w:ascii="Verdana" w:hAnsi="Verdana"/>
          <w:sz w:val="20"/>
          <w:szCs w:val="20"/>
          <w:lang w:val="ru-RU"/>
        </w:rPr>
        <w:t xml:space="preserve"> за </w:t>
      </w:r>
      <w:proofErr w:type="spellStart"/>
      <w:r w:rsidRPr="009C7855">
        <w:rPr>
          <w:rFonts w:ascii="Verdana" w:hAnsi="Verdana"/>
          <w:sz w:val="20"/>
          <w:szCs w:val="20"/>
          <w:lang w:val="ru-RU"/>
        </w:rPr>
        <w:t>възложителя</w:t>
      </w:r>
      <w:proofErr w:type="spellEnd"/>
      <w:r w:rsidRPr="009C7855">
        <w:rPr>
          <w:rFonts w:ascii="Verdana" w:hAnsi="Verdana"/>
          <w:sz w:val="20"/>
          <w:szCs w:val="20"/>
          <w:lang w:val="ru-RU"/>
        </w:rPr>
        <w:t xml:space="preserve"> условия от </w:t>
      </w:r>
      <w:proofErr w:type="spellStart"/>
      <w:r w:rsidRPr="009C7855">
        <w:rPr>
          <w:rFonts w:ascii="Verdana" w:hAnsi="Verdana"/>
          <w:sz w:val="20"/>
          <w:szCs w:val="20"/>
          <w:lang w:val="ru-RU"/>
        </w:rPr>
        <w:t>заложените</w:t>
      </w:r>
      <w:proofErr w:type="spellEnd"/>
      <w:r w:rsidRPr="009C7855">
        <w:rPr>
          <w:rFonts w:ascii="Verdana" w:hAnsi="Verdana"/>
          <w:sz w:val="20"/>
          <w:szCs w:val="20"/>
          <w:lang w:val="ru-RU"/>
        </w:rPr>
        <w:t xml:space="preserve"> по договора в </w:t>
      </w:r>
      <w:proofErr w:type="spellStart"/>
      <w:r w:rsidRPr="009C7855">
        <w:rPr>
          <w:rFonts w:ascii="Verdana" w:hAnsi="Verdana"/>
          <w:sz w:val="20"/>
          <w:szCs w:val="20"/>
          <w:lang w:val="ru-RU"/>
        </w:rPr>
        <w:t>ценовата</w:t>
      </w:r>
      <w:proofErr w:type="spellEnd"/>
      <w:r w:rsidRPr="009C7855">
        <w:rPr>
          <w:rFonts w:ascii="Verdana" w:hAnsi="Verdana"/>
          <w:sz w:val="20"/>
          <w:szCs w:val="20"/>
          <w:lang w:val="ru-RU"/>
        </w:rPr>
        <w:t xml:space="preserve"> таблица. </w:t>
      </w:r>
      <w:proofErr w:type="spellStart"/>
      <w:r w:rsidRPr="009C7855">
        <w:rPr>
          <w:rFonts w:ascii="Verdana" w:hAnsi="Verdana"/>
          <w:sz w:val="20"/>
          <w:szCs w:val="20"/>
          <w:lang w:val="ru-RU"/>
        </w:rPr>
        <w:t>Доставчикът</w:t>
      </w:r>
      <w:proofErr w:type="spellEnd"/>
      <w:r w:rsidRPr="009C7855">
        <w:rPr>
          <w:rFonts w:ascii="Verdana" w:hAnsi="Verdana"/>
          <w:sz w:val="20"/>
          <w:szCs w:val="20"/>
          <w:lang w:val="ru-RU"/>
        </w:rPr>
        <w:t xml:space="preserve"> </w:t>
      </w:r>
      <w:proofErr w:type="spellStart"/>
      <w:r w:rsidRPr="009C7855">
        <w:rPr>
          <w:rFonts w:ascii="Verdana" w:hAnsi="Verdana"/>
          <w:sz w:val="20"/>
          <w:szCs w:val="20"/>
          <w:lang w:val="ru-RU"/>
        </w:rPr>
        <w:t>изпраща</w:t>
      </w:r>
      <w:proofErr w:type="spellEnd"/>
      <w:r w:rsidRPr="009C7855">
        <w:rPr>
          <w:rFonts w:ascii="Verdana" w:hAnsi="Verdana"/>
          <w:sz w:val="20"/>
          <w:szCs w:val="20"/>
          <w:lang w:val="ru-RU"/>
        </w:rPr>
        <w:t xml:space="preserve"> </w:t>
      </w:r>
      <w:proofErr w:type="spellStart"/>
      <w:r w:rsidRPr="009C7855">
        <w:rPr>
          <w:rFonts w:ascii="Verdana" w:hAnsi="Verdana"/>
          <w:sz w:val="20"/>
          <w:szCs w:val="20"/>
          <w:lang w:val="ru-RU"/>
        </w:rPr>
        <w:t>писмено</w:t>
      </w:r>
      <w:proofErr w:type="spellEnd"/>
      <w:r w:rsidRPr="009C7855">
        <w:rPr>
          <w:rFonts w:ascii="Verdana" w:hAnsi="Verdana"/>
          <w:sz w:val="20"/>
          <w:szCs w:val="20"/>
          <w:lang w:val="ru-RU"/>
        </w:rPr>
        <w:t xml:space="preserve"> </w:t>
      </w:r>
      <w:proofErr w:type="spellStart"/>
      <w:r w:rsidRPr="009C7855">
        <w:rPr>
          <w:rFonts w:ascii="Verdana" w:hAnsi="Verdana"/>
          <w:sz w:val="20"/>
          <w:szCs w:val="20"/>
          <w:lang w:val="ru-RU"/>
        </w:rPr>
        <w:t>предложението</w:t>
      </w:r>
      <w:proofErr w:type="spellEnd"/>
      <w:r w:rsidRPr="009C7855">
        <w:rPr>
          <w:rFonts w:ascii="Verdana" w:hAnsi="Verdana"/>
          <w:sz w:val="20"/>
          <w:szCs w:val="20"/>
          <w:lang w:val="ru-RU"/>
        </w:rPr>
        <w:t xml:space="preserve"> си, </w:t>
      </w:r>
      <w:proofErr w:type="spellStart"/>
      <w:r w:rsidRPr="009C7855">
        <w:rPr>
          <w:rFonts w:ascii="Verdana" w:hAnsi="Verdana"/>
          <w:sz w:val="20"/>
          <w:szCs w:val="20"/>
          <w:lang w:val="ru-RU"/>
        </w:rPr>
        <w:t>което</w:t>
      </w:r>
      <w:proofErr w:type="spellEnd"/>
      <w:r w:rsidRPr="009C7855">
        <w:rPr>
          <w:rFonts w:ascii="Verdana" w:hAnsi="Verdana"/>
          <w:sz w:val="20"/>
          <w:szCs w:val="20"/>
          <w:lang w:val="ru-RU"/>
        </w:rPr>
        <w:t xml:space="preserve"> се </w:t>
      </w:r>
      <w:proofErr w:type="spellStart"/>
      <w:r w:rsidRPr="009C7855">
        <w:rPr>
          <w:rFonts w:ascii="Verdana" w:hAnsi="Verdana"/>
          <w:sz w:val="20"/>
          <w:szCs w:val="20"/>
          <w:lang w:val="ru-RU"/>
        </w:rPr>
        <w:t>одобрява</w:t>
      </w:r>
      <w:proofErr w:type="spellEnd"/>
      <w:r w:rsidRPr="009C7855">
        <w:rPr>
          <w:rFonts w:ascii="Verdana" w:hAnsi="Verdana"/>
          <w:sz w:val="20"/>
          <w:szCs w:val="20"/>
          <w:lang w:val="ru-RU"/>
        </w:rPr>
        <w:t xml:space="preserve"> от </w:t>
      </w:r>
      <w:proofErr w:type="spellStart"/>
      <w:r w:rsidRPr="009C7855">
        <w:rPr>
          <w:rFonts w:ascii="Verdana" w:hAnsi="Verdana"/>
          <w:sz w:val="20"/>
          <w:szCs w:val="20"/>
          <w:lang w:val="ru-RU"/>
        </w:rPr>
        <w:t>контролиращия</w:t>
      </w:r>
      <w:proofErr w:type="spellEnd"/>
      <w:r w:rsidRPr="009C7855">
        <w:rPr>
          <w:rFonts w:ascii="Verdana" w:hAnsi="Verdana"/>
          <w:sz w:val="20"/>
          <w:szCs w:val="20"/>
          <w:lang w:val="ru-RU"/>
        </w:rPr>
        <w:t xml:space="preserve"> </w:t>
      </w:r>
      <w:proofErr w:type="spellStart"/>
      <w:r w:rsidRPr="009C7855">
        <w:rPr>
          <w:rFonts w:ascii="Verdana" w:hAnsi="Verdana"/>
          <w:sz w:val="20"/>
          <w:szCs w:val="20"/>
          <w:lang w:val="ru-RU"/>
        </w:rPr>
        <w:t>служител</w:t>
      </w:r>
      <w:proofErr w:type="spellEnd"/>
      <w:r w:rsidRPr="009C7855">
        <w:rPr>
          <w:rFonts w:ascii="Verdana" w:hAnsi="Verdana"/>
          <w:sz w:val="20"/>
          <w:szCs w:val="20"/>
          <w:lang w:val="ru-RU"/>
        </w:rPr>
        <w:t xml:space="preserve"> по договора </w:t>
      </w:r>
      <w:proofErr w:type="gramStart"/>
      <w:r w:rsidRPr="009C7855">
        <w:rPr>
          <w:rFonts w:ascii="Verdana" w:hAnsi="Verdana"/>
          <w:sz w:val="20"/>
          <w:szCs w:val="20"/>
          <w:lang w:val="ru-RU"/>
        </w:rPr>
        <w:t>от</w:t>
      </w:r>
      <w:proofErr w:type="gramEnd"/>
      <w:r w:rsidRPr="009C7855">
        <w:rPr>
          <w:rFonts w:ascii="Verdana" w:hAnsi="Verdana"/>
          <w:sz w:val="20"/>
          <w:szCs w:val="20"/>
          <w:lang w:val="ru-RU"/>
        </w:rPr>
        <w:t xml:space="preserve"> страна на </w:t>
      </w:r>
      <w:proofErr w:type="spellStart"/>
      <w:r w:rsidRPr="009C7855">
        <w:rPr>
          <w:rFonts w:ascii="Verdana" w:hAnsi="Verdana"/>
          <w:sz w:val="20"/>
          <w:szCs w:val="20"/>
          <w:lang w:val="ru-RU"/>
        </w:rPr>
        <w:t>възложителя</w:t>
      </w:r>
      <w:proofErr w:type="spellEnd"/>
    </w:p>
    <w:p w14:paraId="47262503" w14:textId="09C667E9" w:rsidR="00815B8B" w:rsidRPr="00815B8B" w:rsidRDefault="00BD118D"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3207BA">
        <w:rPr>
          <w:rFonts w:ascii="Verdana" w:hAnsi="Verdana"/>
          <w:sz w:val="20"/>
          <w:szCs w:val="20"/>
          <w:lang w:val="bg-BG"/>
        </w:rPr>
        <w:t>5</w:t>
      </w:r>
      <w:r w:rsidR="00815B8B" w:rsidRPr="00CF58CB">
        <w:rPr>
          <w:rFonts w:ascii="Verdana" w:hAnsi="Verdana"/>
          <w:sz w:val="20"/>
          <w:szCs w:val="20"/>
          <w:lang w:val="bg-BG"/>
        </w:rPr>
        <w:t>% (</w:t>
      </w:r>
      <w:r w:rsidR="003207BA">
        <w:rPr>
          <w:rFonts w:ascii="Verdana" w:hAnsi="Verdana"/>
          <w:sz w:val="20"/>
          <w:szCs w:val="20"/>
          <w:lang w:val="bg-BG"/>
        </w:rPr>
        <w:t>пет</w:t>
      </w:r>
      <w:r w:rsidR="00612550" w:rsidRPr="00CF58CB">
        <w:rPr>
          <w:rFonts w:ascii="Verdana" w:hAnsi="Verdana"/>
          <w:sz w:val="20"/>
          <w:szCs w:val="20"/>
          <w:lang w:val="bg-BG"/>
        </w:rPr>
        <w:t xml:space="preserve"> </w:t>
      </w:r>
      <w:r w:rsidR="00815B8B" w:rsidRPr="00CF58CB">
        <w:rPr>
          <w:rFonts w:ascii="Verdana" w:hAnsi="Verdana"/>
          <w:sz w:val="20"/>
          <w:szCs w:val="20"/>
          <w:lang w:val="bg-BG"/>
        </w:rPr>
        <w:t xml:space="preserve">процента) </w:t>
      </w:r>
      <w:r w:rsidR="00F82F54" w:rsidRPr="00CF58CB">
        <w:rPr>
          <w:rFonts w:ascii="Verdana" w:hAnsi="Verdana"/>
          <w:sz w:val="20"/>
          <w:szCs w:val="20"/>
          <w:lang w:val="bg-BG"/>
        </w:rPr>
        <w:t>от</w:t>
      </w:r>
      <w:r w:rsidR="00F82F54" w:rsidRPr="00815B8B">
        <w:rPr>
          <w:rFonts w:ascii="Verdana" w:hAnsi="Verdana"/>
          <w:sz w:val="20"/>
          <w:szCs w:val="20"/>
          <w:lang w:val="bg-BG"/>
        </w:rPr>
        <w:t xml:space="preserve"> </w:t>
      </w:r>
      <w:r w:rsidR="00334D0B">
        <w:rPr>
          <w:rFonts w:ascii="Verdana" w:hAnsi="Verdana"/>
          <w:sz w:val="20"/>
          <w:szCs w:val="20"/>
          <w:lang w:val="bg-BG"/>
        </w:rPr>
        <w:t>прогнозната</w:t>
      </w:r>
      <w:r w:rsidR="00F82F54">
        <w:rPr>
          <w:rFonts w:ascii="Verdana" w:hAnsi="Verdana"/>
          <w:sz w:val="20"/>
          <w:szCs w:val="20"/>
          <w:lang w:val="bg-BG"/>
        </w:rPr>
        <w:t xml:space="preserve"> 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за </w:t>
      </w:r>
      <w:r w:rsidR="003376E8" w:rsidRPr="00E008DB">
        <w:rPr>
          <w:rFonts w:ascii="Verdana" w:hAnsi="Verdana"/>
          <w:sz w:val="20"/>
          <w:szCs w:val="20"/>
          <w:lang w:val="bg-BG"/>
        </w:rPr>
        <w:t>съответната обособена позиция по т. 6</w:t>
      </w:r>
      <w:r w:rsidR="003376E8">
        <w:rPr>
          <w:rFonts w:ascii="Verdana" w:hAnsi="Verdana"/>
          <w:sz w:val="20"/>
          <w:szCs w:val="20"/>
          <w:lang w:val="bg-BG"/>
        </w:rPr>
        <w:t xml:space="preserve"> от този раздел</w:t>
      </w:r>
      <w:r w:rsidR="00F82F54">
        <w:rPr>
          <w:rFonts w:ascii="Verdana" w:hAnsi="Verdana"/>
          <w:sz w:val="20"/>
          <w:szCs w:val="20"/>
          <w:lang w:val="bg-BG"/>
        </w:rPr>
        <w:t>.</w:t>
      </w:r>
      <w:r w:rsidR="00815B8B" w:rsidRPr="00815B8B">
        <w:rPr>
          <w:rFonts w:ascii="Verdana" w:hAnsi="Verdana"/>
          <w:sz w:val="20"/>
          <w:szCs w:val="20"/>
          <w:lang w:val="bg-BG"/>
        </w:rPr>
        <w:t xml:space="preserve"> Гаранцията за изпълнение на договора </w:t>
      </w:r>
      <w:r w:rsidR="00912B71">
        <w:rPr>
          <w:rFonts w:ascii="Verdana" w:hAnsi="Verdana"/>
          <w:sz w:val="20"/>
          <w:szCs w:val="20"/>
          <w:lang w:val="bg-BG"/>
        </w:rPr>
        <w:t xml:space="preserve">е с валидност </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47262504" w14:textId="77777777" w:rsidR="00815B8B" w:rsidRPr="00815B8B" w:rsidRDefault="00815B8B" w:rsidP="00E7489D">
      <w:pPr>
        <w:keepLines/>
        <w:numPr>
          <w:ilvl w:val="0"/>
          <w:numId w:val="4"/>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BD118D">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47262505" w14:textId="77777777" w:rsidR="00533456" w:rsidRPr="00277011" w:rsidRDefault="00734655" w:rsidP="00E7489D">
      <w:pPr>
        <w:keepLines/>
        <w:numPr>
          <w:ilvl w:val="0"/>
          <w:numId w:val="4"/>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47262506"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3572FD">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w:t>
      </w:r>
      <w:proofErr w:type="spellStart"/>
      <w:r w:rsidRPr="00815B8B">
        <w:rPr>
          <w:rFonts w:ascii="Verdana" w:hAnsi="Verdana"/>
          <w:sz w:val="20"/>
          <w:szCs w:val="20"/>
          <w:lang w:val="bg-BG"/>
        </w:rPr>
        <w:t>подизпълнение</w:t>
      </w:r>
      <w:proofErr w:type="spellEnd"/>
      <w:r w:rsidRPr="00815B8B">
        <w:rPr>
          <w:rFonts w:ascii="Verdana" w:hAnsi="Verdana"/>
          <w:sz w:val="20"/>
          <w:szCs w:val="20"/>
          <w:lang w:val="bg-BG"/>
        </w:rPr>
        <w:t>.</w:t>
      </w:r>
    </w:p>
    <w:p w14:paraId="47262507" w14:textId="5DD1C28A" w:rsidR="00815B8B" w:rsidRPr="00815B8B" w:rsidRDefault="00815B8B" w:rsidP="00E7489D">
      <w:pPr>
        <w:keepLines/>
        <w:numPr>
          <w:ilvl w:val="0"/>
          <w:numId w:val="4"/>
        </w:numPr>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0D122C">
        <w:rPr>
          <w:rFonts w:ascii="Verdana" w:hAnsi="Verdana"/>
          <w:sz w:val="20"/>
          <w:szCs w:val="20"/>
          <w:lang w:val="bg-BG"/>
        </w:rPr>
        <w:t xml:space="preserve">ОП 1 – Таня </w:t>
      </w:r>
      <w:proofErr w:type="spellStart"/>
      <w:r w:rsidR="000D122C">
        <w:rPr>
          <w:rFonts w:ascii="Verdana" w:hAnsi="Verdana"/>
          <w:sz w:val="20"/>
          <w:szCs w:val="20"/>
          <w:lang w:val="bg-BG"/>
        </w:rPr>
        <w:t>Сакалийска</w:t>
      </w:r>
      <w:proofErr w:type="spellEnd"/>
      <w:r w:rsidR="000D122C">
        <w:rPr>
          <w:rFonts w:ascii="Verdana" w:hAnsi="Verdana"/>
          <w:sz w:val="20"/>
          <w:szCs w:val="20"/>
          <w:lang w:val="bg-BG"/>
        </w:rPr>
        <w:t>; ОП 2, ОП 3 и ОП 4 – Борис Ангелов</w:t>
      </w:r>
      <w:r w:rsidR="00507A5C">
        <w:rPr>
          <w:rFonts w:ascii="Verdana" w:hAnsi="Verdana"/>
          <w:sz w:val="20"/>
          <w:szCs w:val="20"/>
          <w:lang w:val="bg-BG"/>
        </w:rPr>
        <w:t>.</w:t>
      </w:r>
    </w:p>
    <w:p w14:paraId="47262508"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3572FD">
        <w:rPr>
          <w:rFonts w:ascii="Verdana" w:hAnsi="Verdana"/>
          <w:sz w:val="20"/>
          <w:szCs w:val="20"/>
          <w:lang w:val="bg-BG"/>
        </w:rPr>
        <w:t>Доставчика</w:t>
      </w:r>
      <w:r w:rsidRPr="00815B8B">
        <w:rPr>
          <w:rFonts w:ascii="Verdana" w:hAnsi="Verdana"/>
          <w:sz w:val="20"/>
          <w:szCs w:val="20"/>
          <w:lang w:val="bg-BG"/>
        </w:rPr>
        <w:t>: ...............................................................................................................</w:t>
      </w:r>
    </w:p>
    <w:p w14:paraId="4726250A"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47262515" w14:textId="77777777" w:rsidTr="00BA48CE">
        <w:trPr>
          <w:jc w:val="right"/>
        </w:trPr>
        <w:tc>
          <w:tcPr>
            <w:tcW w:w="4261" w:type="dxa"/>
          </w:tcPr>
          <w:p w14:paraId="4726250B"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0C"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0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0E"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0F" w14:textId="77777777" w:rsidR="00815B8B" w:rsidRPr="00815B8B" w:rsidRDefault="003572FD"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4726251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11"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12"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1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47262514"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47262516" w14:textId="77777777" w:rsidR="00815B8B" w:rsidRPr="00815B8B" w:rsidRDefault="00815B8B" w:rsidP="00815B8B">
      <w:pPr>
        <w:keepLines/>
        <w:spacing w:after="240"/>
        <w:jc w:val="both"/>
        <w:rPr>
          <w:rFonts w:ascii="Verdana" w:hAnsi="Verdana" w:cs="Arial"/>
          <w:b/>
          <w:snapToGrid w:val="0"/>
          <w:sz w:val="20"/>
          <w:szCs w:val="20"/>
          <w:lang w:val="bg-BG"/>
        </w:rPr>
      </w:pPr>
    </w:p>
    <w:p w14:paraId="47262517"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lastRenderedPageBreak/>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47262518"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47262519"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4726251A"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4726251B" w14:textId="77777777" w:rsidR="00DB54AC" w:rsidRDefault="00DB54AC" w:rsidP="00DB54AC">
      <w:pPr>
        <w:tabs>
          <w:tab w:val="num" w:pos="1440"/>
        </w:tabs>
        <w:spacing w:before="120" w:after="120"/>
        <w:ind w:left="720"/>
        <w:jc w:val="both"/>
        <w:rPr>
          <w:rFonts w:ascii="Verdana" w:hAnsi="Verdana" w:cs="Arial"/>
          <w:snapToGrid w:val="0"/>
          <w:sz w:val="22"/>
          <w:szCs w:val="22"/>
          <w:lang w:val="bg-BG"/>
        </w:rPr>
      </w:pPr>
    </w:p>
    <w:p w14:paraId="4726251C" w14:textId="77777777" w:rsidR="00C4088F" w:rsidRPr="00C4088F" w:rsidRDefault="00C4088F" w:rsidP="009F6E0D">
      <w:pPr>
        <w:numPr>
          <w:ilvl w:val="0"/>
          <w:numId w:val="24"/>
        </w:numPr>
        <w:tabs>
          <w:tab w:val="num" w:pos="426"/>
        </w:tabs>
        <w:spacing w:after="120"/>
        <w:jc w:val="both"/>
        <w:rPr>
          <w:rFonts w:ascii="Verdana" w:hAnsi="Verdana"/>
          <w:b/>
          <w:bCs/>
          <w:snapToGrid w:val="0"/>
          <w:sz w:val="22"/>
          <w:szCs w:val="22"/>
          <w:lang w:val="bg-BG"/>
        </w:rPr>
      </w:pPr>
      <w:r w:rsidRPr="00C4088F">
        <w:rPr>
          <w:rFonts w:ascii="Verdana" w:hAnsi="Verdana"/>
          <w:b/>
          <w:bCs/>
          <w:snapToGrid w:val="0"/>
          <w:sz w:val="22"/>
          <w:szCs w:val="22"/>
          <w:lang w:val="bg-BG"/>
        </w:rPr>
        <w:t>ПРЕДМЕТ НА ДОГОВОРА</w:t>
      </w:r>
    </w:p>
    <w:p w14:paraId="4D0CACB3" w14:textId="77777777" w:rsidR="00D02B19" w:rsidRPr="0062506F" w:rsidRDefault="00D02B19" w:rsidP="00D02B19">
      <w:pPr>
        <w:numPr>
          <w:ilvl w:val="1"/>
          <w:numId w:val="24"/>
        </w:numPr>
        <w:tabs>
          <w:tab w:val="left" w:pos="0"/>
          <w:tab w:val="left" w:pos="709"/>
        </w:tabs>
        <w:suppressAutoHyphens/>
        <w:spacing w:before="120" w:after="200" w:line="276" w:lineRule="auto"/>
        <w:jc w:val="both"/>
        <w:rPr>
          <w:rFonts w:ascii="Verdana" w:hAnsi="Verdana"/>
          <w:sz w:val="20"/>
          <w:szCs w:val="20"/>
          <w:lang w:val="bg-BG"/>
        </w:rPr>
      </w:pPr>
      <w:r w:rsidRPr="0062506F">
        <w:rPr>
          <w:rFonts w:ascii="Verdana" w:hAnsi="Verdana"/>
          <w:sz w:val="20"/>
          <w:szCs w:val="20"/>
          <w:lang w:val="bg-BG"/>
        </w:rPr>
        <w:t xml:space="preserve">Предмет на договора е доставката на ръчни инструменти, в зависимост от обособените позиции от обществената поръчка, за които е сключен: </w:t>
      </w:r>
    </w:p>
    <w:p w14:paraId="7A4A31A1" w14:textId="77777777" w:rsidR="00D02B19" w:rsidRPr="0062506F" w:rsidRDefault="00D02B19" w:rsidP="00D02B19">
      <w:pPr>
        <w:numPr>
          <w:ilvl w:val="2"/>
          <w:numId w:val="24"/>
        </w:numPr>
        <w:suppressAutoHyphens/>
        <w:spacing w:before="120" w:after="200" w:line="276" w:lineRule="auto"/>
        <w:jc w:val="both"/>
        <w:rPr>
          <w:rFonts w:ascii="Verdana" w:hAnsi="Verdana"/>
          <w:sz w:val="20"/>
          <w:szCs w:val="20"/>
          <w:lang w:val="bg-BG"/>
        </w:rPr>
      </w:pPr>
      <w:r w:rsidRPr="0062506F">
        <w:rPr>
          <w:rFonts w:ascii="Verdana" w:hAnsi="Verdana"/>
          <w:sz w:val="20"/>
          <w:szCs w:val="20"/>
          <w:lang w:val="bg-BG"/>
        </w:rPr>
        <w:t>Обособена позиция 1: Доставка на водопроводни инструменти;</w:t>
      </w:r>
    </w:p>
    <w:p w14:paraId="0B5EEF31" w14:textId="77777777" w:rsidR="00D02B19" w:rsidRPr="0062506F" w:rsidRDefault="00D02B19" w:rsidP="00D02B19">
      <w:pPr>
        <w:numPr>
          <w:ilvl w:val="2"/>
          <w:numId w:val="24"/>
        </w:numPr>
        <w:suppressAutoHyphens/>
        <w:spacing w:before="120" w:after="200" w:line="276" w:lineRule="auto"/>
        <w:jc w:val="both"/>
        <w:rPr>
          <w:rFonts w:ascii="Verdana" w:hAnsi="Verdana"/>
          <w:sz w:val="20"/>
          <w:szCs w:val="20"/>
          <w:lang w:val="bg-BG"/>
        </w:rPr>
      </w:pPr>
      <w:r w:rsidRPr="0062506F">
        <w:rPr>
          <w:rFonts w:ascii="Verdana" w:hAnsi="Verdana"/>
          <w:sz w:val="20"/>
          <w:szCs w:val="20"/>
          <w:lang w:val="bg-BG"/>
        </w:rPr>
        <w:t>Обособена позиция 2: Доставка на шлосерски инструменти;</w:t>
      </w:r>
    </w:p>
    <w:p w14:paraId="540AEE76" w14:textId="77777777" w:rsidR="00D02B19" w:rsidRPr="0062506F" w:rsidRDefault="00D02B19" w:rsidP="00D02B19">
      <w:pPr>
        <w:numPr>
          <w:ilvl w:val="2"/>
          <w:numId w:val="24"/>
        </w:numPr>
        <w:suppressAutoHyphens/>
        <w:spacing w:before="120" w:after="200" w:line="276" w:lineRule="auto"/>
        <w:jc w:val="both"/>
        <w:rPr>
          <w:rFonts w:ascii="Verdana" w:hAnsi="Verdana"/>
          <w:sz w:val="20"/>
          <w:szCs w:val="20"/>
          <w:lang w:val="bg-BG"/>
        </w:rPr>
      </w:pPr>
      <w:r w:rsidRPr="0062506F">
        <w:rPr>
          <w:rFonts w:ascii="Verdana" w:hAnsi="Verdana"/>
          <w:sz w:val="20"/>
          <w:szCs w:val="20"/>
          <w:lang w:val="bg-BG"/>
        </w:rPr>
        <w:t>Обособена позиция 3: Доставка на електро инструменти;</w:t>
      </w:r>
    </w:p>
    <w:p w14:paraId="426AFF88" w14:textId="77777777" w:rsidR="00D02B19" w:rsidRPr="0062506F" w:rsidRDefault="00D02B19" w:rsidP="00D02B19">
      <w:pPr>
        <w:numPr>
          <w:ilvl w:val="2"/>
          <w:numId w:val="24"/>
        </w:numPr>
        <w:suppressAutoHyphens/>
        <w:contextualSpacing/>
        <w:rPr>
          <w:rFonts w:ascii="Verdana" w:hAnsi="Verdana"/>
          <w:sz w:val="20"/>
          <w:szCs w:val="20"/>
          <w:lang w:val="bg-BG"/>
        </w:rPr>
      </w:pPr>
      <w:r w:rsidRPr="0062506F">
        <w:rPr>
          <w:rFonts w:ascii="Verdana" w:hAnsi="Verdana"/>
          <w:sz w:val="20"/>
          <w:szCs w:val="20"/>
          <w:lang w:val="bg-BG"/>
        </w:rPr>
        <w:t>Обособена позиция 4: Доставка на строителни инструменти.</w:t>
      </w:r>
    </w:p>
    <w:p w14:paraId="1DD9D601" w14:textId="77777777" w:rsidR="00D02B19" w:rsidRPr="0062506F" w:rsidRDefault="00D02B19" w:rsidP="00D02B19">
      <w:pPr>
        <w:numPr>
          <w:ilvl w:val="1"/>
          <w:numId w:val="24"/>
        </w:numPr>
        <w:tabs>
          <w:tab w:val="left" w:pos="0"/>
          <w:tab w:val="left" w:pos="709"/>
        </w:tabs>
        <w:suppressAutoHyphens/>
        <w:spacing w:before="120" w:after="200" w:line="276" w:lineRule="auto"/>
        <w:jc w:val="both"/>
        <w:rPr>
          <w:rFonts w:ascii="Verdana" w:hAnsi="Verdana"/>
          <w:sz w:val="20"/>
          <w:szCs w:val="20"/>
          <w:lang w:val="bg-BG"/>
        </w:rPr>
      </w:pPr>
      <w:r w:rsidRPr="0062506F">
        <w:rPr>
          <w:rFonts w:ascii="Verdana" w:hAnsi="Verdana"/>
          <w:sz w:val="20"/>
          <w:szCs w:val="20"/>
          <w:lang w:val="bg-BG"/>
        </w:rPr>
        <w:t>Конкретните стоки предмет на Договора са посочени в Ценови таблици от Раздел Б: Цени и Данни от документацията за участие, за всяка обособена позиция.</w:t>
      </w:r>
    </w:p>
    <w:p w14:paraId="48F3B6C9" w14:textId="77777777" w:rsidR="00D02B19" w:rsidRPr="0062506F" w:rsidRDefault="00D02B19" w:rsidP="00D02B19">
      <w:pPr>
        <w:numPr>
          <w:ilvl w:val="1"/>
          <w:numId w:val="24"/>
        </w:numPr>
        <w:tabs>
          <w:tab w:val="left" w:pos="0"/>
          <w:tab w:val="left" w:pos="709"/>
        </w:tabs>
        <w:suppressAutoHyphens/>
        <w:spacing w:before="120" w:after="200" w:line="276" w:lineRule="auto"/>
        <w:jc w:val="both"/>
        <w:rPr>
          <w:rFonts w:ascii="Verdana" w:hAnsi="Verdana"/>
          <w:sz w:val="20"/>
          <w:szCs w:val="20"/>
          <w:lang w:val="bg-BG"/>
        </w:rPr>
      </w:pPr>
      <w:r w:rsidRPr="0062506F">
        <w:rPr>
          <w:rFonts w:ascii="Verdana" w:hAnsi="Verdana"/>
          <w:sz w:val="20"/>
          <w:szCs w:val="20"/>
          <w:lang w:val="bg-BG"/>
        </w:rPr>
        <w:t xml:space="preserve">Доставчикът доставя поръчаните му стоки по поръчка с инструкция на Възложителя на обекти на “Софийска вода” АД, на територията на гр. София, съгласно </w:t>
      </w:r>
      <w:proofErr w:type="spellStart"/>
      <w:r w:rsidRPr="0062506F">
        <w:rPr>
          <w:rFonts w:ascii="Verdana" w:hAnsi="Verdana"/>
          <w:sz w:val="20"/>
          <w:szCs w:val="20"/>
          <w:lang w:val="bg-BG"/>
        </w:rPr>
        <w:t>Incoterms</w:t>
      </w:r>
      <w:proofErr w:type="spellEnd"/>
      <w:r w:rsidRPr="0062506F">
        <w:rPr>
          <w:rFonts w:ascii="Verdana" w:hAnsi="Verdana"/>
          <w:sz w:val="20"/>
          <w:szCs w:val="20"/>
          <w:lang w:val="bg-BG"/>
        </w:rPr>
        <w:t xml:space="preserve"> 2010. </w:t>
      </w:r>
    </w:p>
    <w:p w14:paraId="48B80F5E" w14:textId="77777777" w:rsidR="00D02B19" w:rsidRPr="0062506F" w:rsidRDefault="00D02B19" w:rsidP="00D02B19">
      <w:pPr>
        <w:numPr>
          <w:ilvl w:val="2"/>
          <w:numId w:val="24"/>
        </w:numPr>
        <w:tabs>
          <w:tab w:val="left" w:pos="0"/>
        </w:tabs>
        <w:suppressAutoHyphens/>
        <w:spacing w:before="120" w:after="200" w:line="276" w:lineRule="auto"/>
        <w:jc w:val="both"/>
        <w:rPr>
          <w:rFonts w:ascii="Verdana" w:hAnsi="Verdana"/>
          <w:sz w:val="20"/>
          <w:szCs w:val="20"/>
          <w:lang w:val="bg-BG"/>
        </w:rPr>
      </w:pPr>
      <w:r w:rsidRPr="0062506F">
        <w:rPr>
          <w:rFonts w:ascii="Verdana" w:hAnsi="Verdana"/>
          <w:sz w:val="20"/>
          <w:szCs w:val="20"/>
          <w:lang w:val="bg-BG"/>
        </w:rPr>
        <w:t>В случай, че Доставчикът реши да използва куриерски услуги, за доставката на поръчаните му стоки, то той задължително следва да предвиди „</w:t>
      </w:r>
      <w:r w:rsidRPr="0062506F">
        <w:rPr>
          <w:rFonts w:ascii="Verdana" w:hAnsi="Verdana"/>
          <w:b/>
          <w:sz w:val="20"/>
          <w:szCs w:val="20"/>
          <w:lang w:val="bg-BG"/>
        </w:rPr>
        <w:t>Преглед, преди приемане на стоката</w:t>
      </w:r>
      <w:r w:rsidRPr="0062506F">
        <w:rPr>
          <w:rFonts w:ascii="Verdana" w:hAnsi="Verdana"/>
          <w:sz w:val="20"/>
          <w:szCs w:val="20"/>
          <w:lang w:val="bg-BG"/>
        </w:rPr>
        <w:t>“. В случай, че упълномощеното лице от страна на Възложителя установи, че доставените стоки, не отговарят на техническите характеристики заложени в офертата на Доставчика, или установи друго несъответствие, независимо дали в количествено или в качествено отношение, то упълномощеното лице от страна на Възложителя, незабавно връща стоките на куриера, като този разход е за сметка на Доставчика.</w:t>
      </w:r>
    </w:p>
    <w:p w14:paraId="58325486" w14:textId="77777777" w:rsidR="00D02B19" w:rsidRPr="0062506F" w:rsidRDefault="00D02B19" w:rsidP="00D02B19">
      <w:pPr>
        <w:numPr>
          <w:ilvl w:val="1"/>
          <w:numId w:val="24"/>
        </w:numPr>
        <w:tabs>
          <w:tab w:val="left" w:pos="0"/>
          <w:tab w:val="left" w:pos="709"/>
        </w:tabs>
        <w:suppressAutoHyphens/>
        <w:spacing w:before="120" w:after="200" w:line="276" w:lineRule="auto"/>
        <w:jc w:val="both"/>
        <w:rPr>
          <w:rFonts w:ascii="Verdana" w:hAnsi="Verdana"/>
          <w:sz w:val="20"/>
          <w:szCs w:val="20"/>
          <w:lang w:val="bg-BG"/>
        </w:rPr>
      </w:pPr>
      <w:r w:rsidRPr="0062506F">
        <w:rPr>
          <w:rFonts w:ascii="Verdana" w:hAnsi="Verdana"/>
          <w:sz w:val="20"/>
          <w:szCs w:val="20"/>
          <w:lang w:val="bg-BG"/>
        </w:rPr>
        <w:t>Максимален срок на доставка, считано от датата на поръчката е:</w:t>
      </w:r>
    </w:p>
    <w:p w14:paraId="1DE18E8B" w14:textId="39D46155" w:rsidR="00D02B19" w:rsidRPr="0062506F" w:rsidRDefault="00D02B19" w:rsidP="00D02B19">
      <w:pPr>
        <w:numPr>
          <w:ilvl w:val="2"/>
          <w:numId w:val="24"/>
        </w:numPr>
        <w:suppressAutoHyphens/>
        <w:spacing w:before="120" w:after="200" w:line="276" w:lineRule="auto"/>
        <w:jc w:val="both"/>
        <w:rPr>
          <w:rFonts w:ascii="Verdana" w:hAnsi="Verdana"/>
          <w:sz w:val="20"/>
          <w:szCs w:val="20"/>
          <w:lang w:val="bg-BG"/>
        </w:rPr>
      </w:pPr>
      <w:r w:rsidRPr="0062506F">
        <w:rPr>
          <w:rFonts w:ascii="Verdana" w:hAnsi="Verdana"/>
          <w:sz w:val="20"/>
          <w:szCs w:val="20"/>
          <w:lang w:val="bg-BG"/>
        </w:rPr>
        <w:t>За обособени позиции 1 и 2 – до 15 работни дни</w:t>
      </w:r>
      <w:r w:rsidR="00E50195">
        <w:rPr>
          <w:rFonts w:ascii="Verdana" w:hAnsi="Verdana"/>
          <w:sz w:val="20"/>
          <w:szCs w:val="20"/>
          <w:lang w:val="bg-BG"/>
        </w:rPr>
        <w:t>.</w:t>
      </w:r>
    </w:p>
    <w:p w14:paraId="7126399E" w14:textId="77777777" w:rsidR="00D02B19" w:rsidRPr="0062506F" w:rsidRDefault="00D02B19" w:rsidP="00D02B19">
      <w:pPr>
        <w:numPr>
          <w:ilvl w:val="2"/>
          <w:numId w:val="24"/>
        </w:numPr>
        <w:suppressAutoHyphens/>
        <w:spacing w:before="120" w:after="200" w:line="276" w:lineRule="auto"/>
        <w:jc w:val="both"/>
        <w:rPr>
          <w:rFonts w:ascii="Verdana" w:hAnsi="Verdana"/>
          <w:sz w:val="20"/>
          <w:szCs w:val="20"/>
          <w:lang w:val="bg-BG"/>
        </w:rPr>
      </w:pPr>
      <w:r w:rsidRPr="0062506F">
        <w:rPr>
          <w:rFonts w:ascii="Verdana" w:hAnsi="Verdana"/>
          <w:sz w:val="20"/>
          <w:szCs w:val="20"/>
          <w:lang w:val="bg-BG"/>
        </w:rPr>
        <w:t>За обособени позиции 3  – до 20 работни дни.</w:t>
      </w:r>
    </w:p>
    <w:p w14:paraId="627D5B68" w14:textId="77777777" w:rsidR="00D02B19" w:rsidRPr="0062506F" w:rsidRDefault="00D02B19" w:rsidP="00D02B19">
      <w:pPr>
        <w:numPr>
          <w:ilvl w:val="2"/>
          <w:numId w:val="24"/>
        </w:numPr>
        <w:suppressAutoHyphens/>
        <w:spacing w:before="120" w:after="200" w:line="276" w:lineRule="auto"/>
        <w:jc w:val="both"/>
        <w:rPr>
          <w:rFonts w:ascii="Verdana" w:hAnsi="Verdana"/>
          <w:sz w:val="20"/>
          <w:szCs w:val="20"/>
          <w:lang w:val="bg-BG"/>
        </w:rPr>
      </w:pPr>
      <w:r w:rsidRPr="0062506F">
        <w:rPr>
          <w:rFonts w:ascii="Verdana" w:hAnsi="Verdana"/>
          <w:sz w:val="20"/>
          <w:szCs w:val="20"/>
          <w:lang w:val="bg-BG"/>
        </w:rPr>
        <w:t>За обособена позиция 4 – до 10 работни дни.</w:t>
      </w:r>
    </w:p>
    <w:p w14:paraId="7E288C1B" w14:textId="77777777" w:rsidR="00D02B19" w:rsidRPr="0062506F" w:rsidRDefault="009D1BE8" w:rsidP="00D02B19">
      <w:pPr>
        <w:numPr>
          <w:ilvl w:val="1"/>
          <w:numId w:val="24"/>
        </w:numPr>
        <w:suppressAutoHyphens/>
        <w:spacing w:before="120" w:after="200" w:line="276" w:lineRule="auto"/>
        <w:jc w:val="both"/>
        <w:rPr>
          <w:rFonts w:ascii="Verdana" w:hAnsi="Verdana"/>
          <w:sz w:val="20"/>
          <w:szCs w:val="20"/>
          <w:lang w:val="bg-BG"/>
        </w:rPr>
      </w:pPr>
      <w:hyperlink>
        <w:proofErr w:type="spellStart"/>
        <w:r w:rsidR="00D02B19" w:rsidRPr="0062506F">
          <w:rPr>
            <w:rFonts w:ascii="Verdana" w:hAnsi="Verdana"/>
            <w:sz w:val="20"/>
            <w:szCs w:val="20"/>
            <w:lang w:val="ru-RU"/>
          </w:rPr>
          <w:t>Доставчикът</w:t>
        </w:r>
        <w:proofErr w:type="spellEnd"/>
      </w:hyperlink>
      <w:r w:rsidR="00D02B19" w:rsidRPr="0062506F">
        <w:rPr>
          <w:rFonts w:ascii="Verdana" w:hAnsi="Verdana"/>
          <w:sz w:val="20"/>
          <w:szCs w:val="20"/>
          <w:lang w:val="bg-BG"/>
        </w:rPr>
        <w:t xml:space="preserve"> доставя поръчаните </w:t>
      </w:r>
      <w:hyperlink>
        <w:r w:rsidR="00D02B19" w:rsidRPr="0062506F">
          <w:rPr>
            <w:rFonts w:ascii="Verdana" w:hAnsi="Verdana"/>
            <w:sz w:val="20"/>
            <w:szCs w:val="20"/>
            <w:lang w:val="ru-RU"/>
          </w:rPr>
          <w:t>стоки</w:t>
        </w:r>
      </w:hyperlink>
      <w:r w:rsidR="00D02B19" w:rsidRPr="0062506F">
        <w:rPr>
          <w:rFonts w:ascii="Verdana" w:hAnsi="Verdana"/>
          <w:sz w:val="20"/>
          <w:szCs w:val="20"/>
          <w:lang w:val="bg-BG"/>
        </w:rPr>
        <w:t xml:space="preserve">, предмет на договора, в рамките на </w:t>
      </w:r>
      <w:hyperlink>
        <w:proofErr w:type="spellStart"/>
        <w:r w:rsidR="00D02B19" w:rsidRPr="0062506F">
          <w:rPr>
            <w:rFonts w:ascii="Verdana" w:hAnsi="Verdana"/>
            <w:sz w:val="20"/>
            <w:szCs w:val="20"/>
            <w:lang w:val="ru-RU"/>
          </w:rPr>
          <w:t>максималния</w:t>
        </w:r>
        <w:proofErr w:type="spellEnd"/>
        <w:r w:rsidR="00D02B19" w:rsidRPr="0062506F">
          <w:rPr>
            <w:rFonts w:ascii="Verdana" w:hAnsi="Verdana"/>
            <w:sz w:val="20"/>
            <w:szCs w:val="20"/>
            <w:lang w:val="ru-RU"/>
          </w:rPr>
          <w:t xml:space="preserve"> срок на доставка</w:t>
        </w:r>
      </w:hyperlink>
      <w:r w:rsidR="00D02B19" w:rsidRPr="0062506F">
        <w:rPr>
          <w:rFonts w:ascii="Verdana" w:hAnsi="Verdana"/>
          <w:sz w:val="20"/>
          <w:szCs w:val="20"/>
          <w:lang w:val="bg-BG"/>
        </w:rPr>
        <w:t xml:space="preserve">, офериран от </w:t>
      </w:r>
      <w:hyperlink>
        <w:proofErr w:type="spellStart"/>
        <w:r w:rsidR="00D02B19" w:rsidRPr="0062506F">
          <w:rPr>
            <w:rFonts w:ascii="Verdana" w:hAnsi="Verdana"/>
            <w:sz w:val="20"/>
            <w:szCs w:val="20"/>
            <w:lang w:val="ru-RU"/>
          </w:rPr>
          <w:t>Доставчика</w:t>
        </w:r>
        <w:proofErr w:type="spellEnd"/>
      </w:hyperlink>
      <w:r w:rsidR="00D02B19" w:rsidRPr="0062506F">
        <w:rPr>
          <w:rFonts w:ascii="Verdana" w:hAnsi="Verdana"/>
          <w:sz w:val="20"/>
          <w:szCs w:val="20"/>
          <w:lang w:val="bg-BG"/>
        </w:rPr>
        <w:t xml:space="preserve"> и посочен в таблица/и „Техническо предложение” от раздел А: Техническо задание </w:t>
      </w:r>
      <w:proofErr w:type="gramStart"/>
      <w:r w:rsidR="00D02B19" w:rsidRPr="0062506F">
        <w:rPr>
          <w:rFonts w:ascii="Verdana" w:hAnsi="Verdana"/>
          <w:sz w:val="20"/>
          <w:szCs w:val="20"/>
          <w:lang w:val="bg-BG"/>
        </w:rPr>
        <w:t>-п</w:t>
      </w:r>
      <w:proofErr w:type="gramEnd"/>
      <w:r w:rsidR="00D02B19" w:rsidRPr="0062506F">
        <w:rPr>
          <w:rFonts w:ascii="Verdana" w:hAnsi="Verdana"/>
          <w:sz w:val="20"/>
          <w:szCs w:val="20"/>
          <w:lang w:val="bg-BG"/>
        </w:rPr>
        <w:t>редмет на договора за доставка.</w:t>
      </w:r>
    </w:p>
    <w:p w14:paraId="7493D427" w14:textId="77777777" w:rsidR="00D02B19" w:rsidRPr="0062506F" w:rsidRDefault="00D02B19" w:rsidP="00D02B19">
      <w:pPr>
        <w:numPr>
          <w:ilvl w:val="1"/>
          <w:numId w:val="24"/>
        </w:numPr>
        <w:suppressAutoHyphens/>
        <w:spacing w:before="120" w:after="200" w:line="276" w:lineRule="auto"/>
        <w:jc w:val="both"/>
        <w:rPr>
          <w:rFonts w:ascii="Verdana" w:hAnsi="Verdana"/>
          <w:sz w:val="20"/>
          <w:szCs w:val="20"/>
          <w:lang w:val="bg-BG"/>
        </w:rPr>
      </w:pPr>
      <w:r w:rsidRPr="0062506F">
        <w:rPr>
          <w:rFonts w:ascii="Verdana" w:hAnsi="Verdana"/>
          <w:sz w:val="20"/>
          <w:szCs w:val="20"/>
          <w:lang w:val="bg-BG"/>
        </w:rPr>
        <w:t xml:space="preserve">Доставчикът доставя поръчаните </w:t>
      </w:r>
      <w:hyperlink>
        <w:r w:rsidRPr="0062506F">
          <w:rPr>
            <w:rFonts w:ascii="Verdana" w:hAnsi="Verdana"/>
            <w:sz w:val="20"/>
            <w:szCs w:val="20"/>
            <w:lang w:val="ru-RU"/>
          </w:rPr>
          <w:t>стоки</w:t>
        </w:r>
      </w:hyperlink>
      <w:r w:rsidRPr="0062506F">
        <w:rPr>
          <w:rFonts w:ascii="Verdana" w:hAnsi="Verdana"/>
          <w:sz w:val="20"/>
          <w:szCs w:val="20"/>
          <w:lang w:val="bg-BG"/>
        </w:rPr>
        <w:t xml:space="preserve">, предмет на договора, съобразно оферираните от него в Ценови таблици от Раздел Б: Цени и данни единични цени и други изисквания по </w:t>
      </w:r>
      <w:hyperlink>
        <w:r w:rsidRPr="0062506F">
          <w:rPr>
            <w:rFonts w:ascii="Verdana" w:hAnsi="Verdana"/>
            <w:sz w:val="20"/>
            <w:szCs w:val="20"/>
            <w:lang w:val="ru-RU"/>
          </w:rPr>
          <w:t>Договора</w:t>
        </w:r>
      </w:hyperlink>
      <w:r w:rsidRPr="0062506F">
        <w:rPr>
          <w:rFonts w:ascii="Verdana" w:hAnsi="Verdana"/>
          <w:sz w:val="20"/>
          <w:szCs w:val="20"/>
          <w:lang w:val="bg-BG"/>
        </w:rPr>
        <w:t>.</w:t>
      </w:r>
    </w:p>
    <w:p w14:paraId="663ECF2E" w14:textId="77777777" w:rsidR="00D02B19" w:rsidRPr="0062506F" w:rsidRDefault="00D02B19" w:rsidP="00D02B19">
      <w:pPr>
        <w:numPr>
          <w:ilvl w:val="1"/>
          <w:numId w:val="24"/>
        </w:numPr>
        <w:suppressAutoHyphens/>
        <w:spacing w:before="120" w:after="200" w:line="276" w:lineRule="auto"/>
        <w:jc w:val="both"/>
        <w:rPr>
          <w:rFonts w:ascii="Verdana" w:hAnsi="Verdana"/>
          <w:b/>
          <w:color w:val="000000"/>
          <w:sz w:val="20"/>
          <w:szCs w:val="20"/>
          <w:lang w:val="bg-BG"/>
        </w:rPr>
      </w:pPr>
      <w:r w:rsidRPr="0062506F">
        <w:rPr>
          <w:rFonts w:ascii="Verdana" w:hAnsi="Verdana"/>
          <w:color w:val="000000"/>
          <w:sz w:val="20"/>
          <w:szCs w:val="20"/>
          <w:lang w:val="bg-BG"/>
        </w:rPr>
        <w:t xml:space="preserve">За всички възникнали нужди от стоки, невключени в Ценовите таблици, но фигуриращи в Ценовата листа/Каталога, Възложителят си запазва правото да ги поръчва на Доставчика по договорените цени от Ценовата листа/Каталог. Възложителят поръчва Стоки от </w:t>
      </w:r>
      <w:r w:rsidRPr="0062506F">
        <w:rPr>
          <w:rFonts w:ascii="Verdana" w:hAnsi="Verdana"/>
          <w:b/>
          <w:color w:val="000000"/>
          <w:sz w:val="20"/>
          <w:szCs w:val="20"/>
          <w:lang w:val="bg-BG"/>
        </w:rPr>
        <w:t>Ценовата листа/Каталог на стойност</w:t>
      </w:r>
      <w:r w:rsidRPr="0062506F">
        <w:rPr>
          <w:rFonts w:ascii="Verdana" w:hAnsi="Verdana"/>
          <w:color w:val="000000"/>
          <w:sz w:val="20"/>
          <w:szCs w:val="20"/>
          <w:lang w:val="bg-BG"/>
        </w:rPr>
        <w:t xml:space="preserve"> </w:t>
      </w:r>
      <w:r w:rsidRPr="0062506F">
        <w:rPr>
          <w:rFonts w:ascii="Verdana" w:hAnsi="Verdana"/>
          <w:b/>
          <w:color w:val="000000"/>
          <w:sz w:val="20"/>
          <w:szCs w:val="20"/>
          <w:lang w:val="bg-BG"/>
        </w:rPr>
        <w:t xml:space="preserve">до 5 % от прогнозната стойност на Договора, за всяка обособена позиция. </w:t>
      </w:r>
    </w:p>
    <w:p w14:paraId="129F1106" w14:textId="77777777" w:rsidR="00D02B19" w:rsidRPr="0062506F" w:rsidRDefault="00D02B19" w:rsidP="00D02B19">
      <w:pPr>
        <w:numPr>
          <w:ilvl w:val="1"/>
          <w:numId w:val="24"/>
        </w:numPr>
        <w:suppressAutoHyphens/>
        <w:spacing w:before="120" w:after="200" w:line="276" w:lineRule="auto"/>
        <w:jc w:val="both"/>
        <w:rPr>
          <w:rFonts w:ascii="Verdana" w:hAnsi="Verdana"/>
          <w:color w:val="000000"/>
          <w:sz w:val="20"/>
          <w:szCs w:val="20"/>
          <w:lang w:val="bg-BG"/>
        </w:rPr>
      </w:pPr>
      <w:r w:rsidRPr="0062506F">
        <w:rPr>
          <w:rFonts w:ascii="Verdana" w:hAnsi="Verdana"/>
          <w:color w:val="000000"/>
          <w:sz w:val="20"/>
          <w:szCs w:val="20"/>
          <w:lang w:val="bg-BG"/>
        </w:rPr>
        <w:lastRenderedPageBreak/>
        <w:t>Доставчикът доставя всяка стока от Ценовата листа/Каталога, предмет на договора, в посочения от него срок на доставка, който трябва да бъде в работни дни.</w:t>
      </w:r>
    </w:p>
    <w:p w14:paraId="7B5CC993" w14:textId="77777777" w:rsidR="00D02B19" w:rsidRPr="0062506F" w:rsidRDefault="00D02B19" w:rsidP="00D02B19">
      <w:pPr>
        <w:numPr>
          <w:ilvl w:val="1"/>
          <w:numId w:val="24"/>
        </w:numPr>
        <w:suppressAutoHyphens/>
        <w:spacing w:before="120" w:after="200" w:line="276" w:lineRule="auto"/>
        <w:jc w:val="both"/>
        <w:rPr>
          <w:rFonts w:ascii="Verdana" w:hAnsi="Verdana"/>
          <w:sz w:val="20"/>
          <w:szCs w:val="20"/>
          <w:lang w:val="bg-BG"/>
        </w:rPr>
      </w:pPr>
      <w:r w:rsidRPr="0062506F">
        <w:rPr>
          <w:rFonts w:ascii="Verdana" w:hAnsi="Verdana"/>
          <w:sz w:val="20"/>
          <w:szCs w:val="20"/>
          <w:lang w:val="bg-BG"/>
        </w:rPr>
        <w:t xml:space="preserve">Доставчикът се задължава за всяка стока при извършване на всяка доставка да представя на Възложителя: </w:t>
      </w:r>
    </w:p>
    <w:p w14:paraId="31AE07A9" w14:textId="77777777" w:rsidR="00D02B19" w:rsidRPr="0062506F" w:rsidRDefault="00D02B19" w:rsidP="00D02B19">
      <w:pPr>
        <w:numPr>
          <w:ilvl w:val="2"/>
          <w:numId w:val="24"/>
        </w:numPr>
        <w:suppressAutoHyphens/>
        <w:spacing w:before="120" w:after="200" w:line="276" w:lineRule="auto"/>
        <w:jc w:val="both"/>
        <w:rPr>
          <w:rFonts w:ascii="Verdana" w:hAnsi="Verdana"/>
          <w:sz w:val="20"/>
          <w:szCs w:val="20"/>
          <w:shd w:val="clear" w:color="auto" w:fill="FFFF00"/>
          <w:lang w:val="bg-BG"/>
        </w:rPr>
      </w:pPr>
      <w:r w:rsidRPr="0062506F">
        <w:rPr>
          <w:rFonts w:ascii="Verdana" w:hAnsi="Verdana"/>
          <w:sz w:val="20"/>
          <w:szCs w:val="20"/>
          <w:lang w:val="bg-BG"/>
        </w:rPr>
        <w:t xml:space="preserve">за стоките от обособена позиция 1 и 2: сертификат за качество/декларация за съответствие от производителя; </w:t>
      </w:r>
    </w:p>
    <w:p w14:paraId="7C68B096" w14:textId="77777777" w:rsidR="00D02B19" w:rsidRPr="0062506F" w:rsidRDefault="00D02B19" w:rsidP="00D02B19">
      <w:pPr>
        <w:numPr>
          <w:ilvl w:val="2"/>
          <w:numId w:val="24"/>
        </w:numPr>
        <w:suppressAutoHyphens/>
        <w:spacing w:before="120" w:after="200" w:line="276" w:lineRule="auto"/>
        <w:jc w:val="both"/>
        <w:rPr>
          <w:rFonts w:ascii="Verdana" w:hAnsi="Verdana"/>
          <w:sz w:val="20"/>
          <w:szCs w:val="20"/>
          <w:lang w:val="bg-BG"/>
        </w:rPr>
      </w:pPr>
      <w:r w:rsidRPr="0062506F">
        <w:rPr>
          <w:rFonts w:ascii="Verdana" w:hAnsi="Verdana"/>
          <w:sz w:val="20"/>
          <w:szCs w:val="20"/>
          <w:lang w:val="bg-BG"/>
        </w:rPr>
        <w:t>за стоките от обособена позиция 3: сертификат за качество/декларация за съответствие от производителя, сертификат VDE</w:t>
      </w:r>
      <w:r w:rsidRPr="0062506F">
        <w:rPr>
          <w:rFonts w:ascii="Verdana" w:hAnsi="Verdana"/>
          <w:sz w:val="20"/>
          <w:szCs w:val="20"/>
          <w:lang w:val="ru-RU"/>
        </w:rPr>
        <w:t xml:space="preserve"> </w:t>
      </w:r>
      <w:r w:rsidRPr="0062506F">
        <w:rPr>
          <w:rFonts w:ascii="Verdana" w:hAnsi="Verdana"/>
          <w:sz w:val="20"/>
          <w:szCs w:val="20"/>
          <w:lang w:val="bg-BG"/>
        </w:rPr>
        <w:t>или еквивалентен сертификат за съответствие отговарящ на европейските стандарти за инструментите, за които се изисква в обособената позиция. Гаранционни карти.</w:t>
      </w:r>
    </w:p>
    <w:p w14:paraId="574B74A9" w14:textId="77777777" w:rsidR="00D02B19" w:rsidRPr="0062506F" w:rsidRDefault="00D02B19" w:rsidP="00D02B19">
      <w:pPr>
        <w:numPr>
          <w:ilvl w:val="2"/>
          <w:numId w:val="24"/>
        </w:numPr>
        <w:suppressAutoHyphens/>
        <w:spacing w:before="120" w:after="200" w:line="276" w:lineRule="auto"/>
        <w:jc w:val="both"/>
        <w:rPr>
          <w:rFonts w:ascii="Verdana" w:hAnsi="Verdana"/>
          <w:sz w:val="20"/>
          <w:szCs w:val="20"/>
          <w:lang w:val="bg-BG"/>
        </w:rPr>
      </w:pPr>
      <w:r w:rsidRPr="0062506F">
        <w:rPr>
          <w:rFonts w:ascii="Verdana" w:hAnsi="Verdana"/>
          <w:sz w:val="20"/>
          <w:szCs w:val="20"/>
          <w:lang w:val="bg-BG"/>
        </w:rPr>
        <w:t>Без предоставяне на горните документи, Възложителят не приема стоките до получаване на посочените по-горе документи.</w:t>
      </w:r>
    </w:p>
    <w:p w14:paraId="04C74F24" w14:textId="77777777" w:rsidR="00D02B19" w:rsidRPr="0062506F" w:rsidRDefault="00D02B19" w:rsidP="00D02B19">
      <w:pPr>
        <w:numPr>
          <w:ilvl w:val="1"/>
          <w:numId w:val="24"/>
        </w:numPr>
        <w:suppressAutoHyphens/>
        <w:spacing w:before="120" w:after="200" w:line="276" w:lineRule="auto"/>
        <w:jc w:val="both"/>
        <w:rPr>
          <w:rFonts w:ascii="Verdana" w:hAnsi="Verdana"/>
          <w:color w:val="000000"/>
          <w:sz w:val="20"/>
          <w:szCs w:val="20"/>
          <w:lang w:val="bg-BG"/>
        </w:rPr>
      </w:pPr>
      <w:r w:rsidRPr="0062506F">
        <w:rPr>
          <w:rFonts w:ascii="Verdana" w:hAnsi="Verdana"/>
          <w:color w:val="000000"/>
          <w:sz w:val="20"/>
          <w:szCs w:val="20"/>
          <w:lang w:val="bg-BG"/>
        </w:rPr>
        <w:t xml:space="preserve">Възложителят поръчва необходимото му количество Стоки от Доставчика чрез поръчка, изпратена от отдел “Снабдяване” на Възложителя по факс/имейл, а ги приема с </w:t>
      </w:r>
      <w:proofErr w:type="spellStart"/>
      <w:r w:rsidRPr="0062506F">
        <w:rPr>
          <w:rFonts w:ascii="Verdana" w:hAnsi="Verdana"/>
          <w:color w:val="000000"/>
          <w:sz w:val="20"/>
          <w:szCs w:val="20"/>
          <w:lang w:val="bg-BG"/>
        </w:rPr>
        <w:t>Приемо</w:t>
      </w:r>
      <w:proofErr w:type="spellEnd"/>
      <w:r w:rsidRPr="0062506F">
        <w:rPr>
          <w:rFonts w:ascii="Verdana" w:hAnsi="Verdana"/>
          <w:color w:val="000000"/>
          <w:sz w:val="20"/>
          <w:szCs w:val="20"/>
          <w:lang w:val="bg-BG"/>
        </w:rPr>
        <w:t xml:space="preserve"> -предавателен протокол, подписан без възражения от страна на Възложителя при съответствие на стоките с изискванията на Договора. </w:t>
      </w:r>
    </w:p>
    <w:p w14:paraId="6D33C016" w14:textId="77777777" w:rsidR="00D02B19" w:rsidRPr="0062506F" w:rsidRDefault="00D02B19" w:rsidP="00D02B19">
      <w:pPr>
        <w:numPr>
          <w:ilvl w:val="1"/>
          <w:numId w:val="24"/>
        </w:numPr>
        <w:suppressAutoHyphens/>
        <w:spacing w:before="120" w:after="200" w:line="276" w:lineRule="auto"/>
        <w:jc w:val="both"/>
        <w:rPr>
          <w:rFonts w:ascii="Verdana" w:hAnsi="Verdana"/>
          <w:color w:val="000000"/>
          <w:sz w:val="20"/>
          <w:szCs w:val="20"/>
          <w:lang w:val="bg-BG"/>
        </w:rPr>
      </w:pPr>
      <w:r w:rsidRPr="0062506F">
        <w:rPr>
          <w:rFonts w:ascii="Verdana" w:hAnsi="Verdana"/>
          <w:color w:val="000000"/>
          <w:sz w:val="20"/>
          <w:szCs w:val="20"/>
          <w:lang w:val="bg-BG"/>
        </w:rPr>
        <w:t xml:space="preserve">При несъответствие на доставените стоки с изискванията на договора, Възложителят подписва </w:t>
      </w:r>
      <w:proofErr w:type="spellStart"/>
      <w:r w:rsidRPr="0062506F">
        <w:rPr>
          <w:rFonts w:ascii="Verdana" w:hAnsi="Verdana"/>
          <w:color w:val="000000"/>
          <w:sz w:val="20"/>
          <w:szCs w:val="20"/>
          <w:lang w:val="bg-BG"/>
        </w:rPr>
        <w:t>Приемо</w:t>
      </w:r>
      <w:proofErr w:type="spellEnd"/>
      <w:r w:rsidRPr="0062506F">
        <w:rPr>
          <w:rFonts w:ascii="Verdana" w:hAnsi="Verdana"/>
          <w:color w:val="000000"/>
          <w:sz w:val="20"/>
          <w:szCs w:val="20"/>
          <w:lang w:val="bg-BG"/>
        </w:rPr>
        <w:t xml:space="preserve"> -предавателен протокол с възражения без да приема стоката. </w:t>
      </w:r>
    </w:p>
    <w:p w14:paraId="755D0C0B" w14:textId="77777777" w:rsidR="00D02B19" w:rsidRPr="0062506F" w:rsidRDefault="00D02B19" w:rsidP="00D02B19">
      <w:pPr>
        <w:numPr>
          <w:ilvl w:val="1"/>
          <w:numId w:val="24"/>
        </w:numPr>
        <w:suppressAutoHyphens/>
        <w:spacing w:before="120" w:after="200" w:line="276" w:lineRule="auto"/>
        <w:jc w:val="both"/>
        <w:rPr>
          <w:rFonts w:ascii="Verdana" w:hAnsi="Verdana"/>
          <w:color w:val="000000"/>
          <w:sz w:val="20"/>
          <w:szCs w:val="20"/>
          <w:lang w:val="bg-BG"/>
        </w:rPr>
      </w:pPr>
      <w:r w:rsidRPr="0062506F">
        <w:rPr>
          <w:rFonts w:ascii="Verdana" w:hAnsi="Verdana"/>
          <w:color w:val="000000"/>
          <w:sz w:val="20"/>
          <w:szCs w:val="20"/>
          <w:lang w:val="bg-BG"/>
        </w:rPr>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максималния срок за доставка на поръчаните стоки (считано от датата на поръчката), Доставчикът дължи неустойка за забава съгласно раздел В Специфични условия на договора.</w:t>
      </w:r>
    </w:p>
    <w:p w14:paraId="0DA3EC2C" w14:textId="77777777" w:rsidR="00D02B19" w:rsidRPr="0062506F" w:rsidRDefault="00D02B19" w:rsidP="00D02B19">
      <w:pPr>
        <w:numPr>
          <w:ilvl w:val="1"/>
          <w:numId w:val="24"/>
        </w:numPr>
        <w:suppressAutoHyphens/>
        <w:spacing w:before="120" w:after="200" w:line="276" w:lineRule="auto"/>
        <w:jc w:val="both"/>
        <w:rPr>
          <w:rFonts w:ascii="Verdana" w:hAnsi="Verdana"/>
          <w:color w:val="000000"/>
          <w:sz w:val="20"/>
          <w:szCs w:val="20"/>
          <w:lang w:val="bg-BG"/>
        </w:rPr>
      </w:pPr>
      <w:r w:rsidRPr="0062506F">
        <w:rPr>
          <w:rFonts w:ascii="Verdana" w:hAnsi="Verdana"/>
          <w:color w:val="000000"/>
          <w:sz w:val="20"/>
          <w:szCs w:val="20"/>
          <w:lang w:val="bg-BG"/>
        </w:rPr>
        <w:t>Доставчикът доставя поръчаните Стоки на мястото, указано в съответната поръчка на Възложителя, като преди всяка доставка Доставчикът или негов представител се свързва с лицето за контакти, указано в съответната поръчка и се уточнява относно осъществяването на доставката (вкл. вид на превозното средство, опаковка на стоките и др.).</w:t>
      </w:r>
    </w:p>
    <w:p w14:paraId="64A8164B" w14:textId="77777777" w:rsidR="00D02B19" w:rsidRPr="0062506F" w:rsidRDefault="00D02B19" w:rsidP="00D02B19">
      <w:pPr>
        <w:numPr>
          <w:ilvl w:val="0"/>
          <w:numId w:val="24"/>
        </w:numPr>
        <w:suppressAutoHyphens/>
        <w:spacing w:after="240" w:line="276" w:lineRule="auto"/>
        <w:jc w:val="both"/>
        <w:rPr>
          <w:rFonts w:ascii="Verdana" w:hAnsi="Verdana"/>
          <w:b/>
          <w:bCs/>
          <w:sz w:val="20"/>
          <w:szCs w:val="20"/>
          <w:lang w:val="bg-BG"/>
        </w:rPr>
      </w:pPr>
      <w:r w:rsidRPr="0062506F">
        <w:rPr>
          <w:rFonts w:ascii="Verdana" w:hAnsi="Verdana"/>
          <w:b/>
          <w:bCs/>
          <w:sz w:val="20"/>
          <w:szCs w:val="20"/>
          <w:lang w:val="bg-BG"/>
        </w:rPr>
        <w:t>СПЕЦИФИКАЦИЯ НА СТОКИТЕ</w:t>
      </w:r>
    </w:p>
    <w:p w14:paraId="1F6C31EF" w14:textId="77777777" w:rsidR="00D02B19" w:rsidRPr="0062506F" w:rsidRDefault="00D02B19" w:rsidP="00D02B19">
      <w:pPr>
        <w:numPr>
          <w:ilvl w:val="1"/>
          <w:numId w:val="24"/>
        </w:numPr>
        <w:tabs>
          <w:tab w:val="left" w:pos="567"/>
        </w:tabs>
        <w:suppressAutoHyphens/>
        <w:spacing w:after="240" w:line="276" w:lineRule="auto"/>
        <w:jc w:val="both"/>
        <w:rPr>
          <w:rFonts w:ascii="Verdana" w:hAnsi="Verdana"/>
          <w:color w:val="000000"/>
          <w:sz w:val="20"/>
          <w:szCs w:val="20"/>
          <w:lang w:val="bg-BG"/>
        </w:rPr>
      </w:pPr>
      <w:r w:rsidRPr="0062506F">
        <w:rPr>
          <w:rFonts w:ascii="Verdana" w:hAnsi="Verdana"/>
          <w:color w:val="000000"/>
          <w:sz w:val="20"/>
          <w:szCs w:val="20"/>
          <w:lang w:val="bg-BG"/>
        </w:rPr>
        <w:t>Номенклатурата на ръчните инструменти е подробно описана в Ценовите таблици от раздел Б: Цени и данни от документацията за участие, за всяка обособена позиция. Всички ръчни инструменти доставяни по договора следва да бъдат нови, неупотребявани и оригинални.</w:t>
      </w:r>
    </w:p>
    <w:p w14:paraId="14C46CE0" w14:textId="77777777" w:rsidR="00D02B19" w:rsidRPr="0062506F" w:rsidRDefault="00D02B19" w:rsidP="00D02B19">
      <w:pPr>
        <w:numPr>
          <w:ilvl w:val="0"/>
          <w:numId w:val="24"/>
        </w:numPr>
        <w:suppressAutoHyphens/>
        <w:spacing w:after="240" w:line="276" w:lineRule="auto"/>
        <w:jc w:val="both"/>
        <w:rPr>
          <w:rFonts w:ascii="Verdana" w:hAnsi="Verdana"/>
          <w:b/>
          <w:bCs/>
          <w:sz w:val="20"/>
          <w:szCs w:val="20"/>
          <w:lang w:val="bg-BG"/>
        </w:rPr>
      </w:pPr>
      <w:r w:rsidRPr="0062506F">
        <w:rPr>
          <w:rFonts w:ascii="Verdana" w:hAnsi="Verdana"/>
          <w:b/>
          <w:bCs/>
          <w:sz w:val="20"/>
          <w:szCs w:val="20"/>
          <w:lang w:val="bg-BG"/>
        </w:rPr>
        <w:t>ГАРАНЦИОНЕН СРОК</w:t>
      </w:r>
    </w:p>
    <w:p w14:paraId="4E91990D" w14:textId="5B76E6BC" w:rsidR="00D02B19" w:rsidRPr="0062506F" w:rsidRDefault="00D02B19" w:rsidP="00D02B19">
      <w:pPr>
        <w:numPr>
          <w:ilvl w:val="1"/>
          <w:numId w:val="24"/>
        </w:numPr>
        <w:tabs>
          <w:tab w:val="left" w:pos="567"/>
        </w:tabs>
        <w:suppressAutoHyphens/>
        <w:spacing w:after="240" w:line="276" w:lineRule="auto"/>
        <w:jc w:val="both"/>
        <w:rPr>
          <w:rFonts w:ascii="Verdana" w:hAnsi="Verdana"/>
          <w:color w:val="000000"/>
          <w:sz w:val="20"/>
          <w:szCs w:val="20"/>
          <w:lang w:val="bg-BG"/>
        </w:rPr>
      </w:pPr>
      <w:r w:rsidRPr="0062506F">
        <w:rPr>
          <w:rFonts w:ascii="Verdana" w:hAnsi="Verdana"/>
          <w:color w:val="000000"/>
          <w:sz w:val="20"/>
          <w:szCs w:val="20"/>
          <w:lang w:val="bg-BG"/>
        </w:rPr>
        <w:lastRenderedPageBreak/>
        <w:t>Гаранционният срок на всички стоки, описани в обособена позиция 1, 2 и 3 е минимум 12 (дванадесет) месеца.</w:t>
      </w:r>
      <w:r w:rsidR="00922D33">
        <w:rPr>
          <w:rFonts w:ascii="Verdana" w:hAnsi="Verdana"/>
          <w:color w:val="000000"/>
          <w:sz w:val="20"/>
          <w:szCs w:val="20"/>
          <w:lang w:val="bg-BG"/>
        </w:rPr>
        <w:t xml:space="preserve"> , а за стоките от обособена позиция 4 е минимум 3(три) месеца.</w:t>
      </w:r>
      <w:r w:rsidRPr="0062506F">
        <w:rPr>
          <w:rFonts w:ascii="Verdana" w:hAnsi="Verdana"/>
          <w:color w:val="000000"/>
          <w:sz w:val="20"/>
          <w:szCs w:val="20"/>
          <w:lang w:val="bg-BG"/>
        </w:rPr>
        <w:t xml:space="preserve"> </w:t>
      </w:r>
    </w:p>
    <w:p w14:paraId="42A97318" w14:textId="77777777" w:rsidR="00D02B19" w:rsidRPr="0062506F" w:rsidRDefault="00D02B19" w:rsidP="00D02B19">
      <w:pPr>
        <w:numPr>
          <w:ilvl w:val="1"/>
          <w:numId w:val="24"/>
        </w:numPr>
        <w:tabs>
          <w:tab w:val="left" w:pos="567"/>
        </w:tabs>
        <w:suppressAutoHyphens/>
        <w:spacing w:after="240" w:line="276" w:lineRule="auto"/>
        <w:jc w:val="both"/>
        <w:rPr>
          <w:rFonts w:ascii="Verdana" w:hAnsi="Verdana"/>
          <w:color w:val="000000"/>
          <w:sz w:val="20"/>
          <w:szCs w:val="20"/>
          <w:lang w:val="bg-BG"/>
        </w:rPr>
      </w:pPr>
      <w:r w:rsidRPr="0062506F">
        <w:rPr>
          <w:rFonts w:ascii="Verdana" w:hAnsi="Verdana"/>
          <w:color w:val="000000"/>
          <w:sz w:val="20"/>
          <w:szCs w:val="20"/>
          <w:lang w:val="bg-BG"/>
        </w:rPr>
        <w:t xml:space="preserve">Гаранцията за всяка стока започва да тече от датата на </w:t>
      </w:r>
      <w:proofErr w:type="spellStart"/>
      <w:r w:rsidRPr="0062506F">
        <w:rPr>
          <w:rFonts w:ascii="Verdana" w:hAnsi="Verdana"/>
          <w:color w:val="000000"/>
          <w:sz w:val="20"/>
          <w:szCs w:val="20"/>
          <w:lang w:val="bg-BG"/>
        </w:rPr>
        <w:t>приемо</w:t>
      </w:r>
      <w:proofErr w:type="spellEnd"/>
      <w:r w:rsidRPr="0062506F">
        <w:rPr>
          <w:rFonts w:ascii="Verdana" w:hAnsi="Verdana"/>
          <w:color w:val="000000"/>
          <w:sz w:val="20"/>
          <w:szCs w:val="20"/>
          <w:lang w:val="bg-BG"/>
        </w:rPr>
        <w:t xml:space="preserve"> -предавателния протокол, подписан без възражения от страна на Възложителя при доставката и включва периода на експлоатация на всяка една стока. Гаранционният срок включва също подмяната на Стоката за сметка на Доставчика, ако се окаже, че тя е дефектна и дефектът се дължи на производствена грешка. Всяка подмяна се извършва в срок до 5 (пет) работни дни, считано от писменото уведомяване от страна на Възложителя.</w:t>
      </w:r>
    </w:p>
    <w:p w14:paraId="79B144B8" w14:textId="77777777" w:rsidR="00D02B19" w:rsidRPr="0062506F" w:rsidRDefault="00D02B19" w:rsidP="00D02B19">
      <w:pPr>
        <w:numPr>
          <w:ilvl w:val="1"/>
          <w:numId w:val="24"/>
        </w:numPr>
        <w:tabs>
          <w:tab w:val="left" w:pos="567"/>
        </w:tabs>
        <w:suppressAutoHyphens/>
        <w:spacing w:after="240" w:line="276" w:lineRule="auto"/>
        <w:jc w:val="both"/>
        <w:rPr>
          <w:rFonts w:ascii="Verdana" w:hAnsi="Verdana"/>
          <w:color w:val="000000"/>
          <w:sz w:val="20"/>
          <w:szCs w:val="20"/>
          <w:lang w:val="bg-BG"/>
        </w:rPr>
      </w:pPr>
      <w:r w:rsidRPr="0062506F">
        <w:rPr>
          <w:rFonts w:ascii="Verdana" w:hAnsi="Verdana"/>
          <w:color w:val="000000"/>
          <w:sz w:val="20"/>
          <w:szCs w:val="20"/>
          <w:lang w:val="bg-BG"/>
        </w:rPr>
        <w:t>Всички допълнителни разходи по гаранционната поддръжка в рамките на гаранционния срок (транспорт, доставка, подмяна и др.) са за сметка на Доставчика.</w:t>
      </w:r>
    </w:p>
    <w:p w14:paraId="20A6415B" w14:textId="77777777" w:rsidR="00D02B19" w:rsidRPr="0062506F" w:rsidRDefault="00D02B19" w:rsidP="00D02B19">
      <w:pPr>
        <w:numPr>
          <w:ilvl w:val="0"/>
          <w:numId w:val="24"/>
        </w:numPr>
        <w:suppressAutoHyphens/>
        <w:spacing w:after="240" w:line="276" w:lineRule="auto"/>
        <w:jc w:val="both"/>
        <w:rPr>
          <w:rFonts w:ascii="Verdana" w:hAnsi="Verdana"/>
          <w:b/>
          <w:bCs/>
          <w:sz w:val="20"/>
          <w:szCs w:val="20"/>
          <w:lang w:val="bg-BG"/>
        </w:rPr>
      </w:pPr>
      <w:r w:rsidRPr="0062506F">
        <w:rPr>
          <w:rFonts w:ascii="Verdana" w:hAnsi="Verdana"/>
          <w:b/>
          <w:bCs/>
          <w:sz w:val="20"/>
          <w:szCs w:val="20"/>
          <w:lang w:val="bg-BG"/>
        </w:rPr>
        <w:t>МОСТРИ</w:t>
      </w:r>
    </w:p>
    <w:p w14:paraId="2525F2F0" w14:textId="77777777" w:rsidR="00D02B19" w:rsidRPr="0062506F" w:rsidRDefault="00D02B19" w:rsidP="00D02B19">
      <w:pPr>
        <w:numPr>
          <w:ilvl w:val="1"/>
          <w:numId w:val="24"/>
        </w:numPr>
        <w:tabs>
          <w:tab w:val="left" w:pos="567"/>
        </w:tabs>
        <w:suppressAutoHyphens/>
        <w:spacing w:after="240" w:line="276" w:lineRule="auto"/>
        <w:jc w:val="both"/>
        <w:rPr>
          <w:rFonts w:ascii="Verdana" w:hAnsi="Verdana"/>
          <w:color w:val="000000"/>
          <w:sz w:val="20"/>
          <w:szCs w:val="20"/>
          <w:lang w:val="bg-BG"/>
        </w:rPr>
      </w:pPr>
      <w:r w:rsidRPr="0062506F">
        <w:rPr>
          <w:rFonts w:ascii="Verdana" w:hAnsi="Verdana"/>
          <w:color w:val="000000"/>
          <w:sz w:val="20"/>
          <w:szCs w:val="20"/>
          <w:lang w:val="bg-BG"/>
        </w:rPr>
        <w:t>За доказване на техническите възможности, Възложителят по всяко време може да изиска от Доставчика да представи мостри на стоките, които ще доставя, чиято автентичност трябва да бъде доказана, ако Възложителят изиска това.</w:t>
      </w:r>
    </w:p>
    <w:p w14:paraId="3BE5A17A" w14:textId="77777777" w:rsidR="00D02B19" w:rsidRPr="0062506F" w:rsidRDefault="00D02B19" w:rsidP="00D02B19">
      <w:pPr>
        <w:numPr>
          <w:ilvl w:val="0"/>
          <w:numId w:val="24"/>
        </w:numPr>
        <w:tabs>
          <w:tab w:val="left" w:pos="567"/>
        </w:tabs>
        <w:suppressAutoHyphens/>
        <w:spacing w:after="240" w:line="276" w:lineRule="auto"/>
        <w:jc w:val="both"/>
        <w:rPr>
          <w:rFonts w:ascii="Verdana" w:hAnsi="Verdana"/>
          <w:b/>
          <w:bCs/>
          <w:sz w:val="20"/>
          <w:szCs w:val="20"/>
          <w:lang w:val="bg-BG"/>
        </w:rPr>
      </w:pPr>
      <w:r w:rsidRPr="0062506F">
        <w:rPr>
          <w:rFonts w:ascii="Verdana" w:hAnsi="Verdana"/>
          <w:b/>
          <w:bCs/>
          <w:sz w:val="20"/>
          <w:szCs w:val="20"/>
          <w:lang w:val="bg-BG"/>
        </w:rPr>
        <w:t>ТЕСТВАНЕ</w:t>
      </w:r>
    </w:p>
    <w:p w14:paraId="73709950" w14:textId="77777777" w:rsidR="00D02B19" w:rsidRPr="0062506F" w:rsidRDefault="00D02B19" w:rsidP="00D02B19">
      <w:pPr>
        <w:numPr>
          <w:ilvl w:val="1"/>
          <w:numId w:val="24"/>
        </w:numPr>
        <w:tabs>
          <w:tab w:val="left" w:pos="567"/>
        </w:tabs>
        <w:suppressAutoHyphens/>
        <w:spacing w:after="240" w:line="276" w:lineRule="auto"/>
        <w:jc w:val="both"/>
        <w:rPr>
          <w:rFonts w:ascii="Verdana" w:hAnsi="Verdana"/>
          <w:color w:val="000000"/>
          <w:sz w:val="20"/>
          <w:szCs w:val="20"/>
          <w:lang w:val="bg-BG"/>
        </w:rPr>
      </w:pPr>
      <w:r w:rsidRPr="0062506F">
        <w:rPr>
          <w:rFonts w:ascii="Verdana" w:hAnsi="Verdana"/>
          <w:color w:val="000000"/>
          <w:sz w:val="20"/>
          <w:szCs w:val="20"/>
          <w:lang w:val="bg-BG"/>
        </w:rPr>
        <w:t>При поискване от страна на Възложителя, Доставчикът трябва в срок до 10 /десет/ дни да предостави за своя сметка, сертификати за тестване на стоките, извършено от Производителя на стоките.</w:t>
      </w:r>
    </w:p>
    <w:p w14:paraId="198F073B" w14:textId="77777777" w:rsidR="005E7431" w:rsidRPr="0062506F" w:rsidRDefault="005E7431" w:rsidP="00540876">
      <w:pPr>
        <w:tabs>
          <w:tab w:val="left" w:pos="567"/>
        </w:tabs>
        <w:suppressAutoHyphens/>
        <w:spacing w:after="240" w:line="276" w:lineRule="auto"/>
        <w:ind w:left="720"/>
        <w:jc w:val="both"/>
        <w:rPr>
          <w:rFonts w:ascii="Verdana" w:hAnsi="Verdana"/>
          <w:b/>
          <w:bCs/>
          <w:sz w:val="20"/>
          <w:szCs w:val="20"/>
          <w:lang w:val="bg-BG"/>
        </w:rPr>
      </w:pPr>
      <w:r w:rsidRPr="0062506F">
        <w:rPr>
          <w:rFonts w:ascii="Verdana" w:hAnsi="Verdana"/>
          <w:b/>
          <w:bCs/>
          <w:sz w:val="20"/>
          <w:szCs w:val="20"/>
          <w:lang w:val="bg-BG"/>
        </w:rPr>
        <w:t xml:space="preserve">ПОДИЗПЪЛНИТЕЛ </w:t>
      </w:r>
    </w:p>
    <w:p w14:paraId="1F151D8C" w14:textId="77777777" w:rsidR="005E7431" w:rsidRPr="00CD6632" w:rsidRDefault="005E7431" w:rsidP="00540876">
      <w:pPr>
        <w:numPr>
          <w:ilvl w:val="0"/>
          <w:numId w:val="24"/>
        </w:numPr>
        <w:tabs>
          <w:tab w:val="left" w:pos="567"/>
        </w:tabs>
        <w:suppressAutoHyphens/>
        <w:spacing w:after="240" w:line="276" w:lineRule="auto"/>
        <w:jc w:val="both"/>
        <w:rPr>
          <w:rFonts w:ascii="Verdana" w:hAnsi="Verdana"/>
          <w:sz w:val="20"/>
          <w:szCs w:val="20"/>
          <w:lang w:val="bg-BG"/>
        </w:rPr>
      </w:pPr>
      <w:r w:rsidRPr="00CD6632">
        <w:rPr>
          <w:rFonts w:ascii="Verdana" w:hAnsi="Verdana"/>
          <w:sz w:val="20"/>
          <w:szCs w:val="20"/>
          <w:lang w:val="bg-BG"/>
        </w:rPr>
        <w:t xml:space="preserve">Изпълнителят сключва договор за </w:t>
      </w:r>
      <w:proofErr w:type="spellStart"/>
      <w:r w:rsidRPr="00CD6632">
        <w:rPr>
          <w:rFonts w:ascii="Verdana" w:hAnsi="Verdana"/>
          <w:sz w:val="20"/>
          <w:szCs w:val="20"/>
          <w:lang w:val="bg-BG"/>
        </w:rPr>
        <w:t>подизпълнение</w:t>
      </w:r>
      <w:proofErr w:type="spellEnd"/>
      <w:r w:rsidRPr="00CD6632">
        <w:rPr>
          <w:rFonts w:ascii="Verdana" w:hAnsi="Verdana"/>
          <w:sz w:val="20"/>
          <w:szCs w:val="20"/>
          <w:lang w:val="bg-BG"/>
        </w:rPr>
        <w:t xml:space="preserve"> с подизпълнителите, е случай, че има такива, посочени в офертата при участие в процедурата. </w:t>
      </w:r>
    </w:p>
    <w:p w14:paraId="081B3428" w14:textId="77777777" w:rsidR="005E7431" w:rsidRPr="00CD6632" w:rsidRDefault="005E7431" w:rsidP="00540876">
      <w:pPr>
        <w:numPr>
          <w:ilvl w:val="1"/>
          <w:numId w:val="24"/>
        </w:numPr>
        <w:tabs>
          <w:tab w:val="left" w:pos="567"/>
        </w:tabs>
        <w:suppressAutoHyphens/>
        <w:spacing w:after="240" w:line="276" w:lineRule="auto"/>
        <w:jc w:val="both"/>
        <w:rPr>
          <w:rFonts w:ascii="Verdana" w:hAnsi="Verdana"/>
          <w:sz w:val="20"/>
          <w:szCs w:val="20"/>
          <w:lang w:val="bg-BG"/>
        </w:rPr>
      </w:pPr>
      <w:r w:rsidRPr="00CD6632">
        <w:rPr>
          <w:rFonts w:ascii="Verdana" w:hAnsi="Verdana"/>
          <w:sz w:val="20"/>
          <w:szCs w:val="20"/>
          <w:lang w:val="bg-BG"/>
        </w:rPr>
        <w:t xml:space="preserve">В срок до 3 дни от сключването на договор за </w:t>
      </w:r>
      <w:proofErr w:type="spellStart"/>
      <w:r w:rsidRPr="00CD6632">
        <w:rPr>
          <w:rFonts w:ascii="Verdana" w:hAnsi="Verdana"/>
          <w:sz w:val="20"/>
          <w:szCs w:val="20"/>
          <w:lang w:val="bg-BG"/>
        </w:rPr>
        <w:t>подизпълнение</w:t>
      </w:r>
      <w:proofErr w:type="spellEnd"/>
      <w:r w:rsidRPr="00CD6632">
        <w:rPr>
          <w:rFonts w:ascii="Verdana" w:hAnsi="Verdana"/>
          <w:sz w:val="20"/>
          <w:szCs w:val="20"/>
          <w:lang w:val="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16AC856A" w14:textId="77777777" w:rsidR="005E7431" w:rsidRPr="00CD6632" w:rsidRDefault="005E7431" w:rsidP="008A2DED">
      <w:pPr>
        <w:numPr>
          <w:ilvl w:val="1"/>
          <w:numId w:val="24"/>
        </w:numPr>
        <w:tabs>
          <w:tab w:val="left" w:pos="567"/>
        </w:tabs>
        <w:suppressAutoHyphens/>
        <w:spacing w:after="240" w:line="276" w:lineRule="auto"/>
        <w:jc w:val="both"/>
        <w:rPr>
          <w:rFonts w:ascii="Verdana" w:hAnsi="Verdana"/>
          <w:sz w:val="20"/>
          <w:szCs w:val="20"/>
          <w:lang w:val="bg-BG"/>
        </w:rPr>
      </w:pPr>
      <w:r w:rsidRPr="00CD6632">
        <w:rPr>
          <w:rFonts w:ascii="Verdana" w:hAnsi="Verdana"/>
          <w:sz w:val="20"/>
          <w:szCs w:val="20"/>
          <w:lang w:val="bg-BG"/>
        </w:rPr>
        <w:t xml:space="preserve">Подизпълнителите нямат право да </w:t>
      </w:r>
      <w:proofErr w:type="spellStart"/>
      <w:r w:rsidRPr="00CD6632">
        <w:rPr>
          <w:rFonts w:ascii="Verdana" w:hAnsi="Verdana"/>
          <w:sz w:val="20"/>
          <w:szCs w:val="20"/>
          <w:lang w:val="bg-BG"/>
        </w:rPr>
        <w:t>превъзлагат</w:t>
      </w:r>
      <w:proofErr w:type="spellEnd"/>
      <w:r w:rsidRPr="00CD6632">
        <w:rPr>
          <w:rFonts w:ascii="Verdana" w:hAnsi="Verdana"/>
          <w:sz w:val="20"/>
          <w:szCs w:val="20"/>
          <w:lang w:val="bg-BG"/>
        </w:rPr>
        <w:t xml:space="preserve"> една или повече от дейностите, които са включени в предмета на договора за </w:t>
      </w:r>
      <w:proofErr w:type="spellStart"/>
      <w:r w:rsidRPr="00CD6632">
        <w:rPr>
          <w:rFonts w:ascii="Verdana" w:hAnsi="Verdana"/>
          <w:sz w:val="20"/>
          <w:szCs w:val="20"/>
          <w:lang w:val="bg-BG"/>
        </w:rPr>
        <w:t>подизпълнение</w:t>
      </w:r>
      <w:proofErr w:type="spellEnd"/>
      <w:r w:rsidRPr="00CD6632">
        <w:rPr>
          <w:rFonts w:ascii="Verdana" w:hAnsi="Verdana"/>
          <w:sz w:val="20"/>
          <w:szCs w:val="20"/>
          <w:lang w:val="bg-BG"/>
        </w:rPr>
        <w:t xml:space="preserve">. </w:t>
      </w:r>
    </w:p>
    <w:p w14:paraId="7386E90B" w14:textId="77777777" w:rsidR="005E7431" w:rsidRPr="00CD6632" w:rsidRDefault="005E7431" w:rsidP="008A2DED">
      <w:pPr>
        <w:numPr>
          <w:ilvl w:val="1"/>
          <w:numId w:val="24"/>
        </w:numPr>
        <w:tabs>
          <w:tab w:val="left" w:pos="567"/>
        </w:tabs>
        <w:suppressAutoHyphens/>
        <w:spacing w:after="240" w:line="276" w:lineRule="auto"/>
        <w:jc w:val="both"/>
        <w:rPr>
          <w:rFonts w:ascii="Verdana" w:hAnsi="Verdana"/>
          <w:sz w:val="20"/>
          <w:szCs w:val="20"/>
          <w:lang w:val="bg-BG"/>
        </w:rPr>
      </w:pPr>
      <w:r w:rsidRPr="00CD6632">
        <w:rPr>
          <w:rFonts w:ascii="Verdana" w:hAnsi="Verdana"/>
          <w:sz w:val="20"/>
          <w:szCs w:val="20"/>
          <w:lang w:val="bg-BG"/>
        </w:rPr>
        <w:tab/>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rsidRPr="00CD6632">
        <w:rPr>
          <w:rFonts w:ascii="Verdana" w:hAnsi="Verdana"/>
          <w:sz w:val="20"/>
          <w:szCs w:val="20"/>
          <w:lang w:val="bg-BG"/>
        </w:rPr>
        <w:t>подизпълнение</w:t>
      </w:r>
      <w:proofErr w:type="spellEnd"/>
      <w:r w:rsidRPr="00CD6632">
        <w:rPr>
          <w:rFonts w:ascii="Verdana" w:hAnsi="Verdana"/>
          <w:sz w:val="20"/>
          <w:szCs w:val="20"/>
          <w:lang w:val="bg-BG"/>
        </w:rPr>
        <w:t xml:space="preserve">. </w:t>
      </w:r>
    </w:p>
    <w:p w14:paraId="19A72FAA" w14:textId="77777777" w:rsidR="005E7431" w:rsidRPr="00CD6632" w:rsidRDefault="005E7431" w:rsidP="008A2DED">
      <w:pPr>
        <w:numPr>
          <w:ilvl w:val="1"/>
          <w:numId w:val="24"/>
        </w:numPr>
        <w:tabs>
          <w:tab w:val="left" w:pos="567"/>
        </w:tabs>
        <w:suppressAutoHyphens/>
        <w:spacing w:after="240" w:line="276" w:lineRule="auto"/>
        <w:jc w:val="both"/>
        <w:rPr>
          <w:rFonts w:ascii="Verdana" w:hAnsi="Verdana"/>
          <w:sz w:val="20"/>
          <w:szCs w:val="20"/>
          <w:lang w:val="bg-BG"/>
        </w:rPr>
      </w:pPr>
      <w:r w:rsidRPr="00CD6632">
        <w:rPr>
          <w:rFonts w:ascii="Verdana" w:hAnsi="Verdana"/>
          <w:sz w:val="20"/>
          <w:szCs w:val="20"/>
          <w:lang w:val="bg-BG"/>
        </w:rPr>
        <w:lastRenderedPageBreak/>
        <w:tab/>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3DDC54C4" w14:textId="77777777" w:rsidR="005E7431" w:rsidRPr="00CD6632" w:rsidRDefault="005E7431" w:rsidP="008A2DED">
      <w:pPr>
        <w:numPr>
          <w:ilvl w:val="1"/>
          <w:numId w:val="24"/>
        </w:numPr>
        <w:tabs>
          <w:tab w:val="left" w:pos="567"/>
        </w:tabs>
        <w:suppressAutoHyphens/>
        <w:spacing w:after="240" w:line="276" w:lineRule="auto"/>
        <w:jc w:val="both"/>
        <w:rPr>
          <w:rFonts w:ascii="Verdana" w:hAnsi="Verdana"/>
          <w:sz w:val="20"/>
          <w:szCs w:val="20"/>
          <w:lang w:val="bg-BG"/>
        </w:rPr>
      </w:pPr>
      <w:r w:rsidRPr="00CD6632">
        <w:rPr>
          <w:rFonts w:ascii="Verdana" w:hAnsi="Verdana"/>
          <w:sz w:val="20"/>
          <w:szCs w:val="20"/>
          <w:lang w:val="bg-BG"/>
        </w:rPr>
        <w:tab/>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48ACAC09" w14:textId="77777777" w:rsidR="005E7431" w:rsidRPr="00CD6632" w:rsidRDefault="005E7431" w:rsidP="008A2DED">
      <w:pPr>
        <w:numPr>
          <w:ilvl w:val="1"/>
          <w:numId w:val="24"/>
        </w:numPr>
        <w:tabs>
          <w:tab w:val="left" w:pos="567"/>
        </w:tabs>
        <w:suppressAutoHyphens/>
        <w:spacing w:after="240" w:line="276" w:lineRule="auto"/>
        <w:jc w:val="both"/>
        <w:rPr>
          <w:rFonts w:ascii="Verdana" w:hAnsi="Verdana"/>
          <w:sz w:val="20"/>
          <w:szCs w:val="20"/>
          <w:lang w:val="bg-BG"/>
        </w:rPr>
      </w:pPr>
      <w:r w:rsidRPr="00CD6632">
        <w:rPr>
          <w:rFonts w:ascii="Verdana" w:hAnsi="Verdana"/>
          <w:sz w:val="20"/>
          <w:szCs w:val="20"/>
          <w:lang w:val="bg-BG"/>
        </w:rPr>
        <w:tab/>
        <w:t>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23509E07" w14:textId="77777777" w:rsidR="005E7431" w:rsidRPr="00CD6632" w:rsidRDefault="005E7431" w:rsidP="008A2DED">
      <w:pPr>
        <w:numPr>
          <w:ilvl w:val="1"/>
          <w:numId w:val="24"/>
        </w:numPr>
        <w:tabs>
          <w:tab w:val="left" w:pos="567"/>
        </w:tabs>
        <w:suppressAutoHyphens/>
        <w:spacing w:after="240" w:line="276" w:lineRule="auto"/>
        <w:jc w:val="both"/>
        <w:rPr>
          <w:rFonts w:ascii="Verdana" w:hAnsi="Verdana"/>
          <w:sz w:val="20"/>
          <w:szCs w:val="20"/>
          <w:lang w:val="bg-BG"/>
        </w:rPr>
      </w:pPr>
      <w:r w:rsidRPr="00CD6632">
        <w:rPr>
          <w:rFonts w:ascii="Verdana" w:hAnsi="Verdana"/>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66CB3454" w14:textId="77777777" w:rsidR="005E7431" w:rsidRPr="00CD6632" w:rsidRDefault="005E7431" w:rsidP="008A2DED">
      <w:pPr>
        <w:numPr>
          <w:ilvl w:val="1"/>
          <w:numId w:val="24"/>
        </w:numPr>
        <w:tabs>
          <w:tab w:val="left" w:pos="567"/>
        </w:tabs>
        <w:suppressAutoHyphens/>
        <w:spacing w:after="240" w:line="276" w:lineRule="auto"/>
        <w:jc w:val="both"/>
        <w:rPr>
          <w:rFonts w:ascii="Verdana" w:hAnsi="Verdana"/>
          <w:sz w:val="20"/>
          <w:szCs w:val="20"/>
          <w:lang w:val="bg-BG"/>
        </w:rPr>
      </w:pPr>
      <w:r w:rsidRPr="00CD6632">
        <w:rPr>
          <w:rFonts w:ascii="Verdana" w:hAnsi="Verdan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1CA366CA" w14:textId="77777777" w:rsidR="005E7431" w:rsidRPr="00CD6632" w:rsidRDefault="005E7431" w:rsidP="008A2DED">
      <w:pPr>
        <w:numPr>
          <w:ilvl w:val="1"/>
          <w:numId w:val="24"/>
        </w:numPr>
        <w:tabs>
          <w:tab w:val="left" w:pos="567"/>
        </w:tabs>
        <w:suppressAutoHyphens/>
        <w:spacing w:after="240" w:line="276" w:lineRule="auto"/>
        <w:jc w:val="both"/>
        <w:rPr>
          <w:rFonts w:ascii="Verdana" w:hAnsi="Verdana"/>
          <w:sz w:val="20"/>
          <w:szCs w:val="20"/>
          <w:lang w:val="bg-BG"/>
        </w:rPr>
      </w:pPr>
      <w:r w:rsidRPr="00CD6632">
        <w:rPr>
          <w:rFonts w:ascii="Verdana" w:hAnsi="Verdana"/>
          <w:sz w:val="20"/>
          <w:szCs w:val="20"/>
          <w:lang w:val="bg-BG"/>
        </w:rPr>
        <w:t xml:space="preserve">При обществени поръчки за СТРОИТЕЛСТВО, както и за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43AB18EB" w14:textId="77777777" w:rsidR="005E7431" w:rsidRPr="00CD6632" w:rsidRDefault="005E7431" w:rsidP="008A2DED">
      <w:pPr>
        <w:numPr>
          <w:ilvl w:val="1"/>
          <w:numId w:val="24"/>
        </w:numPr>
        <w:tabs>
          <w:tab w:val="left" w:pos="567"/>
        </w:tabs>
        <w:suppressAutoHyphens/>
        <w:spacing w:after="240" w:line="276" w:lineRule="auto"/>
        <w:jc w:val="both"/>
        <w:rPr>
          <w:rFonts w:ascii="Verdana" w:hAnsi="Verdana"/>
          <w:sz w:val="20"/>
          <w:szCs w:val="20"/>
          <w:lang w:val="bg-BG"/>
        </w:rPr>
      </w:pPr>
      <w:r w:rsidRPr="00CD6632">
        <w:rPr>
          <w:rFonts w:ascii="Verdana" w:hAnsi="Verdana"/>
          <w:sz w:val="20"/>
          <w:szCs w:val="20"/>
          <w:lang w:val="bg-BG"/>
        </w:rPr>
        <w:tab/>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15E7B86E" w14:textId="35899078" w:rsidR="005E7431" w:rsidRPr="00CD6632" w:rsidRDefault="008A2DED" w:rsidP="008A2DED">
      <w:pPr>
        <w:numPr>
          <w:ilvl w:val="2"/>
          <w:numId w:val="24"/>
        </w:numPr>
        <w:tabs>
          <w:tab w:val="left" w:pos="567"/>
        </w:tabs>
        <w:suppressAutoHyphens/>
        <w:spacing w:after="240" w:line="276" w:lineRule="auto"/>
        <w:jc w:val="both"/>
        <w:rPr>
          <w:rFonts w:ascii="Verdana" w:hAnsi="Verdana"/>
          <w:sz w:val="20"/>
          <w:szCs w:val="20"/>
          <w:lang w:val="bg-BG"/>
        </w:rPr>
      </w:pPr>
      <w:r w:rsidRPr="00CD6632">
        <w:rPr>
          <w:rFonts w:ascii="Verdana" w:hAnsi="Verdana"/>
          <w:sz w:val="20"/>
          <w:szCs w:val="20"/>
          <w:lang w:val="bg-BG"/>
        </w:rPr>
        <w:t xml:space="preserve"> </w:t>
      </w:r>
      <w:r w:rsidR="005E7431" w:rsidRPr="00CD6632">
        <w:rPr>
          <w:rFonts w:ascii="Verdana" w:hAnsi="Verdana"/>
          <w:sz w:val="20"/>
          <w:szCs w:val="20"/>
          <w:lang w:val="bg-BG"/>
        </w:rPr>
        <w:t xml:space="preserve">за новия подизпълнител не са налице основанията за отстраняване в процедурата; </w:t>
      </w:r>
    </w:p>
    <w:p w14:paraId="759B0B41" w14:textId="1BC6D296" w:rsidR="005E7431" w:rsidRPr="00CD6632" w:rsidRDefault="008A2DED" w:rsidP="008A2DED">
      <w:pPr>
        <w:numPr>
          <w:ilvl w:val="2"/>
          <w:numId w:val="24"/>
        </w:numPr>
        <w:tabs>
          <w:tab w:val="left" w:pos="567"/>
        </w:tabs>
        <w:suppressAutoHyphens/>
        <w:spacing w:after="240" w:line="276" w:lineRule="auto"/>
        <w:jc w:val="both"/>
        <w:rPr>
          <w:rFonts w:ascii="Verdana" w:hAnsi="Verdana"/>
          <w:sz w:val="20"/>
          <w:szCs w:val="20"/>
          <w:lang w:val="bg-BG"/>
        </w:rPr>
      </w:pPr>
      <w:r w:rsidRPr="00CD6632">
        <w:rPr>
          <w:rFonts w:ascii="Verdana" w:hAnsi="Verdana"/>
          <w:sz w:val="20"/>
          <w:szCs w:val="20"/>
          <w:lang w:val="bg-BG"/>
        </w:rPr>
        <w:t xml:space="preserve"> </w:t>
      </w:r>
      <w:r w:rsidR="005E7431" w:rsidRPr="00CD6632">
        <w:rPr>
          <w:rFonts w:ascii="Verdana" w:hAnsi="Verdana"/>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580BBEC3" w14:textId="77777777" w:rsidR="005E7431" w:rsidRPr="00CD6632" w:rsidRDefault="005E7431" w:rsidP="008A2DED">
      <w:pPr>
        <w:numPr>
          <w:ilvl w:val="1"/>
          <w:numId w:val="24"/>
        </w:numPr>
        <w:tabs>
          <w:tab w:val="left" w:pos="567"/>
        </w:tabs>
        <w:suppressAutoHyphens/>
        <w:spacing w:after="240" w:line="276" w:lineRule="auto"/>
        <w:jc w:val="both"/>
        <w:rPr>
          <w:rFonts w:ascii="Verdana" w:hAnsi="Verdana"/>
          <w:sz w:val="20"/>
          <w:szCs w:val="20"/>
          <w:lang w:val="bg-BG"/>
        </w:rPr>
      </w:pPr>
      <w:r w:rsidRPr="00CD6632">
        <w:rPr>
          <w:rFonts w:ascii="Verdana" w:hAnsi="Verdana"/>
          <w:sz w:val="20"/>
          <w:szCs w:val="20"/>
          <w:lang w:val="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4726271D" w14:textId="7CAB0313" w:rsidR="00155E34" w:rsidRPr="004A1A85" w:rsidRDefault="00D02B19" w:rsidP="00D02B19">
      <w:pPr>
        <w:keepLines/>
        <w:spacing w:before="120" w:after="120"/>
        <w:jc w:val="both"/>
        <w:rPr>
          <w:rFonts w:ascii="Verdana" w:hAnsi="Verdana"/>
          <w:b/>
          <w:sz w:val="20"/>
          <w:szCs w:val="20"/>
          <w:lang w:val="bg-BG"/>
        </w:rPr>
        <w:sectPr w:rsidR="00155E34" w:rsidRPr="004A1A85" w:rsidSect="00457768">
          <w:headerReference w:type="default" r:id="rId16"/>
          <w:pgSz w:w="11906" w:h="16838" w:code="9"/>
          <w:pgMar w:top="851" w:right="1440" w:bottom="1276" w:left="1440" w:header="709" w:footer="318" w:gutter="0"/>
          <w:cols w:space="708"/>
          <w:docGrid w:linePitch="360"/>
        </w:sectPr>
      </w:pPr>
      <w:r w:rsidRPr="00171C43">
        <w:rPr>
          <w:rFonts w:ascii="Verdana" w:hAnsi="Verdana"/>
          <w:sz w:val="20"/>
          <w:szCs w:val="20"/>
          <w:lang w:val="bg-BG"/>
        </w:rPr>
        <w:t>Таблици „Техническо предложение” за всяка обособена позиция</w:t>
      </w:r>
      <w:r w:rsidR="003724C2">
        <w:rPr>
          <w:rFonts w:ascii="Verdana" w:hAnsi="Verdana"/>
          <w:sz w:val="20"/>
          <w:szCs w:val="20"/>
          <w:lang w:val="en-US"/>
        </w:rPr>
        <w:t>:</w:t>
      </w:r>
      <w:r w:rsidR="00155E34" w:rsidRPr="004A1A85">
        <w:rPr>
          <w:rFonts w:ascii="Verdana" w:hAnsi="Verdana"/>
          <w:b/>
          <w:sz w:val="20"/>
          <w:szCs w:val="20"/>
          <w:lang w:val="bg-BG"/>
        </w:rPr>
        <w:br w:type="page"/>
      </w:r>
    </w:p>
    <w:p w14:paraId="4726271E" w14:textId="77777777"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4726271F"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7"/>
          <w:pgSz w:w="11906" w:h="16838" w:code="9"/>
          <w:pgMar w:top="851" w:right="1440" w:bottom="1559" w:left="1440" w:header="709" w:footer="318" w:gutter="0"/>
          <w:cols w:space="708"/>
          <w:vAlign w:val="center"/>
          <w:docGrid w:linePitch="360"/>
        </w:sectPr>
      </w:pPr>
    </w:p>
    <w:p w14:paraId="47262720" w14:textId="77777777" w:rsidR="00743A94" w:rsidRPr="00743A94" w:rsidRDefault="00743A94" w:rsidP="00743A94">
      <w:pPr>
        <w:jc w:val="center"/>
        <w:rPr>
          <w:rFonts w:ascii="Verdana" w:hAnsi="Verdana"/>
          <w:b/>
          <w:sz w:val="20"/>
          <w:szCs w:val="20"/>
          <w:lang w:val="bg-BG"/>
        </w:rPr>
      </w:pPr>
      <w:bookmarkStart w:id="20" w:name="_Ref21230702"/>
      <w:bookmarkStart w:id="21" w:name="_Ref64275411"/>
      <w:r w:rsidRPr="00743A94">
        <w:rPr>
          <w:rFonts w:ascii="Verdana" w:hAnsi="Verdana"/>
          <w:b/>
          <w:sz w:val="20"/>
          <w:szCs w:val="20"/>
          <w:lang w:val="bg-BG"/>
        </w:rPr>
        <w:lastRenderedPageBreak/>
        <w:t>ЦЕНОВИ ДОКУМЕНТ</w:t>
      </w:r>
    </w:p>
    <w:p w14:paraId="47262721" w14:textId="77777777" w:rsidR="00743A94" w:rsidRPr="00743A94" w:rsidRDefault="00743A94" w:rsidP="00743A94">
      <w:pPr>
        <w:numPr>
          <w:ilvl w:val="0"/>
          <w:numId w:val="22"/>
        </w:numPr>
        <w:tabs>
          <w:tab w:val="left" w:leader="dot" w:pos="12960"/>
        </w:tabs>
        <w:spacing w:after="240"/>
        <w:jc w:val="both"/>
        <w:rPr>
          <w:rFonts w:ascii="Verdana" w:hAnsi="Verdana"/>
          <w:b/>
          <w:spacing w:val="-10"/>
          <w:sz w:val="20"/>
          <w:szCs w:val="20"/>
          <w:lang w:val="bg-BG"/>
        </w:rPr>
      </w:pPr>
      <w:r w:rsidRPr="00743A94">
        <w:rPr>
          <w:rFonts w:ascii="Verdana" w:hAnsi="Verdana"/>
          <w:b/>
          <w:spacing w:val="-10"/>
          <w:sz w:val="20"/>
          <w:szCs w:val="20"/>
          <w:lang w:val="bg-BG"/>
        </w:rPr>
        <w:t>ОБЩИ ПОЛОЖЕНИЯ</w:t>
      </w:r>
    </w:p>
    <w:p w14:paraId="5C791346" w14:textId="2BE5568C" w:rsidR="00182D85" w:rsidRPr="00182D85" w:rsidRDefault="00743A94" w:rsidP="005E7431">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Обръща се внимание на Конкурсния документ, включително общите условия, спецификацията и съответните приложения, които следва да се тълкуват свързано със съответните  ценови таблици</w:t>
      </w:r>
      <w:r w:rsidR="00182D85" w:rsidRPr="00182D85">
        <w:rPr>
          <w:rFonts w:ascii="Verdana" w:hAnsi="Verdana"/>
          <w:sz w:val="20"/>
          <w:szCs w:val="20"/>
          <w:lang w:val="bg-BG"/>
        </w:rPr>
        <w:t xml:space="preserve"> Цените на Стоките, предмет на договора, са посочени в Ценовите таблици и Ценовата листа/Каталог (в случай че Доставчикът в офертата си за участие в обществената поръчка е оферирал </w:t>
      </w:r>
      <w:bookmarkStart w:id="22" w:name="__DdeLink__2928_1415389431"/>
      <w:r w:rsidR="00182D85" w:rsidRPr="00182D85">
        <w:rPr>
          <w:rFonts w:ascii="Verdana" w:hAnsi="Verdana"/>
          <w:sz w:val="20"/>
          <w:szCs w:val="20"/>
          <w:lang w:val="bg-BG"/>
        </w:rPr>
        <w:t>такива</w:t>
      </w:r>
      <w:bookmarkEnd w:id="22"/>
      <w:r w:rsidR="00182D85" w:rsidRPr="00182D85">
        <w:rPr>
          <w:rFonts w:ascii="Verdana" w:hAnsi="Verdana"/>
          <w:sz w:val="20"/>
          <w:szCs w:val="20"/>
          <w:lang w:val="bg-BG"/>
        </w:rPr>
        <w:t xml:space="preserve"> за стоки от предмета на договора, невключени в Ценовите таблици).</w:t>
      </w:r>
    </w:p>
    <w:p w14:paraId="47262723"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На Доставчика не са гарантирани количества и продължителност на дейностите и това следва да бъде взето под внимание при попълването на съответните ценови таблици.</w:t>
      </w:r>
    </w:p>
    <w:p w14:paraId="47262724"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 xml:space="preserve">Цените следва да включват всички договорни задължения на </w:t>
      </w:r>
      <w:hyperlink w:anchor="изпълнител" w:history="1">
        <w:r w:rsidRPr="00743A94">
          <w:rPr>
            <w:rFonts w:ascii="Verdana" w:hAnsi="Verdana"/>
            <w:sz w:val="20"/>
            <w:szCs w:val="20"/>
            <w:lang w:val="bg-BG"/>
          </w:rPr>
          <w:t>Доставчика</w:t>
        </w:r>
      </w:hyperlink>
      <w:r w:rsidRPr="00743A94">
        <w:rPr>
          <w:rFonts w:ascii="Verdana" w:hAnsi="Verdana"/>
          <w:sz w:val="20"/>
          <w:szCs w:val="20"/>
          <w:lang w:val="bg-BG"/>
        </w:rPr>
        <w:t xml:space="preserve"> по </w:t>
      </w:r>
      <w:hyperlink w:anchor="договор" w:history="1">
        <w:r w:rsidRPr="00743A94">
          <w:rPr>
            <w:rFonts w:ascii="Verdana" w:hAnsi="Verdana"/>
            <w:sz w:val="20"/>
            <w:szCs w:val="20"/>
            <w:lang w:val="bg-BG"/>
          </w:rPr>
          <w:t>Договора</w:t>
        </w:r>
      </w:hyperlink>
      <w:r w:rsidRPr="00743A94">
        <w:rPr>
          <w:rFonts w:ascii="Verdana" w:hAnsi="Verdana"/>
          <w:sz w:val="20"/>
          <w:szCs w:val="20"/>
          <w:lang w:val="bg-BG"/>
        </w:rPr>
        <w:t xml:space="preserve">, било подразбиращи се или изрично упоменати. </w:t>
      </w:r>
    </w:p>
    <w:p w14:paraId="47262725"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Всички оферирани цени трябва да се представят в български лева, без ДДС и до втория знак след десетичната запетая.</w:t>
      </w:r>
    </w:p>
    <w:p w14:paraId="47262726" w14:textId="5A9E3D82" w:rsidR="00743A94" w:rsidRPr="00743A94" w:rsidRDefault="00743A94" w:rsidP="00743A94">
      <w:pPr>
        <w:numPr>
          <w:ilvl w:val="1"/>
          <w:numId w:val="22"/>
        </w:numPr>
        <w:spacing w:before="90" w:after="90"/>
        <w:jc w:val="both"/>
        <w:rPr>
          <w:rFonts w:ascii="Verdana" w:hAnsi="Verdana"/>
          <w:bCs/>
          <w:i/>
          <w:sz w:val="20"/>
          <w:szCs w:val="20"/>
          <w:lang w:val="bg-BG"/>
        </w:rPr>
      </w:pPr>
      <w:r w:rsidRPr="00743A94">
        <w:rPr>
          <w:rFonts w:ascii="Verdana" w:hAnsi="Verdana"/>
          <w:i/>
          <w:sz w:val="20"/>
          <w:szCs w:val="20"/>
          <w:lang w:val="bg-BG"/>
        </w:rPr>
        <w:t>Цените ще са</w:t>
      </w:r>
      <w:r w:rsidR="00256288">
        <w:rPr>
          <w:rFonts w:ascii="Verdana" w:hAnsi="Verdana"/>
          <w:i/>
          <w:sz w:val="20"/>
          <w:szCs w:val="20"/>
          <w:lang w:val="bg-BG"/>
        </w:rPr>
        <w:t xml:space="preserve"> постоянни за срока на Договора</w:t>
      </w:r>
      <w:r w:rsidR="00097EA1">
        <w:rPr>
          <w:rFonts w:ascii="Verdana" w:hAnsi="Verdana"/>
          <w:i/>
          <w:sz w:val="20"/>
          <w:szCs w:val="20"/>
          <w:lang w:val="bg-BG"/>
        </w:rPr>
        <w:t xml:space="preserve"> освен в предвидените случаи  в ЗОП</w:t>
      </w:r>
      <w:r w:rsidRPr="00743A94">
        <w:rPr>
          <w:rFonts w:ascii="Verdana" w:hAnsi="Verdana"/>
          <w:i/>
          <w:sz w:val="20"/>
          <w:szCs w:val="20"/>
          <w:lang w:val="bg-BG"/>
        </w:rPr>
        <w:t>.</w:t>
      </w:r>
    </w:p>
    <w:p w14:paraId="47262727" w14:textId="77777777" w:rsidR="00743A94" w:rsidRPr="00FE4F2D" w:rsidRDefault="00743A94" w:rsidP="00743A94">
      <w:pPr>
        <w:tabs>
          <w:tab w:val="num" w:pos="900"/>
          <w:tab w:val="left" w:leader="dot" w:pos="12960"/>
        </w:tabs>
        <w:spacing w:after="240"/>
        <w:ind w:left="720"/>
        <w:jc w:val="both"/>
        <w:rPr>
          <w:rFonts w:ascii="Verdana" w:hAnsi="Verdana"/>
          <w:b/>
          <w:sz w:val="20"/>
          <w:szCs w:val="20"/>
          <w:lang w:val="ru-RU"/>
        </w:rPr>
      </w:pPr>
    </w:p>
    <w:p w14:paraId="4726272D" w14:textId="77777777" w:rsidR="00743A94" w:rsidRPr="00743A94" w:rsidRDefault="00743A94" w:rsidP="00743A94">
      <w:pPr>
        <w:keepNext/>
        <w:keepLines/>
        <w:numPr>
          <w:ilvl w:val="0"/>
          <w:numId w:val="22"/>
        </w:numPr>
        <w:tabs>
          <w:tab w:val="left" w:leader="dot" w:pos="12960"/>
        </w:tabs>
        <w:spacing w:after="240"/>
        <w:jc w:val="both"/>
        <w:rPr>
          <w:rFonts w:ascii="Verdana" w:hAnsi="Verdana"/>
          <w:b/>
          <w:sz w:val="20"/>
          <w:szCs w:val="20"/>
          <w:lang w:val="bg-BG"/>
        </w:rPr>
      </w:pPr>
      <w:r w:rsidRPr="00743A94">
        <w:rPr>
          <w:rFonts w:ascii="Verdana" w:hAnsi="Verdana"/>
          <w:b/>
          <w:sz w:val="20"/>
          <w:szCs w:val="20"/>
          <w:lang w:val="bg-BG"/>
        </w:rPr>
        <w:t>НАЧИН НА ПЛАЩАНЕ</w:t>
      </w:r>
    </w:p>
    <w:p w14:paraId="2F786A2A" w14:textId="77777777" w:rsidR="002D49E7" w:rsidRPr="00171C43" w:rsidRDefault="002D49E7" w:rsidP="002D49E7">
      <w:pPr>
        <w:numPr>
          <w:ilvl w:val="1"/>
          <w:numId w:val="22"/>
        </w:numPr>
        <w:suppressAutoHyphens/>
        <w:spacing w:after="200" w:line="276" w:lineRule="auto"/>
        <w:jc w:val="both"/>
        <w:rPr>
          <w:rFonts w:ascii="Verdana" w:hAnsi="Verdana"/>
          <w:sz w:val="20"/>
          <w:szCs w:val="20"/>
          <w:lang w:val="bg-BG"/>
        </w:rPr>
      </w:pPr>
      <w:r w:rsidRPr="00171C43">
        <w:rPr>
          <w:rFonts w:ascii="Verdana" w:hAnsi="Verdana"/>
          <w:sz w:val="20"/>
          <w:szCs w:val="20"/>
          <w:lang w:val="bg-BG"/>
        </w:rPr>
        <w:t xml:space="preserve">След всяка доставка на Стоките, предмет на Договора, извършена съгласно изискванията на договора, Доставчикът и Възложителят подписват </w:t>
      </w:r>
      <w:proofErr w:type="spellStart"/>
      <w:r w:rsidRPr="00171C43">
        <w:rPr>
          <w:rFonts w:ascii="Verdana" w:hAnsi="Verdana"/>
          <w:sz w:val="20"/>
          <w:szCs w:val="20"/>
          <w:lang w:val="bg-BG"/>
        </w:rPr>
        <w:t>приемо</w:t>
      </w:r>
      <w:proofErr w:type="spellEnd"/>
      <w:r w:rsidRPr="00171C43">
        <w:rPr>
          <w:rFonts w:ascii="Verdana" w:hAnsi="Verdana"/>
          <w:sz w:val="20"/>
          <w:szCs w:val="20"/>
          <w:lang w:val="bg-BG"/>
        </w:rPr>
        <w:t xml:space="preserve"> - предавателен протокол.</w:t>
      </w:r>
    </w:p>
    <w:p w14:paraId="398DA73F" w14:textId="77777777" w:rsidR="002D49E7" w:rsidRPr="00171C43" w:rsidRDefault="002D49E7" w:rsidP="002D49E7">
      <w:pPr>
        <w:numPr>
          <w:ilvl w:val="1"/>
          <w:numId w:val="22"/>
        </w:numPr>
        <w:suppressAutoHyphens/>
        <w:spacing w:after="200" w:line="276" w:lineRule="auto"/>
        <w:jc w:val="both"/>
        <w:rPr>
          <w:rFonts w:ascii="Verdana" w:hAnsi="Verdana"/>
          <w:sz w:val="20"/>
          <w:szCs w:val="20"/>
          <w:lang w:val="bg-BG"/>
        </w:rPr>
      </w:pPr>
      <w:r w:rsidRPr="00171C43">
        <w:rPr>
          <w:rFonts w:ascii="Verdana" w:hAnsi="Verdana"/>
          <w:sz w:val="20"/>
          <w:szCs w:val="20"/>
          <w:lang w:val="bg-BG"/>
        </w:rPr>
        <w:t xml:space="preserve">Доставчикът издава коректно попълнена фактура въз основа на подписания без възражения от страна на Възложителя </w:t>
      </w:r>
      <w:proofErr w:type="spellStart"/>
      <w:r w:rsidRPr="00171C43">
        <w:rPr>
          <w:rFonts w:ascii="Verdana" w:hAnsi="Verdana"/>
          <w:sz w:val="20"/>
          <w:szCs w:val="20"/>
          <w:lang w:val="bg-BG"/>
        </w:rPr>
        <w:t>приемо</w:t>
      </w:r>
      <w:proofErr w:type="spellEnd"/>
      <w:r w:rsidRPr="00171C43">
        <w:rPr>
          <w:rFonts w:ascii="Verdana" w:hAnsi="Verdana"/>
          <w:sz w:val="20"/>
          <w:szCs w:val="20"/>
          <w:lang w:val="bg-BG"/>
        </w:rPr>
        <w:t xml:space="preserve"> - предавателен протокол. </w:t>
      </w:r>
    </w:p>
    <w:p w14:paraId="0A55FB80" w14:textId="77777777" w:rsidR="002D49E7" w:rsidRPr="00171C43" w:rsidRDefault="002D49E7" w:rsidP="002D49E7">
      <w:pPr>
        <w:numPr>
          <w:ilvl w:val="1"/>
          <w:numId w:val="22"/>
        </w:numPr>
        <w:suppressAutoHyphens/>
        <w:spacing w:after="200" w:line="276" w:lineRule="auto"/>
        <w:jc w:val="both"/>
        <w:rPr>
          <w:rFonts w:ascii="Verdana" w:hAnsi="Verdana"/>
          <w:sz w:val="20"/>
          <w:szCs w:val="20"/>
          <w:lang w:val="bg-BG"/>
        </w:rPr>
      </w:pPr>
      <w:r w:rsidRPr="00171C43">
        <w:rPr>
          <w:rFonts w:ascii="Verdana" w:hAnsi="Verdana"/>
          <w:sz w:val="20"/>
          <w:szCs w:val="20"/>
          <w:lang w:val="bg-BG"/>
        </w:rPr>
        <w:t>Плащането ще се извършва по банков път съгласно т.6 ПЛАЩАНЕ, ДДС И ГАРАНЦИЯ ЗА ИЗПЪЛНЕНИЕ от РАЗДЕЛ Г: ОБЩИ УСЛОВИЯ НА ДОГОВОРА ЗА ДОСТАВКА.</w:t>
      </w:r>
    </w:p>
    <w:p w14:paraId="47262733" w14:textId="5831DBC7" w:rsidR="002C208B" w:rsidRPr="00171C43" w:rsidRDefault="00743A94" w:rsidP="005E7431">
      <w:pPr>
        <w:keepNext/>
        <w:keepLines/>
        <w:numPr>
          <w:ilvl w:val="0"/>
          <w:numId w:val="22"/>
        </w:numPr>
        <w:tabs>
          <w:tab w:val="left" w:leader="dot" w:pos="12960"/>
        </w:tabs>
        <w:spacing w:after="240"/>
        <w:jc w:val="both"/>
        <w:rPr>
          <w:rFonts w:ascii="Verdana" w:hAnsi="Verdana"/>
          <w:b/>
          <w:sz w:val="20"/>
          <w:szCs w:val="20"/>
          <w:lang w:val="bg-BG"/>
        </w:rPr>
      </w:pPr>
      <w:r w:rsidRPr="00171C43">
        <w:rPr>
          <w:rFonts w:ascii="Verdana" w:hAnsi="Verdana"/>
          <w:b/>
          <w:sz w:val="20"/>
          <w:szCs w:val="20"/>
          <w:lang w:val="bg-BG"/>
        </w:rPr>
        <w:t xml:space="preserve">ЦЕНОВИ ТАБЛИЦИ (за всяка обособена позиция) </w:t>
      </w:r>
      <w:bookmarkEnd w:id="20"/>
      <w:bookmarkEnd w:id="21"/>
    </w:p>
    <w:p w14:paraId="47262734" w14:textId="77777777" w:rsidR="0087295B" w:rsidRPr="008B7C71" w:rsidRDefault="0087295B" w:rsidP="002C208B">
      <w:pPr>
        <w:keepLines/>
        <w:tabs>
          <w:tab w:val="left" w:leader="dot" w:pos="12960"/>
        </w:tabs>
        <w:spacing w:after="240"/>
        <w:ind w:left="720"/>
        <w:jc w:val="both"/>
        <w:rPr>
          <w:rFonts w:ascii="Verdana" w:hAnsi="Verdana"/>
          <w:b/>
          <w:sz w:val="20"/>
          <w:szCs w:val="20"/>
          <w:lang w:val="bg-BG"/>
        </w:rPr>
      </w:pPr>
    </w:p>
    <w:p w14:paraId="47262735" w14:textId="77777777" w:rsidR="00306B0E" w:rsidRDefault="00306B0E">
      <w:pPr>
        <w:spacing w:after="200" w:line="276" w:lineRule="auto"/>
        <w:rPr>
          <w:rFonts w:ascii="Verdana" w:hAnsi="Verdana"/>
          <w:b/>
          <w:bCs/>
          <w:kern w:val="32"/>
          <w:sz w:val="20"/>
          <w:szCs w:val="20"/>
          <w:lang w:val="bg-BG"/>
        </w:rPr>
      </w:pPr>
      <w:bookmarkStart w:id="23" w:name="_Ref534250065"/>
      <w:r>
        <w:rPr>
          <w:rFonts w:ascii="Verdana" w:hAnsi="Verdana"/>
          <w:b/>
          <w:bCs/>
          <w:kern w:val="32"/>
          <w:sz w:val="20"/>
          <w:szCs w:val="20"/>
          <w:lang w:val="bg-BG"/>
        </w:rPr>
        <w:br w:type="page"/>
      </w:r>
    </w:p>
    <w:p w14:paraId="47262736" w14:textId="77777777" w:rsidR="002C208B" w:rsidRDefault="002C208B" w:rsidP="00815B8B">
      <w:pPr>
        <w:keepLines/>
        <w:tabs>
          <w:tab w:val="center" w:pos="4513"/>
        </w:tabs>
        <w:jc w:val="center"/>
        <w:rPr>
          <w:rFonts w:ascii="Verdana" w:hAnsi="Verdana"/>
          <w:b/>
          <w:bCs/>
          <w:kern w:val="32"/>
          <w:sz w:val="20"/>
          <w:szCs w:val="20"/>
          <w:lang w:val="bg-BG"/>
        </w:rPr>
      </w:pPr>
    </w:p>
    <w:p w14:paraId="47262737" w14:textId="77777777" w:rsidR="002C208B" w:rsidRDefault="002C208B" w:rsidP="00815B8B">
      <w:pPr>
        <w:keepLines/>
        <w:tabs>
          <w:tab w:val="center" w:pos="4513"/>
        </w:tabs>
        <w:jc w:val="center"/>
        <w:rPr>
          <w:rFonts w:ascii="Verdana" w:hAnsi="Verdana"/>
          <w:b/>
          <w:bCs/>
          <w:kern w:val="32"/>
          <w:sz w:val="20"/>
          <w:szCs w:val="20"/>
          <w:lang w:val="bg-BG"/>
        </w:rPr>
      </w:pPr>
    </w:p>
    <w:p w14:paraId="47262738" w14:textId="77777777" w:rsidR="002C208B" w:rsidRDefault="002C208B" w:rsidP="00815B8B">
      <w:pPr>
        <w:keepLines/>
        <w:tabs>
          <w:tab w:val="center" w:pos="4513"/>
        </w:tabs>
        <w:jc w:val="center"/>
        <w:rPr>
          <w:rFonts w:ascii="Verdana" w:hAnsi="Verdana"/>
          <w:b/>
          <w:bCs/>
          <w:kern w:val="32"/>
          <w:sz w:val="20"/>
          <w:szCs w:val="20"/>
          <w:lang w:val="bg-BG"/>
        </w:rPr>
      </w:pPr>
    </w:p>
    <w:p w14:paraId="47262739" w14:textId="77777777" w:rsidR="002C208B" w:rsidRDefault="002C208B" w:rsidP="00815B8B">
      <w:pPr>
        <w:keepLines/>
        <w:tabs>
          <w:tab w:val="center" w:pos="4513"/>
        </w:tabs>
        <w:jc w:val="center"/>
        <w:rPr>
          <w:rFonts w:ascii="Verdana" w:hAnsi="Verdana"/>
          <w:b/>
          <w:bCs/>
          <w:kern w:val="32"/>
          <w:sz w:val="20"/>
          <w:szCs w:val="20"/>
          <w:lang w:val="bg-BG"/>
        </w:rPr>
      </w:pPr>
    </w:p>
    <w:p w14:paraId="4726273A" w14:textId="77777777" w:rsidR="002C208B" w:rsidRDefault="002C208B" w:rsidP="00815B8B">
      <w:pPr>
        <w:keepLines/>
        <w:tabs>
          <w:tab w:val="center" w:pos="4513"/>
        </w:tabs>
        <w:jc w:val="center"/>
        <w:rPr>
          <w:rFonts w:ascii="Verdana" w:hAnsi="Verdana"/>
          <w:b/>
          <w:bCs/>
          <w:kern w:val="32"/>
          <w:sz w:val="20"/>
          <w:szCs w:val="20"/>
          <w:lang w:val="bg-BG"/>
        </w:rPr>
      </w:pPr>
    </w:p>
    <w:p w14:paraId="4726273B" w14:textId="77777777" w:rsidR="002C208B" w:rsidRDefault="002C208B" w:rsidP="00815B8B">
      <w:pPr>
        <w:keepLines/>
        <w:tabs>
          <w:tab w:val="center" w:pos="4513"/>
        </w:tabs>
        <w:jc w:val="center"/>
        <w:rPr>
          <w:rFonts w:ascii="Verdana" w:hAnsi="Verdana"/>
          <w:b/>
          <w:bCs/>
          <w:kern w:val="32"/>
          <w:sz w:val="20"/>
          <w:szCs w:val="20"/>
          <w:lang w:val="bg-BG"/>
        </w:rPr>
      </w:pPr>
    </w:p>
    <w:p w14:paraId="4726273C" w14:textId="77777777" w:rsidR="002C208B" w:rsidRDefault="002C208B" w:rsidP="00815B8B">
      <w:pPr>
        <w:keepLines/>
        <w:tabs>
          <w:tab w:val="center" w:pos="4513"/>
        </w:tabs>
        <w:jc w:val="center"/>
        <w:rPr>
          <w:rFonts w:ascii="Verdana" w:hAnsi="Verdana"/>
          <w:b/>
          <w:bCs/>
          <w:kern w:val="32"/>
          <w:sz w:val="20"/>
          <w:szCs w:val="20"/>
          <w:lang w:val="bg-BG"/>
        </w:rPr>
      </w:pPr>
    </w:p>
    <w:p w14:paraId="4726273D" w14:textId="77777777" w:rsidR="002C208B" w:rsidRDefault="002C208B" w:rsidP="00815B8B">
      <w:pPr>
        <w:keepLines/>
        <w:tabs>
          <w:tab w:val="center" w:pos="4513"/>
        </w:tabs>
        <w:jc w:val="center"/>
        <w:rPr>
          <w:rFonts w:ascii="Verdana" w:hAnsi="Verdana"/>
          <w:b/>
          <w:bCs/>
          <w:kern w:val="32"/>
          <w:sz w:val="20"/>
          <w:szCs w:val="20"/>
          <w:lang w:val="bg-BG"/>
        </w:rPr>
      </w:pPr>
    </w:p>
    <w:p w14:paraId="4726273E" w14:textId="77777777" w:rsidR="002C208B" w:rsidRDefault="002C208B" w:rsidP="00815B8B">
      <w:pPr>
        <w:keepLines/>
        <w:tabs>
          <w:tab w:val="center" w:pos="4513"/>
        </w:tabs>
        <w:jc w:val="center"/>
        <w:rPr>
          <w:rFonts w:ascii="Verdana" w:hAnsi="Verdana"/>
          <w:b/>
          <w:bCs/>
          <w:kern w:val="32"/>
          <w:sz w:val="20"/>
          <w:szCs w:val="20"/>
          <w:lang w:val="bg-BG"/>
        </w:rPr>
      </w:pPr>
    </w:p>
    <w:p w14:paraId="4726273F" w14:textId="77777777" w:rsidR="002C208B" w:rsidRDefault="002C208B" w:rsidP="00815B8B">
      <w:pPr>
        <w:keepLines/>
        <w:tabs>
          <w:tab w:val="center" w:pos="4513"/>
        </w:tabs>
        <w:jc w:val="center"/>
        <w:rPr>
          <w:rFonts w:ascii="Verdana" w:hAnsi="Verdana"/>
          <w:b/>
          <w:bCs/>
          <w:kern w:val="32"/>
          <w:sz w:val="20"/>
          <w:szCs w:val="20"/>
          <w:lang w:val="bg-BG"/>
        </w:rPr>
      </w:pPr>
    </w:p>
    <w:p w14:paraId="47262740" w14:textId="77777777" w:rsidR="002C208B" w:rsidRDefault="002C208B" w:rsidP="00815B8B">
      <w:pPr>
        <w:keepLines/>
        <w:tabs>
          <w:tab w:val="center" w:pos="4513"/>
        </w:tabs>
        <w:jc w:val="center"/>
        <w:rPr>
          <w:rFonts w:ascii="Verdana" w:hAnsi="Verdana"/>
          <w:b/>
          <w:bCs/>
          <w:kern w:val="32"/>
          <w:sz w:val="20"/>
          <w:szCs w:val="20"/>
          <w:lang w:val="bg-BG"/>
        </w:rPr>
      </w:pPr>
    </w:p>
    <w:p w14:paraId="47262741"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3"/>
    </w:p>
    <w:p w14:paraId="47262742" w14:textId="77777777" w:rsidR="00815B8B" w:rsidRPr="00815B8B" w:rsidRDefault="00815B8B" w:rsidP="00815B8B">
      <w:pPr>
        <w:keepLines/>
        <w:rPr>
          <w:rFonts w:ascii="Verdana" w:hAnsi="Verdana"/>
          <w:sz w:val="20"/>
          <w:szCs w:val="20"/>
          <w:lang w:val="bg-BG"/>
        </w:rPr>
      </w:pPr>
    </w:p>
    <w:p w14:paraId="47262743"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18"/>
          <w:pgSz w:w="11906" w:h="16838" w:code="9"/>
          <w:pgMar w:top="1134" w:right="1440" w:bottom="1276" w:left="1440" w:header="709" w:footer="266" w:gutter="0"/>
          <w:cols w:space="708"/>
          <w:vAlign w:val="center"/>
          <w:docGrid w:linePitch="360"/>
        </w:sectPr>
      </w:pPr>
    </w:p>
    <w:p w14:paraId="47262744" w14:textId="77777777" w:rsidR="003239E0" w:rsidRPr="003239E0" w:rsidRDefault="003239E0" w:rsidP="003239E0">
      <w:pPr>
        <w:jc w:val="center"/>
        <w:rPr>
          <w:rFonts w:ascii="Verdana" w:hAnsi="Verdana"/>
          <w:b/>
          <w:sz w:val="20"/>
          <w:szCs w:val="20"/>
          <w:lang w:val="bg-BG"/>
        </w:rPr>
      </w:pPr>
      <w:bookmarkStart w:id="24" w:name="_Ref87148338"/>
      <w:bookmarkStart w:id="25" w:name="_Ref46137828"/>
      <w:bookmarkStart w:id="26" w:name="_Ref87148341"/>
      <w:r w:rsidRPr="003239E0">
        <w:rPr>
          <w:rFonts w:ascii="Verdana" w:hAnsi="Verdana"/>
          <w:b/>
          <w:sz w:val="20"/>
          <w:szCs w:val="20"/>
          <w:lang w:val="bg-BG"/>
        </w:rPr>
        <w:lastRenderedPageBreak/>
        <w:t>СПЕЦИФИЧНИ УСЛОВИЯ НА ДОГОВОРА</w:t>
      </w:r>
    </w:p>
    <w:p w14:paraId="47262745" w14:textId="77777777" w:rsidR="003239E0" w:rsidRPr="003239E0" w:rsidRDefault="003239E0" w:rsidP="003239E0">
      <w:pPr>
        <w:numPr>
          <w:ilvl w:val="0"/>
          <w:numId w:val="29"/>
        </w:numPr>
        <w:spacing w:after="200" w:line="276" w:lineRule="auto"/>
        <w:jc w:val="both"/>
        <w:rPr>
          <w:rFonts w:ascii="Verdana" w:hAnsi="Verdana"/>
          <w:b/>
          <w:sz w:val="20"/>
          <w:szCs w:val="20"/>
          <w:lang w:val="bg-BG"/>
        </w:rPr>
      </w:pPr>
      <w:r w:rsidRPr="003239E0">
        <w:rPr>
          <w:rFonts w:ascii="Verdana" w:hAnsi="Verdana"/>
          <w:b/>
          <w:sz w:val="20"/>
          <w:szCs w:val="20"/>
          <w:lang w:val="bg-BG"/>
        </w:rPr>
        <w:t xml:space="preserve">НЕУСТОЙКИ </w:t>
      </w:r>
    </w:p>
    <w:p w14:paraId="43E38B10" w14:textId="77777777" w:rsidR="00C24E3F" w:rsidRPr="00E21B83" w:rsidRDefault="00C24E3F" w:rsidP="00C24E3F">
      <w:pPr>
        <w:numPr>
          <w:ilvl w:val="1"/>
          <w:numId w:val="29"/>
        </w:numPr>
        <w:spacing w:after="200" w:line="276" w:lineRule="auto"/>
        <w:ind w:left="0" w:hanging="6"/>
        <w:jc w:val="both"/>
        <w:rPr>
          <w:rFonts w:ascii="Verdana" w:hAnsi="Verdana"/>
          <w:sz w:val="20"/>
          <w:szCs w:val="20"/>
          <w:lang w:val="bg-BG"/>
        </w:rPr>
      </w:pPr>
      <w:bookmarkStart w:id="27" w:name="_Ref89483966"/>
      <w:r w:rsidRPr="00E21B83">
        <w:rPr>
          <w:rFonts w:ascii="Verdana" w:hAnsi="Verdana"/>
          <w:sz w:val="20"/>
          <w:szCs w:val="20"/>
          <w:lang w:val="bg-BG"/>
        </w:rPr>
        <w:t>В случай че Доставчикът не достави поръчаните стоки в рамките на Максималния срок на доставка, той дължи на Възложителя неустойка в размер на 3% (три процента) от стойността на поръчаните недоставени Стоки за всеки работен ден забава на доставката, но не повече от 30% (тридесет процента) от стойността на поръчаните недоставени стоки.</w:t>
      </w:r>
    </w:p>
    <w:p w14:paraId="0B5AB6CA" w14:textId="77777777" w:rsidR="00C24E3F" w:rsidRPr="00E21B83" w:rsidRDefault="00C24E3F" w:rsidP="00C24E3F">
      <w:pPr>
        <w:numPr>
          <w:ilvl w:val="1"/>
          <w:numId w:val="29"/>
        </w:numPr>
        <w:spacing w:after="200" w:line="276" w:lineRule="auto"/>
        <w:ind w:left="0" w:hanging="6"/>
        <w:jc w:val="both"/>
        <w:rPr>
          <w:rFonts w:ascii="Verdana" w:hAnsi="Verdana"/>
          <w:sz w:val="20"/>
          <w:szCs w:val="20"/>
          <w:lang w:val="bg-BG"/>
        </w:rPr>
      </w:pPr>
      <w:r w:rsidRPr="00E21B83">
        <w:rPr>
          <w:rFonts w:ascii="Verdana" w:hAnsi="Verdana"/>
          <w:sz w:val="20"/>
          <w:szCs w:val="20"/>
          <w:lang w:val="bg-BG"/>
        </w:rPr>
        <w:t>Ако Доставчикът забави доставката на поръчани стоки с повече от 10 (десет) работни дни, то ще се счита, че Доставчикът е в съществено неизпълнение на Договора. В такъв случай Възложителят без да се ограничават други негови права, има право:</w:t>
      </w:r>
    </w:p>
    <w:p w14:paraId="32230BEC" w14:textId="77777777" w:rsidR="00C24E3F" w:rsidRPr="00E21B83" w:rsidRDefault="00C24E3F" w:rsidP="00C24E3F">
      <w:pPr>
        <w:numPr>
          <w:ilvl w:val="2"/>
          <w:numId w:val="29"/>
        </w:numPr>
        <w:spacing w:after="200" w:line="276" w:lineRule="auto"/>
        <w:ind w:left="0" w:hanging="6"/>
        <w:jc w:val="both"/>
        <w:rPr>
          <w:rFonts w:ascii="Verdana" w:hAnsi="Verdana"/>
          <w:sz w:val="20"/>
          <w:szCs w:val="20"/>
          <w:lang w:val="bg-BG"/>
        </w:rPr>
      </w:pPr>
      <w:r w:rsidRPr="00E21B83">
        <w:rPr>
          <w:rFonts w:ascii="Verdana" w:hAnsi="Verdana"/>
          <w:sz w:val="20"/>
          <w:szCs w:val="20"/>
          <w:lang w:val="bg-BG"/>
        </w:rPr>
        <w:t>Да прекрати едностранно Договора поради неизпълнение от страна на Доставчика и да наложи на Доставчика неустойка в размер на 20% (двайсет процента) от максималната стойност на договора, както и да задържи гаранцията за изпълнение на договора или</w:t>
      </w:r>
    </w:p>
    <w:p w14:paraId="058D1A7B" w14:textId="77777777" w:rsidR="00C24E3F" w:rsidRPr="00E21B83" w:rsidRDefault="00C24E3F" w:rsidP="00C24E3F">
      <w:pPr>
        <w:numPr>
          <w:ilvl w:val="2"/>
          <w:numId w:val="29"/>
        </w:numPr>
        <w:spacing w:after="200" w:line="276" w:lineRule="auto"/>
        <w:ind w:left="0" w:hanging="6"/>
        <w:jc w:val="both"/>
        <w:rPr>
          <w:rFonts w:ascii="Verdana" w:hAnsi="Verdana"/>
          <w:sz w:val="20"/>
          <w:szCs w:val="20"/>
          <w:lang w:val="bg-BG"/>
        </w:rPr>
      </w:pPr>
      <w:r w:rsidRPr="00E21B83">
        <w:rPr>
          <w:rFonts w:ascii="Verdana" w:hAnsi="Verdana"/>
          <w:sz w:val="20"/>
          <w:szCs w:val="20"/>
          <w:lang w:val="bg-BG"/>
        </w:rPr>
        <w:t>Да закупи недоставените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вследствие на неизпълнението на Доставчика. Възложителят има право да приспадне съответните разходи по тази точка от гаранцията за добро изпълнение на Договора и/или от насрещни дължими на доставчика суми.</w:t>
      </w:r>
    </w:p>
    <w:p w14:paraId="113D8793" w14:textId="77777777" w:rsidR="00C24E3F" w:rsidRPr="00E21B83" w:rsidRDefault="00C24E3F" w:rsidP="00C24E3F">
      <w:pPr>
        <w:numPr>
          <w:ilvl w:val="1"/>
          <w:numId w:val="29"/>
        </w:numPr>
        <w:spacing w:after="200" w:line="276" w:lineRule="auto"/>
        <w:ind w:left="0" w:hanging="6"/>
        <w:jc w:val="both"/>
        <w:rPr>
          <w:rFonts w:ascii="Verdana" w:hAnsi="Verdana"/>
          <w:sz w:val="20"/>
          <w:szCs w:val="20"/>
          <w:lang w:val="bg-BG"/>
        </w:rPr>
      </w:pPr>
      <w:r w:rsidRPr="00E21B83">
        <w:rPr>
          <w:rFonts w:ascii="Verdana" w:hAnsi="Verdana"/>
          <w:sz w:val="20"/>
          <w:szCs w:val="20"/>
          <w:lang w:val="bg-BG"/>
        </w:rPr>
        <w:t>Точки 1.1 и 1.2 от този раздел се прилагат и при неспазване на срока за подмяна на несъответстващи с изискванията на договора стоки с такива, които отговарят на изискванията.</w:t>
      </w:r>
    </w:p>
    <w:p w14:paraId="0086D04C" w14:textId="77777777" w:rsidR="00C24E3F" w:rsidRPr="00E21B83" w:rsidRDefault="00C24E3F" w:rsidP="00C24E3F">
      <w:pPr>
        <w:numPr>
          <w:ilvl w:val="1"/>
          <w:numId w:val="29"/>
        </w:numPr>
        <w:spacing w:after="200" w:line="276" w:lineRule="auto"/>
        <w:ind w:left="0" w:hanging="6"/>
        <w:jc w:val="both"/>
        <w:rPr>
          <w:rFonts w:ascii="Verdana" w:hAnsi="Verdana"/>
          <w:sz w:val="20"/>
          <w:szCs w:val="20"/>
          <w:lang w:val="bg-BG"/>
        </w:rPr>
      </w:pPr>
      <w:r w:rsidRPr="00E21B83">
        <w:rPr>
          <w:rFonts w:ascii="Verdana" w:hAnsi="Verdana"/>
          <w:sz w:val="20"/>
          <w:szCs w:val="20"/>
          <w:lang w:val="bg-BG"/>
        </w:rPr>
        <w:t xml:space="preserve">В случай че Доставчикът е доставил стоки, които не съответстват на уговореното (включително при разминаване с техническите </w:t>
      </w:r>
      <w:proofErr w:type="spellStart"/>
      <w:r w:rsidRPr="00E21B83">
        <w:rPr>
          <w:rFonts w:ascii="Verdana" w:hAnsi="Verdana"/>
          <w:sz w:val="20"/>
          <w:szCs w:val="20"/>
          <w:lang w:val="bg-BG"/>
        </w:rPr>
        <w:t>специификации</w:t>
      </w:r>
      <w:proofErr w:type="spellEnd"/>
      <w:r w:rsidRPr="00E21B83">
        <w:rPr>
          <w:rFonts w:ascii="Verdana" w:hAnsi="Verdana"/>
          <w:sz w:val="20"/>
          <w:szCs w:val="20"/>
          <w:lang w:val="bg-BG"/>
        </w:rPr>
        <w:t xml:space="preserve"> посочени в техническото предложение) по този Договор и/или доставените стоки са негодни да се ползват за целите, посочени в Договора, (включително при доставка на продукт със скъсан етикет на опаковката и/или некачествен материал), както и при непредоставяне на сертификати и/или други придружаващи стоките документи, Доставчикът дължи неустойка в размер на 30% (тридесет процента) от стойността на съответните стоки. </w:t>
      </w:r>
    </w:p>
    <w:p w14:paraId="4EF1A86F" w14:textId="77777777" w:rsidR="00C24E3F" w:rsidRPr="00E21B83" w:rsidRDefault="00C24E3F" w:rsidP="00C24E3F">
      <w:pPr>
        <w:numPr>
          <w:ilvl w:val="1"/>
          <w:numId w:val="29"/>
        </w:numPr>
        <w:spacing w:after="200" w:line="276" w:lineRule="auto"/>
        <w:ind w:left="0" w:hanging="6"/>
        <w:jc w:val="both"/>
        <w:rPr>
          <w:rFonts w:ascii="Verdana" w:hAnsi="Verdana"/>
          <w:sz w:val="20"/>
          <w:szCs w:val="20"/>
          <w:lang w:val="bg-BG"/>
        </w:rPr>
      </w:pPr>
      <w:r w:rsidRPr="00E21B83">
        <w:rPr>
          <w:rFonts w:ascii="Verdana" w:hAnsi="Verdana"/>
          <w:sz w:val="20"/>
          <w:szCs w:val="20"/>
          <w:lang w:val="bg-BG"/>
        </w:rPr>
        <w:t>В случай, че Доставчикът едностранно прекрати настоящия договор, без да има правно основание за това, той дължи на Възложителя неустойка в размер на 25% (двайсет и пет процента) от стойността на договора без ДДС.</w:t>
      </w:r>
    </w:p>
    <w:p w14:paraId="27D78657" w14:textId="77777777" w:rsidR="00C24E3F" w:rsidRPr="00E21B83" w:rsidRDefault="00C24E3F" w:rsidP="00C24E3F">
      <w:pPr>
        <w:pStyle w:val="p50"/>
        <w:numPr>
          <w:ilvl w:val="1"/>
          <w:numId w:val="29"/>
        </w:numPr>
        <w:tabs>
          <w:tab w:val="clear" w:pos="760"/>
        </w:tabs>
        <w:spacing w:after="120" w:line="240" w:lineRule="auto"/>
        <w:ind w:left="0" w:hanging="6"/>
        <w:rPr>
          <w:rFonts w:ascii="Verdana" w:hAnsi="Verdana"/>
          <w:color w:val="auto"/>
          <w:sz w:val="20"/>
          <w:szCs w:val="20"/>
          <w:lang w:val="bg-BG"/>
        </w:rPr>
      </w:pPr>
      <w:r w:rsidRPr="00E21B83">
        <w:rPr>
          <w:rFonts w:ascii="Verdana" w:hAnsi="Verdana"/>
          <w:color w:val="auto"/>
          <w:sz w:val="20"/>
          <w:szCs w:val="20"/>
          <w:lang w:val="bg-BG"/>
        </w:rPr>
        <w:t xml:space="preserve">При забавяне на подмяната на дефектна стока в рамките на гаранционното обслужване в предвидените в Договора срокове и съгласно условията на Договора, Доставчикът дължи неустойка на Възложителя в размер на 3% (три процента) от стойността на подлежащите за подмяна стоки за всеки работен ден забавяне, но не повече от 30% (трийсет процента) от стойността на съответните Стоки без ДДС. </w:t>
      </w:r>
    </w:p>
    <w:p w14:paraId="124978A5" w14:textId="77777777" w:rsidR="00C24E3F" w:rsidRPr="00E21B83" w:rsidRDefault="00C24E3F" w:rsidP="00C24E3F">
      <w:pPr>
        <w:pStyle w:val="p50"/>
        <w:numPr>
          <w:ilvl w:val="1"/>
          <w:numId w:val="29"/>
        </w:numPr>
        <w:tabs>
          <w:tab w:val="clear" w:pos="760"/>
        </w:tabs>
        <w:spacing w:after="120" w:line="240" w:lineRule="auto"/>
        <w:ind w:left="0" w:hanging="6"/>
        <w:rPr>
          <w:rFonts w:ascii="Verdana" w:hAnsi="Verdana"/>
          <w:color w:val="auto"/>
          <w:sz w:val="20"/>
          <w:szCs w:val="20"/>
          <w:lang w:val="bg-BG"/>
        </w:rPr>
      </w:pPr>
      <w:r w:rsidRPr="00E21B83">
        <w:rPr>
          <w:rFonts w:ascii="Verdana" w:hAnsi="Verdana"/>
          <w:color w:val="auto"/>
          <w:sz w:val="20"/>
          <w:szCs w:val="20"/>
          <w:lang w:val="bg-BG"/>
        </w:rPr>
        <w:t>Ако Доставчикът забави подмяната на дефектни Стоки в рамките на гаранционното обслужване с повече от 10 (десет) работни дни след изтичане на срока за подмяната, то ще се счита, че Доставчикът е в съществено неизпълнение на Договора. В такъв случай Възложителят има право:</w:t>
      </w:r>
    </w:p>
    <w:p w14:paraId="27A61EE5" w14:textId="77777777" w:rsidR="00C24E3F" w:rsidRPr="00E21B83" w:rsidRDefault="00C24E3F" w:rsidP="00C24E3F">
      <w:pPr>
        <w:pStyle w:val="p50"/>
        <w:numPr>
          <w:ilvl w:val="2"/>
          <w:numId w:val="29"/>
        </w:numPr>
        <w:tabs>
          <w:tab w:val="clear" w:pos="760"/>
        </w:tabs>
        <w:spacing w:after="120" w:line="240" w:lineRule="auto"/>
        <w:ind w:left="0" w:hanging="6"/>
        <w:rPr>
          <w:rFonts w:ascii="Verdana" w:hAnsi="Verdana"/>
          <w:color w:val="auto"/>
          <w:sz w:val="20"/>
          <w:szCs w:val="20"/>
          <w:lang w:val="bg-BG"/>
        </w:rPr>
      </w:pPr>
      <w:r w:rsidRPr="00E21B83">
        <w:rPr>
          <w:rFonts w:ascii="Verdana" w:hAnsi="Verdana"/>
          <w:color w:val="auto"/>
          <w:sz w:val="20"/>
          <w:szCs w:val="20"/>
          <w:lang w:val="bg-BG"/>
        </w:rPr>
        <w:t xml:space="preserve">Да прекрати едностранно Договора поради неизпълнение от страна на Доставчика, да задържи гаранцията за добро изпълнение на Доставчика, и да </w:t>
      </w:r>
      <w:r w:rsidRPr="00E21B83">
        <w:rPr>
          <w:rFonts w:ascii="Verdana" w:hAnsi="Verdana"/>
          <w:color w:val="auto"/>
          <w:sz w:val="20"/>
          <w:szCs w:val="20"/>
          <w:lang w:val="bg-BG"/>
        </w:rPr>
        <w:lastRenderedPageBreak/>
        <w:t>наложи на Доставчика неустойка в размер на 5% (пет процента) от стойността на Договора и/или</w:t>
      </w:r>
    </w:p>
    <w:p w14:paraId="2AFBFF93" w14:textId="77777777" w:rsidR="00C24E3F" w:rsidRPr="00E21B83" w:rsidRDefault="00C24E3F" w:rsidP="00C24E3F">
      <w:pPr>
        <w:pStyle w:val="p50"/>
        <w:numPr>
          <w:ilvl w:val="2"/>
          <w:numId w:val="29"/>
        </w:numPr>
        <w:tabs>
          <w:tab w:val="clear" w:pos="760"/>
        </w:tabs>
        <w:spacing w:after="120" w:line="240" w:lineRule="auto"/>
        <w:ind w:left="0" w:hanging="6"/>
        <w:rPr>
          <w:rFonts w:ascii="Verdana" w:hAnsi="Verdana"/>
          <w:color w:val="auto"/>
          <w:sz w:val="20"/>
          <w:szCs w:val="20"/>
          <w:lang w:val="bg-BG"/>
        </w:rPr>
      </w:pPr>
      <w:r w:rsidRPr="00E21B83">
        <w:rPr>
          <w:rFonts w:ascii="Verdana" w:hAnsi="Verdana"/>
          <w:color w:val="auto"/>
          <w:sz w:val="20"/>
          <w:szCs w:val="20"/>
          <w:lang w:val="bg-BG"/>
        </w:rPr>
        <w:t>Да закупи неподменените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 Възложителят има право да приспадне съответните разходи по тази точка от гаранцията за добро изпълнение на Договора.</w:t>
      </w:r>
    </w:p>
    <w:p w14:paraId="20886FB7" w14:textId="77777777" w:rsidR="00C24E3F" w:rsidRPr="00E21B83" w:rsidRDefault="00C24E3F" w:rsidP="00C24E3F">
      <w:pPr>
        <w:pStyle w:val="p50"/>
        <w:numPr>
          <w:ilvl w:val="1"/>
          <w:numId w:val="29"/>
        </w:numPr>
        <w:tabs>
          <w:tab w:val="clear" w:pos="760"/>
        </w:tabs>
        <w:spacing w:after="120" w:line="240" w:lineRule="auto"/>
        <w:ind w:left="0" w:hanging="6"/>
        <w:rPr>
          <w:rFonts w:ascii="Verdana" w:hAnsi="Verdana" w:cs="Arial"/>
          <w:color w:val="auto"/>
          <w:sz w:val="20"/>
          <w:szCs w:val="20"/>
          <w:lang w:val="ru-RU"/>
        </w:rPr>
      </w:pPr>
      <w:r w:rsidRPr="00E21B83">
        <w:rPr>
          <w:rFonts w:ascii="Verdana" w:hAnsi="Verdana" w:cs="Arial"/>
          <w:color w:val="auto"/>
          <w:sz w:val="20"/>
          <w:szCs w:val="20"/>
          <w:lang w:val="bg-BG"/>
        </w:rPr>
        <w:t xml:space="preserve">При доказани с подписан и от двете страни констативен протокол на повече от 3 (три) рекламации относно </w:t>
      </w:r>
      <w:proofErr w:type="spellStart"/>
      <w:r w:rsidRPr="00E21B83">
        <w:rPr>
          <w:rFonts w:ascii="Verdana" w:hAnsi="Verdana" w:cs="Arial"/>
          <w:color w:val="auto"/>
          <w:sz w:val="20"/>
          <w:szCs w:val="20"/>
          <w:lang w:val="bg-BG"/>
        </w:rPr>
        <w:t>дефектирали</w:t>
      </w:r>
      <w:proofErr w:type="spellEnd"/>
      <w:r w:rsidRPr="00E21B83">
        <w:rPr>
          <w:rFonts w:ascii="Verdana" w:hAnsi="Verdana" w:cs="Arial"/>
          <w:color w:val="auto"/>
          <w:sz w:val="20"/>
          <w:szCs w:val="20"/>
          <w:lang w:val="bg-BG"/>
        </w:rPr>
        <w:t xml:space="preserve"> и/или некачествени материали, Възложителят има право да прекрати договора едностранно, като задържи гаранцията за добро изпълнение.</w:t>
      </w:r>
    </w:p>
    <w:p w14:paraId="39E48628" w14:textId="0EFB83D3" w:rsidR="00516628" w:rsidRPr="00E21B83" w:rsidRDefault="00516628" w:rsidP="00C24E3F">
      <w:pPr>
        <w:pStyle w:val="p50"/>
        <w:numPr>
          <w:ilvl w:val="1"/>
          <w:numId w:val="29"/>
        </w:numPr>
        <w:tabs>
          <w:tab w:val="clear" w:pos="760"/>
        </w:tabs>
        <w:spacing w:after="120" w:line="240" w:lineRule="auto"/>
        <w:ind w:left="0" w:hanging="6"/>
        <w:rPr>
          <w:rFonts w:ascii="Verdana" w:hAnsi="Verdana" w:cs="Arial"/>
          <w:color w:val="auto"/>
          <w:sz w:val="20"/>
          <w:szCs w:val="20"/>
          <w:lang w:val="ru-RU"/>
        </w:rPr>
      </w:pPr>
      <w:r w:rsidRPr="00E21B83">
        <w:rPr>
          <w:rFonts w:ascii="Verdana" w:hAnsi="Verdana"/>
          <w:sz w:val="20"/>
          <w:szCs w:val="20"/>
          <w:lang w:val="bg-BG"/>
        </w:rPr>
        <w:t>Доставчикът ще изплати неустойките, предвидени в Договора</w:t>
      </w:r>
      <w:r w:rsidRPr="00E21B83">
        <w:rPr>
          <w:rFonts w:ascii="Verdana" w:hAnsi="Verdana"/>
          <w:sz w:val="20"/>
          <w:szCs w:val="20"/>
          <w:lang w:val="ru-RU"/>
        </w:rPr>
        <w:t>,</w:t>
      </w:r>
      <w:r w:rsidRPr="00E21B83">
        <w:rPr>
          <w:rFonts w:ascii="Verdana" w:hAnsi="Verdana"/>
          <w:sz w:val="20"/>
          <w:szCs w:val="20"/>
          <w:lang w:val="bg-BG"/>
        </w:rPr>
        <w:t xml:space="preserve"> в срок до 5 (пет) дни от получаването на писмено уведомление от Възложителя за налагането на съответната неустойка. Възложителят си запазва правото да удържи наложените неустойки от предоставената му гаранция за добро изпълнение или да ги прихване от дължими суми към доставчика.</w:t>
      </w:r>
    </w:p>
    <w:p w14:paraId="47262752" w14:textId="77777777" w:rsidR="003239E0" w:rsidRPr="00E21B83" w:rsidRDefault="003239E0" w:rsidP="00E21B83">
      <w:pPr>
        <w:numPr>
          <w:ilvl w:val="0"/>
          <w:numId w:val="29"/>
        </w:numPr>
        <w:spacing w:after="200" w:line="276" w:lineRule="auto"/>
        <w:jc w:val="both"/>
        <w:rPr>
          <w:rFonts w:ascii="Verdana" w:hAnsi="Verdana"/>
          <w:snapToGrid w:val="0"/>
          <w:sz w:val="20"/>
          <w:szCs w:val="20"/>
          <w:lang w:val="bg-BG"/>
        </w:rPr>
      </w:pPr>
      <w:r w:rsidRPr="003239E0">
        <w:rPr>
          <w:rFonts w:ascii="Verdana" w:hAnsi="Verdana"/>
          <w:b/>
          <w:snapToGrid w:val="0"/>
          <w:color w:val="000000"/>
          <w:sz w:val="20"/>
          <w:szCs w:val="20"/>
          <w:lang w:val="bg-BG"/>
        </w:rPr>
        <w:t>САНКЦИИ</w:t>
      </w:r>
      <w:r w:rsidRPr="003239E0">
        <w:rPr>
          <w:rFonts w:ascii="Verdana" w:hAnsi="Verdana"/>
          <w:b/>
          <w:bCs/>
          <w:snapToGrid w:val="0"/>
          <w:color w:val="000000"/>
          <w:sz w:val="20"/>
          <w:szCs w:val="20"/>
          <w:lang w:val="bg-BG"/>
        </w:rPr>
        <w:t>, НАЛАГАНИ НА “СОФИЙСКА ВОДА” АД</w:t>
      </w:r>
      <w:bookmarkEnd w:id="27"/>
    </w:p>
    <w:p w14:paraId="47262753" w14:textId="77777777" w:rsidR="003239E0" w:rsidRPr="00E21B83" w:rsidRDefault="003239E0" w:rsidP="00E21B83">
      <w:pPr>
        <w:numPr>
          <w:ilvl w:val="1"/>
          <w:numId w:val="29"/>
        </w:numPr>
        <w:spacing w:after="200" w:line="276" w:lineRule="auto"/>
        <w:ind w:left="284" w:hanging="284"/>
        <w:jc w:val="both"/>
        <w:rPr>
          <w:rFonts w:ascii="Verdana" w:hAnsi="Verdana"/>
          <w:snapToGrid w:val="0"/>
          <w:sz w:val="20"/>
          <w:szCs w:val="20"/>
          <w:lang w:val="bg-BG"/>
        </w:rPr>
      </w:pPr>
      <w:r w:rsidRPr="00E21B83">
        <w:rPr>
          <w:rFonts w:ascii="Verdana" w:hAnsi="Verdana"/>
          <w:snapToGrid w:val="0"/>
          <w:color w:val="000000"/>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47262754" w14:textId="77777777" w:rsidR="003239E0" w:rsidRDefault="003239E0" w:rsidP="00E21B83">
      <w:pPr>
        <w:numPr>
          <w:ilvl w:val="0"/>
          <w:numId w:val="29"/>
        </w:numPr>
        <w:spacing w:after="200" w:line="276" w:lineRule="auto"/>
        <w:jc w:val="both"/>
        <w:rPr>
          <w:rFonts w:ascii="Verdana" w:hAnsi="Verdana"/>
          <w:b/>
          <w:bCs/>
          <w:snapToGrid w:val="0"/>
          <w:sz w:val="20"/>
          <w:szCs w:val="20"/>
          <w:lang w:val="bg-BG"/>
        </w:rPr>
      </w:pPr>
      <w:bookmarkStart w:id="28" w:name="_Ref89483968"/>
      <w:r w:rsidRPr="003239E0">
        <w:rPr>
          <w:rFonts w:ascii="Verdana" w:hAnsi="Verdana"/>
          <w:b/>
          <w:bCs/>
          <w:snapToGrid w:val="0"/>
          <w:sz w:val="20"/>
          <w:szCs w:val="20"/>
          <w:lang w:val="bg-BG"/>
        </w:rPr>
        <w:t>ГАРАНЦИЯ ЗА ИЗПЪЛНЕНИЕ НА ДОГОВОРА</w:t>
      </w:r>
      <w:bookmarkEnd w:id="28"/>
    </w:p>
    <w:p w14:paraId="47262755" w14:textId="551EE3F8" w:rsidR="003239E0" w:rsidRPr="002D2C57" w:rsidRDefault="003239E0" w:rsidP="002D2C57">
      <w:pPr>
        <w:numPr>
          <w:ilvl w:val="1"/>
          <w:numId w:val="29"/>
        </w:numPr>
        <w:spacing w:after="200" w:line="276" w:lineRule="auto"/>
        <w:ind w:left="0" w:firstLine="0"/>
        <w:jc w:val="both"/>
        <w:rPr>
          <w:rFonts w:ascii="Verdana" w:hAnsi="Verdana"/>
          <w:snapToGrid w:val="0"/>
          <w:sz w:val="20"/>
          <w:szCs w:val="20"/>
          <w:lang w:val="bg-BG"/>
        </w:rPr>
      </w:pPr>
      <w:r w:rsidRPr="002D2C57">
        <w:rPr>
          <w:rFonts w:ascii="Verdana" w:hAnsi="Verdana"/>
          <w:sz w:val="20"/>
          <w:szCs w:val="20"/>
          <w:lang w:val="bg-BG"/>
        </w:rPr>
        <w:t xml:space="preserve">Размерът на гаранцията за изпълнение се равнява на </w:t>
      </w:r>
      <w:r w:rsidR="00516628" w:rsidRPr="002D2C57">
        <w:rPr>
          <w:rFonts w:ascii="Verdana" w:hAnsi="Verdana"/>
          <w:sz w:val="20"/>
          <w:szCs w:val="20"/>
          <w:lang w:val="bg-BG"/>
        </w:rPr>
        <w:t>5</w:t>
      </w:r>
      <w:r w:rsidRPr="002D2C57">
        <w:rPr>
          <w:rFonts w:ascii="Verdana" w:hAnsi="Verdana"/>
          <w:sz w:val="20"/>
          <w:szCs w:val="20"/>
          <w:lang w:val="bg-BG"/>
        </w:rPr>
        <w:t xml:space="preserve"> % (</w:t>
      </w:r>
      <w:r w:rsidR="00516628" w:rsidRPr="002D2C57">
        <w:rPr>
          <w:rFonts w:ascii="Verdana" w:hAnsi="Verdana"/>
          <w:sz w:val="20"/>
          <w:szCs w:val="20"/>
          <w:lang w:val="bg-BG"/>
        </w:rPr>
        <w:t>пет</w:t>
      </w:r>
      <w:r w:rsidRPr="00FE4F2D">
        <w:rPr>
          <w:rFonts w:ascii="Verdana" w:hAnsi="Verdana"/>
          <w:sz w:val="20"/>
          <w:szCs w:val="20"/>
          <w:lang w:val="ru-RU"/>
        </w:rPr>
        <w:t xml:space="preserve"> </w:t>
      </w:r>
      <w:r w:rsidRPr="002D2C57">
        <w:rPr>
          <w:rFonts w:ascii="Verdana" w:hAnsi="Verdana"/>
          <w:sz w:val="20"/>
          <w:szCs w:val="20"/>
          <w:lang w:val="bg-BG"/>
        </w:rPr>
        <w:t xml:space="preserve">процента) от стойността на договора </w:t>
      </w:r>
      <w:r w:rsidR="0018491F" w:rsidRPr="002D2C57">
        <w:rPr>
          <w:rFonts w:ascii="Verdana" w:hAnsi="Verdana"/>
          <w:sz w:val="20"/>
          <w:szCs w:val="20"/>
          <w:lang w:val="bg-BG"/>
        </w:rPr>
        <w:t>за съответната</w:t>
      </w:r>
      <w:r w:rsidR="00CB5BCB" w:rsidRPr="002D2C57">
        <w:rPr>
          <w:rFonts w:ascii="Verdana" w:hAnsi="Verdana"/>
          <w:sz w:val="20"/>
          <w:szCs w:val="20"/>
          <w:lang w:val="bg-BG"/>
        </w:rPr>
        <w:t xml:space="preserve"> обособена позиция</w:t>
      </w:r>
      <w:r w:rsidR="00516628" w:rsidRPr="002D2C57">
        <w:rPr>
          <w:rFonts w:ascii="Verdana" w:hAnsi="Verdana"/>
          <w:sz w:val="20"/>
          <w:szCs w:val="20"/>
          <w:lang w:val="bg-BG"/>
        </w:rPr>
        <w:t xml:space="preserve"> без опциите</w:t>
      </w:r>
      <w:r w:rsidR="0018491F" w:rsidRPr="002D2C57">
        <w:rPr>
          <w:rFonts w:ascii="Verdana" w:hAnsi="Verdana"/>
          <w:sz w:val="20"/>
          <w:szCs w:val="20"/>
          <w:lang w:val="bg-BG"/>
        </w:rPr>
        <w:t xml:space="preserve"> </w:t>
      </w:r>
      <w:r w:rsidRPr="002D2C57">
        <w:rPr>
          <w:rFonts w:ascii="Verdana" w:hAnsi="Verdana"/>
          <w:snapToGrid w:val="0"/>
          <w:sz w:val="20"/>
          <w:szCs w:val="20"/>
          <w:lang w:val="bg-BG"/>
        </w:rPr>
        <w:t xml:space="preserve">и е със срок и валидност съгласно предвиденото в договора, като Възложителят не дължи лихви на Доставчика за периода, през който гаранцията е престояла при него. </w:t>
      </w:r>
    </w:p>
    <w:p w14:paraId="47262756" w14:textId="77777777" w:rsidR="003239E0" w:rsidRPr="003239E0" w:rsidRDefault="003239E0" w:rsidP="002D2C57">
      <w:pPr>
        <w:numPr>
          <w:ilvl w:val="1"/>
          <w:numId w:val="29"/>
        </w:numPr>
        <w:spacing w:after="200" w:line="276" w:lineRule="auto"/>
        <w:ind w:left="0" w:firstLine="0"/>
        <w:jc w:val="both"/>
        <w:rPr>
          <w:rFonts w:ascii="Verdana" w:hAnsi="Verdana"/>
          <w:b/>
          <w:bCs/>
          <w:snapToGrid w:val="0"/>
          <w:sz w:val="20"/>
          <w:szCs w:val="20"/>
          <w:lang w:val="bg-BG"/>
        </w:rPr>
      </w:pPr>
      <w:r w:rsidRPr="003239E0">
        <w:rPr>
          <w:rFonts w:ascii="Verdana" w:hAnsi="Verdana"/>
          <w:snapToGrid w:val="0"/>
          <w:color w:val="000000"/>
          <w:spacing w:val="-4"/>
          <w:sz w:val="20"/>
          <w:szCs w:val="20"/>
          <w:lang w:val="bg-BG"/>
        </w:rPr>
        <w:t>Възложителят не дължи лихви на Доставчика за периода, през който гаранцията за изпълнение е престояла при него.</w:t>
      </w:r>
    </w:p>
    <w:p w14:paraId="47262757" w14:textId="77777777" w:rsidR="003239E0" w:rsidRPr="003239E0" w:rsidRDefault="003239E0" w:rsidP="002D2C57">
      <w:pPr>
        <w:numPr>
          <w:ilvl w:val="1"/>
          <w:numId w:val="29"/>
        </w:numPr>
        <w:spacing w:after="200" w:line="276" w:lineRule="auto"/>
        <w:ind w:left="0" w:firstLine="0"/>
        <w:jc w:val="both"/>
        <w:rPr>
          <w:rFonts w:ascii="Verdana" w:hAnsi="Verdana"/>
          <w:snapToGrid w:val="0"/>
          <w:color w:val="000000"/>
          <w:spacing w:val="-4"/>
          <w:sz w:val="20"/>
          <w:szCs w:val="20"/>
          <w:lang w:val="bg-BG"/>
        </w:rPr>
      </w:pPr>
      <w:r w:rsidRPr="003239E0">
        <w:rPr>
          <w:rFonts w:ascii="Verdana" w:hAnsi="Verdana"/>
          <w:snapToGrid w:val="0"/>
          <w:color w:val="000000"/>
          <w:spacing w:val="-4"/>
          <w:sz w:val="20"/>
          <w:szCs w:val="20"/>
          <w:lang w:val="bg-BG"/>
        </w:rPr>
        <w:t>В случай, че Доставчикът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на договора, представена от Доставчика, за да гарантира изпълнението на настоящия Договор.</w:t>
      </w:r>
    </w:p>
    <w:p w14:paraId="47262758" w14:textId="77777777" w:rsidR="003239E0" w:rsidRPr="003239E0" w:rsidRDefault="003239E0" w:rsidP="002D2C57">
      <w:pPr>
        <w:numPr>
          <w:ilvl w:val="1"/>
          <w:numId w:val="29"/>
        </w:numPr>
        <w:spacing w:after="200" w:line="276" w:lineRule="auto"/>
        <w:ind w:left="0" w:firstLine="0"/>
        <w:jc w:val="both"/>
        <w:rPr>
          <w:rFonts w:ascii="Verdana" w:hAnsi="Verdana"/>
          <w:color w:val="000000"/>
          <w:spacing w:val="-4"/>
          <w:sz w:val="20"/>
          <w:szCs w:val="20"/>
          <w:lang w:val="bg-BG"/>
        </w:rPr>
      </w:pPr>
      <w:r w:rsidRPr="003239E0">
        <w:rPr>
          <w:rFonts w:ascii="Verdana" w:hAnsi="Verdana"/>
          <w:color w:val="000000"/>
          <w:spacing w:val="-4"/>
          <w:sz w:val="20"/>
          <w:szCs w:val="20"/>
          <w:lang w:val="bg-BG"/>
        </w:rPr>
        <w:t xml:space="preserve">В случай, че стойността на гаранцията за изпълнение се окаже </w:t>
      </w:r>
      <w:r w:rsidRPr="003239E0">
        <w:rPr>
          <w:rFonts w:ascii="Verdana" w:hAnsi="Verdana"/>
          <w:snapToGrid w:val="0"/>
          <w:color w:val="000000"/>
          <w:spacing w:val="-4"/>
          <w:sz w:val="20"/>
          <w:szCs w:val="20"/>
          <w:lang w:val="bg-BG"/>
        </w:rPr>
        <w:t>недостатъчна</w:t>
      </w:r>
      <w:r w:rsidRPr="003239E0">
        <w:rPr>
          <w:rFonts w:ascii="Verdana" w:hAnsi="Verdana"/>
          <w:color w:val="000000"/>
          <w:spacing w:val="-4"/>
          <w:sz w:val="20"/>
          <w:szCs w:val="20"/>
          <w:lang w:val="bg-BG"/>
        </w:rPr>
        <w:t>, Доставчикът 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14:paraId="47262759" w14:textId="77777777" w:rsidR="003239E0" w:rsidRPr="003239E0" w:rsidRDefault="003239E0" w:rsidP="002D2C57">
      <w:pPr>
        <w:numPr>
          <w:ilvl w:val="1"/>
          <w:numId w:val="29"/>
        </w:numPr>
        <w:spacing w:after="200" w:line="276" w:lineRule="auto"/>
        <w:ind w:left="0" w:firstLine="0"/>
        <w:jc w:val="both"/>
        <w:rPr>
          <w:rFonts w:ascii="Verdana" w:hAnsi="Verdana"/>
          <w:color w:val="000000"/>
          <w:spacing w:val="-4"/>
          <w:sz w:val="20"/>
          <w:szCs w:val="20"/>
          <w:lang w:val="bg-BG"/>
        </w:rPr>
      </w:pPr>
      <w:r w:rsidRPr="003239E0">
        <w:rPr>
          <w:rFonts w:ascii="Verdana" w:hAnsi="Verdana"/>
          <w:color w:val="000000"/>
          <w:spacing w:val="-4"/>
          <w:sz w:val="20"/>
          <w:szCs w:val="20"/>
          <w:lang w:val="bg-BG"/>
        </w:rPr>
        <w:t xml:space="preserve">В случай, че </w:t>
      </w:r>
      <w:r w:rsidRPr="003239E0">
        <w:rPr>
          <w:rFonts w:ascii="Verdana" w:hAnsi="Verdana"/>
          <w:snapToGrid w:val="0"/>
          <w:color w:val="000000"/>
          <w:spacing w:val="-4"/>
          <w:sz w:val="20"/>
          <w:szCs w:val="20"/>
          <w:lang w:val="bg-BG"/>
        </w:rPr>
        <w:t>Възложителят</w:t>
      </w:r>
      <w:r w:rsidRPr="003239E0">
        <w:rPr>
          <w:rFonts w:ascii="Verdana" w:hAnsi="Verdana"/>
          <w:color w:val="000000"/>
          <w:spacing w:val="-4"/>
          <w:sz w:val="20"/>
          <w:szCs w:val="20"/>
          <w:lang w:val="bg-BG"/>
        </w:rPr>
        <w:t xml:space="preserve"> прекрати Договора поради неизпълнение от страна на Доставчика, то Възложителят има право да задържи изцяло гаранцията за изпълнение, представена от Доставчика.</w:t>
      </w:r>
    </w:p>
    <w:p w14:paraId="4726275A" w14:textId="77777777" w:rsidR="003239E0" w:rsidRPr="003239E0" w:rsidRDefault="003239E0" w:rsidP="003239E0">
      <w:pPr>
        <w:rPr>
          <w:rFonts w:ascii="Verdana" w:hAnsi="Verdana"/>
          <w:sz w:val="20"/>
          <w:szCs w:val="20"/>
          <w:lang w:val="bg-BG"/>
        </w:rPr>
      </w:pPr>
    </w:p>
    <w:p w14:paraId="4726275B" w14:textId="77777777" w:rsidR="003239E0" w:rsidRPr="003239E0" w:rsidRDefault="003239E0" w:rsidP="003239E0">
      <w:pPr>
        <w:rPr>
          <w:rFonts w:ascii="Verdana" w:hAnsi="Verdana"/>
          <w:sz w:val="20"/>
          <w:szCs w:val="20"/>
          <w:lang w:val="bg-BG"/>
        </w:rPr>
      </w:pPr>
    </w:p>
    <w:p w14:paraId="4726275C" w14:textId="77777777" w:rsidR="003239E0" w:rsidRPr="003239E0" w:rsidRDefault="003239E0" w:rsidP="003239E0">
      <w:pPr>
        <w:rPr>
          <w:rFonts w:ascii="Verdana" w:hAnsi="Verdana"/>
          <w:sz w:val="20"/>
          <w:szCs w:val="20"/>
          <w:lang w:val="bg-BG"/>
        </w:rPr>
      </w:pPr>
    </w:p>
    <w:p w14:paraId="4726275D" w14:textId="77777777" w:rsidR="003239E0" w:rsidRPr="003239E0" w:rsidRDefault="003239E0" w:rsidP="003239E0">
      <w:pPr>
        <w:rPr>
          <w:rFonts w:ascii="Verdana" w:hAnsi="Verdana"/>
          <w:sz w:val="20"/>
          <w:szCs w:val="20"/>
          <w:lang w:val="bg-BG"/>
        </w:rPr>
      </w:pPr>
    </w:p>
    <w:p w14:paraId="4726275E" w14:textId="77777777" w:rsidR="003239E0" w:rsidRPr="003239E0" w:rsidRDefault="003239E0" w:rsidP="003239E0">
      <w:pPr>
        <w:rPr>
          <w:rFonts w:ascii="Verdana" w:hAnsi="Verdana"/>
          <w:sz w:val="20"/>
          <w:szCs w:val="20"/>
          <w:lang w:val="bg-BG"/>
        </w:rPr>
      </w:pPr>
    </w:p>
    <w:p w14:paraId="4726275F" w14:textId="77777777" w:rsidR="003239E0" w:rsidRDefault="003239E0" w:rsidP="003239E0">
      <w:pPr>
        <w:rPr>
          <w:rFonts w:ascii="Verdana" w:hAnsi="Verdana"/>
          <w:sz w:val="20"/>
          <w:szCs w:val="20"/>
          <w:lang w:val="bg-BG"/>
        </w:rPr>
      </w:pPr>
    </w:p>
    <w:p w14:paraId="47262760" w14:textId="77777777" w:rsidR="00BF4354" w:rsidRDefault="00BF4354" w:rsidP="003239E0">
      <w:pPr>
        <w:rPr>
          <w:rFonts w:ascii="Verdana" w:hAnsi="Verdana"/>
          <w:sz w:val="20"/>
          <w:szCs w:val="20"/>
          <w:lang w:val="bg-BG"/>
        </w:rPr>
      </w:pPr>
    </w:p>
    <w:p w14:paraId="47262761" w14:textId="77777777" w:rsidR="00BF4354" w:rsidRDefault="00BF4354" w:rsidP="003239E0">
      <w:pPr>
        <w:rPr>
          <w:rFonts w:ascii="Verdana" w:hAnsi="Verdana"/>
          <w:sz w:val="20"/>
          <w:szCs w:val="20"/>
          <w:lang w:val="bg-BG"/>
        </w:rPr>
      </w:pPr>
    </w:p>
    <w:p w14:paraId="47262762" w14:textId="77777777" w:rsidR="00BF4354" w:rsidRDefault="00BF4354" w:rsidP="003239E0">
      <w:pPr>
        <w:rPr>
          <w:rFonts w:ascii="Verdana" w:hAnsi="Verdana"/>
          <w:sz w:val="20"/>
          <w:szCs w:val="20"/>
          <w:lang w:val="bg-BG"/>
        </w:rPr>
      </w:pPr>
    </w:p>
    <w:p w14:paraId="47262763" w14:textId="77777777" w:rsidR="00BF4354" w:rsidRDefault="00BF4354" w:rsidP="003239E0">
      <w:pPr>
        <w:rPr>
          <w:rFonts w:ascii="Verdana" w:hAnsi="Verdana"/>
          <w:sz w:val="20"/>
          <w:szCs w:val="20"/>
          <w:lang w:val="bg-BG"/>
        </w:rPr>
      </w:pPr>
    </w:p>
    <w:p w14:paraId="47262764" w14:textId="77777777" w:rsidR="00BF4354" w:rsidRDefault="00BF4354" w:rsidP="003239E0">
      <w:pPr>
        <w:rPr>
          <w:rFonts w:ascii="Verdana" w:hAnsi="Verdana"/>
          <w:sz w:val="20"/>
          <w:szCs w:val="20"/>
          <w:lang w:val="bg-BG"/>
        </w:rPr>
      </w:pPr>
    </w:p>
    <w:p w14:paraId="47262765" w14:textId="77777777" w:rsidR="00BF4354" w:rsidRDefault="00BF4354" w:rsidP="003239E0">
      <w:pPr>
        <w:rPr>
          <w:rFonts w:ascii="Verdana" w:hAnsi="Verdana"/>
          <w:sz w:val="20"/>
          <w:szCs w:val="20"/>
          <w:lang w:val="bg-BG"/>
        </w:rPr>
      </w:pPr>
    </w:p>
    <w:p w14:paraId="47262766" w14:textId="77777777" w:rsidR="00BF4354" w:rsidRDefault="00BF4354" w:rsidP="003239E0">
      <w:pPr>
        <w:rPr>
          <w:rFonts w:ascii="Verdana" w:hAnsi="Verdana"/>
          <w:sz w:val="20"/>
          <w:szCs w:val="20"/>
          <w:lang w:val="bg-BG"/>
        </w:rPr>
      </w:pPr>
    </w:p>
    <w:p w14:paraId="47262767" w14:textId="77777777" w:rsidR="00BF4354" w:rsidRDefault="00BF4354" w:rsidP="003239E0">
      <w:pPr>
        <w:rPr>
          <w:rFonts w:ascii="Verdana" w:hAnsi="Verdana"/>
          <w:sz w:val="20"/>
          <w:szCs w:val="20"/>
          <w:lang w:val="bg-BG"/>
        </w:rPr>
      </w:pPr>
    </w:p>
    <w:p w14:paraId="47262768" w14:textId="77777777" w:rsidR="00BF4354" w:rsidRDefault="00BF4354" w:rsidP="003239E0">
      <w:pPr>
        <w:rPr>
          <w:rFonts w:ascii="Verdana" w:hAnsi="Verdana"/>
          <w:sz w:val="20"/>
          <w:szCs w:val="20"/>
          <w:lang w:val="bg-BG"/>
        </w:rPr>
      </w:pPr>
    </w:p>
    <w:p w14:paraId="47262769" w14:textId="77777777" w:rsidR="00BF4354" w:rsidRDefault="00BF4354" w:rsidP="003239E0">
      <w:pPr>
        <w:rPr>
          <w:rFonts w:ascii="Verdana" w:hAnsi="Verdana"/>
          <w:sz w:val="20"/>
          <w:szCs w:val="20"/>
          <w:lang w:val="bg-BG"/>
        </w:rPr>
      </w:pPr>
    </w:p>
    <w:p w14:paraId="4726276A" w14:textId="77777777" w:rsidR="00BF4354" w:rsidRDefault="00BF4354" w:rsidP="003239E0">
      <w:pPr>
        <w:rPr>
          <w:rFonts w:ascii="Verdana" w:hAnsi="Verdana"/>
          <w:sz w:val="20"/>
          <w:szCs w:val="20"/>
          <w:lang w:val="bg-BG"/>
        </w:rPr>
      </w:pPr>
    </w:p>
    <w:p w14:paraId="4726276B" w14:textId="77777777" w:rsidR="00BF4354" w:rsidRDefault="00BF4354" w:rsidP="003239E0">
      <w:pPr>
        <w:rPr>
          <w:rFonts w:ascii="Verdana" w:hAnsi="Verdana"/>
          <w:sz w:val="20"/>
          <w:szCs w:val="20"/>
          <w:lang w:val="bg-BG"/>
        </w:rPr>
      </w:pPr>
    </w:p>
    <w:p w14:paraId="4726276C" w14:textId="77777777" w:rsidR="00BF4354" w:rsidRDefault="00BF4354" w:rsidP="003239E0">
      <w:pPr>
        <w:rPr>
          <w:rFonts w:ascii="Verdana" w:hAnsi="Verdana"/>
          <w:sz w:val="20"/>
          <w:szCs w:val="20"/>
          <w:lang w:val="bg-BG"/>
        </w:rPr>
      </w:pPr>
    </w:p>
    <w:p w14:paraId="4726276D" w14:textId="77777777" w:rsidR="00BF4354" w:rsidRDefault="00BF4354" w:rsidP="003239E0">
      <w:pPr>
        <w:rPr>
          <w:rFonts w:ascii="Verdana" w:hAnsi="Verdana"/>
          <w:sz w:val="20"/>
          <w:szCs w:val="20"/>
          <w:lang w:val="bg-BG"/>
        </w:rPr>
      </w:pPr>
    </w:p>
    <w:p w14:paraId="4726276E" w14:textId="77777777" w:rsidR="00BF4354" w:rsidRDefault="00BF4354" w:rsidP="003239E0">
      <w:pPr>
        <w:rPr>
          <w:rFonts w:ascii="Verdana" w:hAnsi="Verdana"/>
          <w:sz w:val="20"/>
          <w:szCs w:val="20"/>
          <w:lang w:val="bg-BG"/>
        </w:rPr>
      </w:pPr>
    </w:p>
    <w:p w14:paraId="4726276F" w14:textId="77777777" w:rsidR="00BF4354" w:rsidRDefault="00BF4354" w:rsidP="003239E0">
      <w:pPr>
        <w:rPr>
          <w:rFonts w:ascii="Verdana" w:hAnsi="Verdana"/>
          <w:sz w:val="20"/>
          <w:szCs w:val="20"/>
          <w:lang w:val="bg-BG"/>
        </w:rPr>
      </w:pPr>
    </w:p>
    <w:p w14:paraId="47262770" w14:textId="77777777" w:rsidR="00BF4354" w:rsidRDefault="00BF4354" w:rsidP="003239E0">
      <w:pPr>
        <w:rPr>
          <w:rFonts w:ascii="Verdana" w:hAnsi="Verdana"/>
          <w:sz w:val="20"/>
          <w:szCs w:val="20"/>
          <w:lang w:val="bg-BG"/>
        </w:rPr>
      </w:pPr>
    </w:p>
    <w:p w14:paraId="47262771" w14:textId="77777777" w:rsidR="00BF4354" w:rsidRDefault="00BF4354" w:rsidP="003239E0">
      <w:pPr>
        <w:rPr>
          <w:rFonts w:ascii="Verdana" w:hAnsi="Verdana"/>
          <w:sz w:val="20"/>
          <w:szCs w:val="20"/>
          <w:lang w:val="bg-BG"/>
        </w:rPr>
      </w:pPr>
    </w:p>
    <w:p w14:paraId="47262772" w14:textId="77777777" w:rsidR="00BF4354" w:rsidRDefault="00BF4354" w:rsidP="003239E0">
      <w:pPr>
        <w:rPr>
          <w:rFonts w:ascii="Verdana" w:hAnsi="Verdana"/>
          <w:sz w:val="20"/>
          <w:szCs w:val="20"/>
          <w:lang w:val="bg-BG"/>
        </w:rPr>
      </w:pPr>
    </w:p>
    <w:p w14:paraId="47262773" w14:textId="77777777" w:rsidR="00BF4354" w:rsidRDefault="00BF4354" w:rsidP="003239E0">
      <w:pPr>
        <w:rPr>
          <w:rFonts w:ascii="Verdana" w:hAnsi="Verdana"/>
          <w:sz w:val="20"/>
          <w:szCs w:val="20"/>
          <w:lang w:val="bg-BG"/>
        </w:rPr>
      </w:pPr>
    </w:p>
    <w:p w14:paraId="47262774" w14:textId="77777777" w:rsidR="00BF4354" w:rsidRDefault="00BF4354" w:rsidP="003239E0">
      <w:pPr>
        <w:rPr>
          <w:rFonts w:ascii="Verdana" w:hAnsi="Verdana"/>
          <w:sz w:val="20"/>
          <w:szCs w:val="20"/>
          <w:lang w:val="bg-BG"/>
        </w:rPr>
      </w:pPr>
    </w:p>
    <w:p w14:paraId="47262775" w14:textId="77777777" w:rsidR="00BF4354" w:rsidRDefault="00BF4354" w:rsidP="003239E0">
      <w:pPr>
        <w:rPr>
          <w:rFonts w:ascii="Verdana" w:hAnsi="Verdana"/>
          <w:sz w:val="20"/>
          <w:szCs w:val="20"/>
          <w:lang w:val="bg-BG"/>
        </w:rPr>
      </w:pPr>
    </w:p>
    <w:p w14:paraId="47262776" w14:textId="77777777" w:rsidR="00BF4354" w:rsidRDefault="00BF4354" w:rsidP="003239E0">
      <w:pPr>
        <w:rPr>
          <w:rFonts w:ascii="Verdana" w:hAnsi="Verdana"/>
          <w:sz w:val="20"/>
          <w:szCs w:val="20"/>
          <w:lang w:val="bg-BG"/>
        </w:rPr>
      </w:pPr>
    </w:p>
    <w:p w14:paraId="47262777" w14:textId="77777777" w:rsidR="00BF4354" w:rsidRDefault="00BF4354" w:rsidP="003239E0">
      <w:pPr>
        <w:rPr>
          <w:rFonts w:ascii="Verdana" w:hAnsi="Verdana"/>
          <w:sz w:val="20"/>
          <w:szCs w:val="20"/>
          <w:lang w:val="bg-BG"/>
        </w:rPr>
      </w:pPr>
    </w:p>
    <w:p w14:paraId="47262778" w14:textId="77777777" w:rsidR="00BF4354" w:rsidRDefault="00BF4354" w:rsidP="003239E0">
      <w:pPr>
        <w:rPr>
          <w:rFonts w:ascii="Verdana" w:hAnsi="Verdana"/>
          <w:sz w:val="20"/>
          <w:szCs w:val="20"/>
          <w:lang w:val="bg-BG"/>
        </w:rPr>
      </w:pPr>
    </w:p>
    <w:p w14:paraId="47262779" w14:textId="77777777" w:rsidR="00BF4354" w:rsidRDefault="00BF4354" w:rsidP="003239E0">
      <w:pPr>
        <w:rPr>
          <w:rFonts w:ascii="Verdana" w:hAnsi="Verdana"/>
          <w:sz w:val="20"/>
          <w:szCs w:val="20"/>
          <w:lang w:val="bg-BG"/>
        </w:rPr>
      </w:pPr>
    </w:p>
    <w:p w14:paraId="4726277A" w14:textId="77777777" w:rsidR="00BF4354" w:rsidRDefault="00BF4354" w:rsidP="003239E0">
      <w:pPr>
        <w:rPr>
          <w:rFonts w:ascii="Verdana" w:hAnsi="Verdana"/>
          <w:sz w:val="20"/>
          <w:szCs w:val="20"/>
          <w:lang w:val="bg-BG"/>
        </w:rPr>
      </w:pPr>
    </w:p>
    <w:p w14:paraId="4726277B" w14:textId="77777777" w:rsidR="00BF4354" w:rsidRDefault="00BF4354" w:rsidP="003239E0">
      <w:pPr>
        <w:rPr>
          <w:rFonts w:ascii="Verdana" w:hAnsi="Verdana"/>
          <w:sz w:val="20"/>
          <w:szCs w:val="20"/>
          <w:lang w:val="bg-BG"/>
        </w:rPr>
      </w:pPr>
    </w:p>
    <w:p w14:paraId="4726277C" w14:textId="77777777" w:rsidR="00BF4354" w:rsidRDefault="00BF4354" w:rsidP="003239E0">
      <w:pPr>
        <w:rPr>
          <w:rFonts w:ascii="Verdana" w:hAnsi="Verdana"/>
          <w:sz w:val="20"/>
          <w:szCs w:val="20"/>
          <w:lang w:val="bg-BG"/>
        </w:rPr>
      </w:pPr>
    </w:p>
    <w:p w14:paraId="4726277D" w14:textId="77777777" w:rsidR="00BF4354" w:rsidRDefault="00BF4354" w:rsidP="003239E0">
      <w:pPr>
        <w:rPr>
          <w:rFonts w:ascii="Verdana" w:hAnsi="Verdana"/>
          <w:sz w:val="20"/>
          <w:szCs w:val="20"/>
          <w:lang w:val="bg-BG"/>
        </w:rPr>
      </w:pPr>
    </w:p>
    <w:p w14:paraId="4726277E" w14:textId="77777777" w:rsidR="00BF4354" w:rsidRDefault="00BF4354" w:rsidP="003239E0">
      <w:pPr>
        <w:rPr>
          <w:rFonts w:ascii="Verdana" w:hAnsi="Verdana"/>
          <w:sz w:val="20"/>
          <w:szCs w:val="20"/>
          <w:lang w:val="bg-BG"/>
        </w:rPr>
      </w:pPr>
    </w:p>
    <w:p w14:paraId="4726277F" w14:textId="77777777" w:rsidR="00BF4354" w:rsidRDefault="00BF4354" w:rsidP="003239E0">
      <w:pPr>
        <w:rPr>
          <w:rFonts w:ascii="Verdana" w:hAnsi="Verdana"/>
          <w:sz w:val="20"/>
          <w:szCs w:val="20"/>
          <w:lang w:val="bg-BG"/>
        </w:rPr>
      </w:pPr>
    </w:p>
    <w:p w14:paraId="47262780" w14:textId="77777777" w:rsidR="00BF4354" w:rsidRDefault="00BF4354" w:rsidP="003239E0">
      <w:pPr>
        <w:rPr>
          <w:rFonts w:ascii="Verdana" w:hAnsi="Verdana"/>
          <w:sz w:val="20"/>
          <w:szCs w:val="20"/>
          <w:lang w:val="bg-BG"/>
        </w:rPr>
      </w:pPr>
    </w:p>
    <w:p w14:paraId="47262781" w14:textId="77777777" w:rsidR="00BF4354" w:rsidRDefault="00BF4354" w:rsidP="003239E0">
      <w:pPr>
        <w:rPr>
          <w:rFonts w:ascii="Verdana" w:hAnsi="Verdana"/>
          <w:sz w:val="20"/>
          <w:szCs w:val="20"/>
          <w:lang w:val="bg-BG"/>
        </w:rPr>
      </w:pPr>
    </w:p>
    <w:p w14:paraId="47262782" w14:textId="77777777" w:rsidR="00BF4354" w:rsidRDefault="00BF4354" w:rsidP="003239E0">
      <w:pPr>
        <w:rPr>
          <w:rFonts w:ascii="Verdana" w:hAnsi="Verdana"/>
          <w:sz w:val="20"/>
          <w:szCs w:val="20"/>
          <w:lang w:val="bg-BG"/>
        </w:rPr>
      </w:pPr>
    </w:p>
    <w:p w14:paraId="47262783" w14:textId="77777777" w:rsidR="00BF4354" w:rsidRDefault="00BF4354" w:rsidP="003239E0">
      <w:pPr>
        <w:rPr>
          <w:rFonts w:ascii="Verdana" w:hAnsi="Verdana"/>
          <w:sz w:val="20"/>
          <w:szCs w:val="20"/>
          <w:lang w:val="bg-BG"/>
        </w:rPr>
      </w:pPr>
    </w:p>
    <w:p w14:paraId="47262784" w14:textId="77777777" w:rsidR="00BF4354" w:rsidRDefault="00BF4354" w:rsidP="003239E0">
      <w:pPr>
        <w:rPr>
          <w:rFonts w:ascii="Verdana" w:hAnsi="Verdana"/>
          <w:sz w:val="20"/>
          <w:szCs w:val="20"/>
          <w:lang w:val="bg-BG"/>
        </w:rPr>
      </w:pPr>
    </w:p>
    <w:p w14:paraId="47262785" w14:textId="77777777" w:rsidR="00BF4354" w:rsidRDefault="00BF4354" w:rsidP="003239E0">
      <w:pPr>
        <w:rPr>
          <w:rFonts w:ascii="Verdana" w:hAnsi="Verdana"/>
          <w:sz w:val="20"/>
          <w:szCs w:val="20"/>
          <w:lang w:val="bg-BG"/>
        </w:rPr>
      </w:pPr>
    </w:p>
    <w:p w14:paraId="47262786" w14:textId="77777777" w:rsidR="00BF4354" w:rsidRDefault="00BF4354" w:rsidP="003239E0">
      <w:pPr>
        <w:rPr>
          <w:rFonts w:ascii="Verdana" w:hAnsi="Verdana"/>
          <w:sz w:val="20"/>
          <w:szCs w:val="20"/>
          <w:lang w:val="bg-BG"/>
        </w:rPr>
      </w:pPr>
    </w:p>
    <w:p w14:paraId="47262787" w14:textId="77777777" w:rsidR="00BF4354" w:rsidRDefault="00BF4354" w:rsidP="003239E0">
      <w:pPr>
        <w:rPr>
          <w:rFonts w:ascii="Verdana" w:hAnsi="Verdana"/>
          <w:sz w:val="20"/>
          <w:szCs w:val="20"/>
          <w:lang w:val="bg-BG"/>
        </w:rPr>
      </w:pPr>
    </w:p>
    <w:p w14:paraId="47262788" w14:textId="77777777" w:rsidR="00BF4354" w:rsidRDefault="00BF4354" w:rsidP="003239E0">
      <w:pPr>
        <w:rPr>
          <w:rFonts w:ascii="Verdana" w:hAnsi="Verdana"/>
          <w:sz w:val="20"/>
          <w:szCs w:val="20"/>
          <w:lang w:val="bg-BG"/>
        </w:rPr>
      </w:pPr>
    </w:p>
    <w:p w14:paraId="47262789" w14:textId="77777777" w:rsidR="00BF4354" w:rsidRDefault="00BF4354" w:rsidP="003239E0">
      <w:pPr>
        <w:rPr>
          <w:rFonts w:ascii="Verdana" w:hAnsi="Verdana"/>
          <w:sz w:val="20"/>
          <w:szCs w:val="20"/>
          <w:lang w:val="bg-BG"/>
        </w:rPr>
      </w:pPr>
    </w:p>
    <w:p w14:paraId="4726278A" w14:textId="77777777" w:rsidR="00BF4354" w:rsidRPr="003239E0" w:rsidRDefault="00BF4354" w:rsidP="003239E0">
      <w:pPr>
        <w:rPr>
          <w:rFonts w:ascii="Verdana" w:hAnsi="Verdana"/>
          <w:sz w:val="20"/>
          <w:szCs w:val="20"/>
          <w:lang w:val="bg-BG"/>
        </w:rPr>
      </w:pPr>
    </w:p>
    <w:p w14:paraId="4726278B" w14:textId="77777777" w:rsidR="003239E0" w:rsidRPr="003239E0" w:rsidRDefault="003239E0" w:rsidP="003239E0">
      <w:pPr>
        <w:rPr>
          <w:rFonts w:ascii="Verdana" w:hAnsi="Verdana"/>
          <w:sz w:val="20"/>
          <w:szCs w:val="20"/>
          <w:lang w:val="bg-BG"/>
        </w:rPr>
      </w:pPr>
    </w:p>
    <w:p w14:paraId="4726278C" w14:textId="77777777" w:rsidR="003239E0" w:rsidRPr="003239E0" w:rsidRDefault="003239E0" w:rsidP="003239E0">
      <w:pPr>
        <w:rPr>
          <w:rFonts w:ascii="Verdana" w:hAnsi="Verdana"/>
          <w:sz w:val="20"/>
          <w:szCs w:val="20"/>
          <w:lang w:val="bg-BG"/>
        </w:rPr>
      </w:pPr>
    </w:p>
    <w:bookmarkEnd w:id="24"/>
    <w:bookmarkEnd w:id="25"/>
    <w:bookmarkEnd w:id="26"/>
    <w:p w14:paraId="4726278D"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14:paraId="4726278E"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4726278F" w14:textId="77777777" w:rsidR="00AD5DC4" w:rsidRPr="00AD5DC4" w:rsidRDefault="00AD5DC4" w:rsidP="00AD5DC4">
      <w:pPr>
        <w:spacing w:before="120" w:after="240"/>
        <w:rPr>
          <w:rFonts w:ascii="Verdana" w:hAnsi="Verdana"/>
          <w:b/>
          <w:bCs/>
          <w:sz w:val="20"/>
          <w:szCs w:val="20"/>
          <w:lang w:val="bg-BG"/>
        </w:rPr>
      </w:pPr>
      <w:r w:rsidRPr="00AD5DC4">
        <w:rPr>
          <w:rFonts w:ascii="Verdana" w:hAnsi="Verdana"/>
          <w:b/>
          <w:bCs/>
          <w:sz w:val="20"/>
          <w:szCs w:val="20"/>
          <w:lang w:val="bg-BG"/>
        </w:rPr>
        <w:lastRenderedPageBreak/>
        <w:t>Съдържание:</w:t>
      </w:r>
    </w:p>
    <w:p w14:paraId="47262790" w14:textId="77777777" w:rsidR="00AD5DC4" w:rsidRPr="00AD5DC4" w:rsidRDefault="00AD5DC4" w:rsidP="00AD5DC4">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AD5DC4">
        <w:rPr>
          <w:rFonts w:ascii="Verdana" w:hAnsi="Verdana"/>
          <w:b/>
          <w:bCs/>
          <w:sz w:val="20"/>
          <w:szCs w:val="20"/>
          <w:lang w:val="bg-BG"/>
        </w:rPr>
        <w:t xml:space="preserve">Член </w:t>
      </w:r>
      <w:r w:rsidRPr="00AD5DC4">
        <w:rPr>
          <w:rFonts w:ascii="Verdana" w:hAnsi="Verdana"/>
          <w:b/>
          <w:bCs/>
          <w:sz w:val="20"/>
          <w:szCs w:val="20"/>
          <w:lang w:val="bg-BG"/>
        </w:rPr>
        <w:tab/>
        <w:t>Наименование</w:t>
      </w:r>
    </w:p>
    <w:p w14:paraId="47262791" w14:textId="77777777" w:rsidR="00AD5DC4" w:rsidRPr="00AD5DC4" w:rsidRDefault="00AD5DC4" w:rsidP="00AD5DC4">
      <w:pPr>
        <w:spacing w:after="120"/>
        <w:ind w:left="426"/>
        <w:rPr>
          <w:rFonts w:ascii="Verdana" w:hAnsi="Verdana"/>
          <w:sz w:val="20"/>
          <w:szCs w:val="20"/>
          <w:lang w:val="bg-BG"/>
        </w:rPr>
      </w:pPr>
    </w:p>
    <w:p w14:paraId="4726279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ДЕФИНИЦИИ</w:t>
      </w:r>
    </w:p>
    <w:p w14:paraId="47262793"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ОБЩИ ПОЛОЖЕНИЯ</w:t>
      </w:r>
    </w:p>
    <w:p w14:paraId="47262794"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ДОСТАВЧИКА</w:t>
      </w:r>
    </w:p>
    <w:p w14:paraId="47262795"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ВЪЗЛОЖИТЕЛЯ</w:t>
      </w:r>
    </w:p>
    <w:p w14:paraId="47262796"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НЕУСТОЙКИ</w:t>
      </w:r>
    </w:p>
    <w:p w14:paraId="4726279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ПЛАЩАНЕ, ДДС И ГАРАНЦИЯ ЗА ИЗПЪЛНЕНИЕ</w:t>
      </w:r>
    </w:p>
    <w:p w14:paraId="47262798"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КОНФИДЕНЦИАЛНОСТ</w:t>
      </w:r>
    </w:p>
    <w:p w14:paraId="47262799"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ПУБЛИЧНОСТ</w:t>
      </w:r>
    </w:p>
    <w:p w14:paraId="4726279A"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СПЕЦИФИКАЦИЯ</w:t>
      </w:r>
    </w:p>
    <w:p w14:paraId="4726279B"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И ИНСПЕКТИРАНЕ</w:t>
      </w:r>
    </w:p>
    <w:p w14:paraId="4726279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ЗАГУБА ИЛИ ПОВРЕДА ПРИ ТРАНСПОРТИРАНЕ</w:t>
      </w:r>
    </w:p>
    <w:p w14:paraId="4726279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ОПАСНИ СТОКИ</w:t>
      </w:r>
    </w:p>
    <w:p w14:paraId="4726279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ДОСТАВКА</w:t>
      </w:r>
    </w:p>
    <w:p w14:paraId="4726279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ГАРАНЦИЯ ЗА КАЧЕСТВО</w:t>
      </w:r>
    </w:p>
    <w:p w14:paraId="472627A0"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ПРАВО НА ОТКАЗ</w:t>
      </w:r>
    </w:p>
    <w:p w14:paraId="472627A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ОБРАЗЦИ И МОСТРИ</w:t>
      </w:r>
    </w:p>
    <w:p w14:paraId="472627A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ДО ОБЕКТА И СЪОРЪЖЕНИЯ</w:t>
      </w:r>
    </w:p>
    <w:p w14:paraId="472627A3"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ЗАСТРАХОВАНЕ И ОТГОВОРНОСТ</w:t>
      </w:r>
    </w:p>
    <w:p w14:paraId="472627A4"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ПРЕОТСТЪПВАНЕ И ПРЕХВЪРЛЯНЕ НА ЗАДЪЛЖЕНИЯ</w:t>
      </w:r>
    </w:p>
    <w:p w14:paraId="472627A5"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РАЗДЕЛНОСТ</w:t>
      </w:r>
    </w:p>
    <w:p w14:paraId="472627A6"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ПРЕКРАТЯВАНЕ</w:t>
      </w:r>
    </w:p>
    <w:p w14:paraId="472627A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ПРИЛОЖИМО ПРАВО</w:t>
      </w:r>
    </w:p>
    <w:p w14:paraId="472627A8"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sectPr w:rsidR="00AD5DC4" w:rsidRPr="00AD5DC4" w:rsidSect="00457768">
          <w:pgSz w:w="11906" w:h="16838" w:code="9"/>
          <w:pgMar w:top="992" w:right="1440" w:bottom="1276" w:left="1440" w:header="709" w:footer="329" w:gutter="0"/>
          <w:cols w:space="708"/>
          <w:docGrid w:linePitch="360"/>
        </w:sectPr>
      </w:pPr>
      <w:r w:rsidRPr="00AD5DC4">
        <w:rPr>
          <w:rFonts w:ascii="Verdana" w:hAnsi="Verdana"/>
          <w:sz w:val="20"/>
          <w:szCs w:val="20"/>
          <w:lang w:val="bg-BG"/>
        </w:rPr>
        <w:t>ФОРС МАЖОР</w:t>
      </w:r>
    </w:p>
    <w:p w14:paraId="472627A9" w14:textId="77777777" w:rsidR="00AD5DC4" w:rsidRPr="00AD5DC4" w:rsidRDefault="00AD5DC4" w:rsidP="00AD5DC4">
      <w:pPr>
        <w:spacing w:after="360"/>
        <w:jc w:val="center"/>
        <w:rPr>
          <w:rFonts w:ascii="Verdana" w:hAnsi="Verdana"/>
          <w:b/>
          <w:sz w:val="20"/>
          <w:szCs w:val="20"/>
          <w:lang w:val="bg-BG"/>
        </w:rPr>
      </w:pPr>
      <w:bookmarkStart w:id="29" w:name="_Ref37742007"/>
      <w:r w:rsidRPr="00AD5DC4">
        <w:rPr>
          <w:rFonts w:ascii="Verdana" w:hAnsi="Verdana"/>
          <w:b/>
          <w:sz w:val="20"/>
          <w:szCs w:val="20"/>
          <w:lang w:val="bg-BG"/>
        </w:rPr>
        <w:lastRenderedPageBreak/>
        <w:t>ОБЩИ УСЛОВИЯ НА ДОГОВОРА ЗА ДОСТАВКА</w:t>
      </w:r>
      <w:bookmarkEnd w:id="29"/>
    </w:p>
    <w:p w14:paraId="472627AA" w14:textId="77777777" w:rsidR="00AD5DC4" w:rsidRPr="00AD5DC4" w:rsidRDefault="00AD5DC4" w:rsidP="00AD5DC4">
      <w:pPr>
        <w:tabs>
          <w:tab w:val="left" w:pos="0"/>
        </w:tabs>
        <w:spacing w:before="120" w:after="120"/>
        <w:rPr>
          <w:rFonts w:ascii="Verdana" w:hAnsi="Verdana"/>
          <w:bCs/>
          <w:iCs/>
          <w:sz w:val="20"/>
          <w:szCs w:val="20"/>
          <w:lang w:val="bg-BG"/>
        </w:rPr>
      </w:pPr>
      <w:r w:rsidRPr="00AD5DC4">
        <w:rPr>
          <w:rFonts w:ascii="Verdana" w:hAnsi="Verdana"/>
          <w:bCs/>
          <w:iCs/>
          <w:sz w:val="20"/>
          <w:szCs w:val="20"/>
          <w:lang w:val="bg-BG"/>
        </w:rPr>
        <w:t>Общите условия на договора за доставка, са както следва:</w:t>
      </w:r>
    </w:p>
    <w:p w14:paraId="472627AB" w14:textId="77777777" w:rsidR="00AD5DC4" w:rsidRPr="00AD5DC4" w:rsidRDefault="00AD5DC4" w:rsidP="009F6E0D">
      <w:pPr>
        <w:numPr>
          <w:ilvl w:val="0"/>
          <w:numId w:val="12"/>
        </w:numPr>
        <w:spacing w:before="120" w:after="120"/>
        <w:jc w:val="both"/>
        <w:outlineLvl w:val="0"/>
        <w:rPr>
          <w:rFonts w:ascii="Verdana" w:hAnsi="Verdana"/>
          <w:sz w:val="20"/>
          <w:szCs w:val="20"/>
          <w:lang w:val="bg-BG"/>
        </w:rPr>
      </w:pPr>
      <w:bookmarkStart w:id="30" w:name="_Ref46308183"/>
      <w:r w:rsidRPr="00AD5DC4">
        <w:rPr>
          <w:rFonts w:ascii="Verdana" w:hAnsi="Verdana"/>
          <w:b/>
          <w:sz w:val="20"/>
          <w:szCs w:val="20"/>
          <w:lang w:val="bg-BG"/>
        </w:rPr>
        <w:t>ДЕФИНИЦИИ</w:t>
      </w:r>
      <w:bookmarkEnd w:id="30"/>
      <w:r w:rsidRPr="00AD5DC4">
        <w:rPr>
          <w:rFonts w:ascii="Verdana" w:hAnsi="Verdana"/>
          <w:b/>
          <w:sz w:val="20"/>
          <w:szCs w:val="20"/>
          <w:lang w:val="bg-BG"/>
        </w:rPr>
        <w:t xml:space="preserve"> </w:t>
      </w:r>
    </w:p>
    <w:p w14:paraId="472627AC"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472627AD"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472627A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“Възложител”</w:t>
      </w:r>
      <w:r w:rsidRPr="00AD5DC4">
        <w:rPr>
          <w:rFonts w:ascii="Verdana" w:hAnsi="Verdana"/>
          <w:sz w:val="20"/>
          <w:szCs w:val="20"/>
          <w:lang w:val="bg-BG"/>
        </w:rPr>
        <w:t xml:space="preserve"> означава “Софийска вода” АД, което възлага изпълнението на доставките по договора.</w:t>
      </w:r>
    </w:p>
    <w:p w14:paraId="472627AF"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Доставчик/изпълнител</w:t>
      </w:r>
      <w:r w:rsidRPr="00AD5DC4">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472627B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Контролиращ</w:t>
      </w:r>
      <w:r w:rsidRPr="00AD5DC4">
        <w:rPr>
          <w:rFonts w:ascii="Verdana" w:hAnsi="Verdana"/>
          <w:sz w:val="20"/>
          <w:szCs w:val="20"/>
          <w:lang w:val="bg-BG"/>
        </w:rPr>
        <w:t xml:space="preserve"> </w:t>
      </w:r>
      <w:r w:rsidRPr="00AD5DC4">
        <w:rPr>
          <w:rFonts w:ascii="Verdana" w:hAnsi="Verdana"/>
          <w:b/>
          <w:bCs/>
          <w:sz w:val="20"/>
          <w:szCs w:val="20"/>
          <w:lang w:val="bg-BG"/>
        </w:rPr>
        <w:t>служител</w:t>
      </w:r>
      <w:r w:rsidRPr="00AD5DC4">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472627B1"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Договор</w:t>
      </w:r>
      <w:r w:rsidRPr="00AD5DC4">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472627B2"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Договор;</w:t>
      </w:r>
    </w:p>
    <w:p w14:paraId="472627B3"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А: Техническо задание – предмет на договора;</w:t>
      </w:r>
    </w:p>
    <w:p w14:paraId="472627B4"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Б: Цени и данни;</w:t>
      </w:r>
    </w:p>
    <w:p w14:paraId="472627B5"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В: Специфични условия;</w:t>
      </w:r>
    </w:p>
    <w:p w14:paraId="472627B6"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Г: Общи условия;</w:t>
      </w:r>
    </w:p>
    <w:p w14:paraId="472627B7"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Цена</w:t>
      </w:r>
      <w:r w:rsidRPr="00AD5DC4">
        <w:rPr>
          <w:rFonts w:ascii="Verdana" w:hAnsi="Verdana"/>
          <w:sz w:val="20"/>
          <w:szCs w:val="20"/>
          <w:lang w:val="bg-BG"/>
        </w:rPr>
        <w:t xml:space="preserve"> </w:t>
      </w:r>
      <w:r w:rsidRPr="00AD5DC4">
        <w:rPr>
          <w:rFonts w:ascii="Verdana" w:hAnsi="Verdana"/>
          <w:b/>
          <w:bCs/>
          <w:sz w:val="20"/>
          <w:szCs w:val="20"/>
          <w:lang w:val="bg-BG"/>
        </w:rPr>
        <w:t>по</w:t>
      </w:r>
      <w:r w:rsidRPr="00AD5DC4">
        <w:rPr>
          <w:rFonts w:ascii="Verdana" w:hAnsi="Verdana"/>
          <w:sz w:val="20"/>
          <w:szCs w:val="20"/>
          <w:lang w:val="bg-BG"/>
        </w:rPr>
        <w:t xml:space="preserve"> </w:t>
      </w:r>
      <w:r w:rsidRPr="00AD5DC4">
        <w:rPr>
          <w:rFonts w:ascii="Verdana" w:hAnsi="Verdana"/>
          <w:b/>
          <w:bCs/>
          <w:sz w:val="20"/>
          <w:szCs w:val="20"/>
          <w:lang w:val="bg-BG"/>
        </w:rPr>
        <w:t>договора</w:t>
      </w:r>
      <w:r w:rsidRPr="00AD5DC4">
        <w:rPr>
          <w:rFonts w:ascii="Verdana" w:hAnsi="Verdana"/>
          <w:sz w:val="20"/>
          <w:szCs w:val="20"/>
          <w:lang w:val="bg-BG"/>
        </w:rPr>
        <w:t>” означава цената, изчислена съгласно Раздел Б: Цени и данни.</w:t>
      </w:r>
    </w:p>
    <w:p w14:paraId="472627B8"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sz w:val="20"/>
          <w:szCs w:val="20"/>
          <w:lang w:val="bg-BG"/>
        </w:rPr>
        <w:t>Максимална стойност на договора</w:t>
      </w:r>
      <w:r w:rsidRPr="00AD5DC4">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72627B9"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“Стоки”</w:t>
      </w:r>
      <w:r w:rsidRPr="00AD5DC4">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72627BA"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Обект</w:t>
      </w:r>
      <w:r w:rsidRPr="00AD5DC4">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472627BB"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Системи</w:t>
      </w:r>
      <w:r w:rsidRPr="00AD5DC4">
        <w:rPr>
          <w:rFonts w:ascii="Verdana" w:hAnsi="Verdana"/>
          <w:sz w:val="20"/>
          <w:szCs w:val="20"/>
          <w:lang w:val="bg-BG"/>
        </w:rPr>
        <w:t xml:space="preserve"> </w:t>
      </w:r>
      <w:r w:rsidRPr="00AD5DC4">
        <w:rPr>
          <w:rFonts w:ascii="Verdana" w:hAnsi="Verdana"/>
          <w:b/>
          <w:bCs/>
          <w:sz w:val="20"/>
          <w:szCs w:val="20"/>
          <w:lang w:val="bg-BG"/>
        </w:rPr>
        <w:t>за</w:t>
      </w:r>
      <w:r w:rsidRPr="00AD5DC4">
        <w:rPr>
          <w:rFonts w:ascii="Verdana" w:hAnsi="Verdana"/>
          <w:sz w:val="20"/>
          <w:szCs w:val="20"/>
          <w:lang w:val="bg-BG"/>
        </w:rPr>
        <w:t xml:space="preserve"> </w:t>
      </w:r>
      <w:r w:rsidRPr="00AD5DC4">
        <w:rPr>
          <w:rFonts w:ascii="Verdana" w:hAnsi="Verdana"/>
          <w:b/>
          <w:bCs/>
          <w:sz w:val="20"/>
          <w:szCs w:val="20"/>
          <w:lang w:val="bg-BG"/>
        </w:rPr>
        <w:t>безопасност</w:t>
      </w:r>
      <w:r w:rsidRPr="00AD5DC4">
        <w:rPr>
          <w:rFonts w:ascii="Verdana" w:hAnsi="Verdana"/>
          <w:sz w:val="20"/>
          <w:szCs w:val="20"/>
          <w:lang w:val="bg-BG"/>
        </w:rPr>
        <w:t xml:space="preserve"> </w:t>
      </w:r>
      <w:r w:rsidRPr="00AD5DC4">
        <w:rPr>
          <w:rFonts w:ascii="Verdana" w:hAnsi="Verdana"/>
          <w:b/>
          <w:bCs/>
          <w:sz w:val="20"/>
          <w:szCs w:val="20"/>
          <w:lang w:val="bg-BG"/>
        </w:rPr>
        <w:t>на</w:t>
      </w:r>
      <w:r w:rsidRPr="00AD5DC4">
        <w:rPr>
          <w:rFonts w:ascii="Verdana" w:hAnsi="Verdana"/>
          <w:sz w:val="20"/>
          <w:szCs w:val="20"/>
          <w:lang w:val="bg-BG"/>
        </w:rPr>
        <w:t xml:space="preserve"> </w:t>
      </w:r>
      <w:r w:rsidRPr="00AD5DC4">
        <w:rPr>
          <w:rFonts w:ascii="Verdana" w:hAnsi="Verdana"/>
          <w:b/>
          <w:bCs/>
          <w:sz w:val="20"/>
          <w:szCs w:val="20"/>
          <w:lang w:val="bg-BG"/>
        </w:rPr>
        <w:t>работата</w:t>
      </w:r>
      <w:r w:rsidRPr="00AD5DC4">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472627BC"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“Поръчка” </w:t>
      </w:r>
      <w:r w:rsidRPr="00AD5DC4">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472627B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lastRenderedPageBreak/>
        <w:t xml:space="preserve">“Срок на доставка” </w:t>
      </w:r>
      <w:r w:rsidRPr="00AD5DC4">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472627B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“Забавяне на доставката” </w:t>
      </w:r>
      <w:r w:rsidRPr="00AD5DC4">
        <w:rPr>
          <w:rFonts w:ascii="Verdana" w:hAnsi="Verdana"/>
          <w:sz w:val="20"/>
          <w:szCs w:val="20"/>
          <w:lang w:val="bg-BG"/>
        </w:rPr>
        <w:t>означава броя дни забава след изтичане на срока на доставка.</w:t>
      </w:r>
    </w:p>
    <w:p w14:paraId="472627BF"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“Дата на влизане в сила на договора”</w:t>
      </w:r>
      <w:r w:rsidRPr="00AD5DC4">
        <w:rPr>
          <w:rFonts w:ascii="Verdana" w:hAnsi="Verdana"/>
          <w:sz w:val="20"/>
          <w:szCs w:val="20"/>
          <w:lang w:val="bg-BG"/>
        </w:rPr>
        <w:t xml:space="preserve"> означава датата на подписване на договора, освен ако не е уговорено друго.</w:t>
      </w:r>
    </w:p>
    <w:p w14:paraId="472627C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“Срок на Договора”</w:t>
      </w:r>
      <w:r w:rsidRPr="00AD5DC4">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472627C1"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“Неустойки”</w:t>
      </w:r>
      <w:r w:rsidRPr="00AD5DC4">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472627C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“Гаранция за изпълнение” </w:t>
      </w:r>
      <w:r w:rsidRPr="00AD5DC4">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472627C3"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1" w:name="_Ref46308187"/>
      <w:r w:rsidRPr="00AD5DC4">
        <w:rPr>
          <w:rFonts w:ascii="Verdana" w:hAnsi="Verdana"/>
          <w:b/>
          <w:sz w:val="20"/>
          <w:szCs w:val="20"/>
          <w:lang w:val="bg-BG"/>
        </w:rPr>
        <w:t>ОБЩИ ПОЛОЖЕНИЯ</w:t>
      </w:r>
      <w:bookmarkEnd w:id="31"/>
    </w:p>
    <w:p w14:paraId="472627C4"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472627C5"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Заявените в Договора количества са примерни и са само с прогнозна цел. Те не дават гаранция</w:t>
      </w:r>
      <w:r w:rsidRPr="00AD5DC4">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AD5DC4">
        <w:rPr>
          <w:rFonts w:ascii="Verdana" w:hAnsi="Verdana"/>
          <w:sz w:val="20"/>
          <w:szCs w:val="20"/>
          <w:lang w:val="bg-BG"/>
        </w:rPr>
        <w:t>таблици</w:t>
      </w:r>
      <w:r w:rsidRPr="00AD5DC4">
        <w:rPr>
          <w:rFonts w:ascii="Verdana" w:hAnsi="Verdana"/>
          <w:bCs/>
          <w:sz w:val="20"/>
          <w:szCs w:val="20"/>
          <w:lang w:val="bg-BG"/>
        </w:rPr>
        <w:t xml:space="preserve"> към Договора, се прилагат за целия срок на договора. </w:t>
      </w:r>
    </w:p>
    <w:p w14:paraId="472627C6"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472627C7"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472627C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472627C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472627CA"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472627C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72627CC"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472627CD"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472627C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w:t>
      </w:r>
      <w:proofErr w:type="spellStart"/>
      <w:r w:rsidRPr="00AD5DC4">
        <w:rPr>
          <w:rFonts w:ascii="Verdana" w:hAnsi="Verdana"/>
          <w:sz w:val="20"/>
          <w:szCs w:val="20"/>
          <w:lang w:val="bg-BG"/>
        </w:rPr>
        <w:t>поддоставчици</w:t>
      </w:r>
      <w:proofErr w:type="spellEnd"/>
      <w:r w:rsidRPr="00AD5DC4">
        <w:rPr>
          <w:rFonts w:ascii="Verdana" w:hAnsi="Verdana"/>
          <w:sz w:val="20"/>
          <w:szCs w:val="20"/>
          <w:lang w:val="bg-BG"/>
        </w:rPr>
        <w:t xml:space="preserve"> при или по повод изпълнението на доставките.</w:t>
      </w:r>
    </w:p>
    <w:p w14:paraId="472627C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 xml:space="preserve">, освен ако изрично не е определено друго в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w:t>
      </w:r>
    </w:p>
    <w:p w14:paraId="472627D0"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2" w:name="_Ref46308194"/>
      <w:bookmarkStart w:id="33" w:name="_Ref91302220"/>
      <w:r w:rsidRPr="00AD5DC4">
        <w:rPr>
          <w:rFonts w:ascii="Verdana" w:hAnsi="Verdana"/>
          <w:b/>
          <w:sz w:val="20"/>
          <w:szCs w:val="20"/>
          <w:lang w:val="bg-BG"/>
        </w:rPr>
        <w:t>ЗАДЪЛЖЕНИЯ НА ДОСТАВЧИКА</w:t>
      </w:r>
      <w:bookmarkEnd w:id="32"/>
      <w:bookmarkEnd w:id="33"/>
    </w:p>
    <w:p w14:paraId="472627D1" w14:textId="77777777" w:rsidR="00AD5DC4" w:rsidRPr="00AD5DC4" w:rsidRDefault="00AD5DC4" w:rsidP="00AD5DC4">
      <w:pPr>
        <w:spacing w:before="120" w:after="120"/>
        <w:jc w:val="both"/>
        <w:rPr>
          <w:rFonts w:ascii="Verdana" w:hAnsi="Verdana"/>
          <w:sz w:val="20"/>
          <w:szCs w:val="20"/>
          <w:lang w:val="bg-BG"/>
        </w:rPr>
      </w:pPr>
      <w:bookmarkStart w:id="34" w:name="_Ref46308198"/>
      <w:r w:rsidRPr="00AD5DC4">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472627D2"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472627D3"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За</w:t>
      </w:r>
      <w:r w:rsidRPr="00AD5DC4">
        <w:rPr>
          <w:rFonts w:ascii="Verdana" w:hAnsi="Verdana"/>
          <w:snapToGrid w:val="0"/>
          <w:sz w:val="20"/>
          <w:szCs w:val="20"/>
          <w:lang w:val="bg-BG"/>
        </w:rPr>
        <w:t xml:space="preserve"> срока на Договора Доставчикът се задължава да отдели на </w:t>
      </w:r>
      <w:r w:rsidRPr="00AD5DC4">
        <w:rPr>
          <w:rFonts w:ascii="Verdana" w:hAnsi="Verdana"/>
          <w:sz w:val="20"/>
          <w:szCs w:val="20"/>
          <w:lang w:val="bg-BG"/>
        </w:rPr>
        <w:t>Възложителя</w:t>
      </w:r>
      <w:r w:rsidRPr="00AD5DC4">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472627D4"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472627D5"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доставя Стоките съгласно изискванията на настоящия Договор.</w:t>
      </w:r>
    </w:p>
    <w:p w14:paraId="472627D6"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AD5DC4" w:rsidDel="00A96493">
        <w:rPr>
          <w:rFonts w:ascii="Verdana" w:hAnsi="Verdana"/>
          <w:snapToGrid w:val="0"/>
          <w:sz w:val="20"/>
          <w:szCs w:val="20"/>
          <w:lang w:val="bg-BG"/>
        </w:rPr>
        <w:t xml:space="preserve"> </w:t>
      </w:r>
      <w:r w:rsidRPr="00AD5DC4">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472627D7"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72627D8"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472627D9"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 xml:space="preserve">Доставчикът </w:t>
      </w:r>
      <w:r w:rsidRPr="00AD5DC4">
        <w:rPr>
          <w:rFonts w:ascii="Verdana" w:hAnsi="Verdana"/>
          <w:snapToGrid w:val="0"/>
          <w:sz w:val="20"/>
          <w:szCs w:val="20"/>
          <w:lang w:val="bg-BG"/>
        </w:rPr>
        <w:t>трябва</w:t>
      </w:r>
      <w:r w:rsidRPr="00AD5DC4">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472627DA"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472627DB"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AD5DC4">
        <w:rPr>
          <w:rFonts w:ascii="Verdana" w:hAnsi="Verdana"/>
          <w:sz w:val="20"/>
          <w:szCs w:val="20"/>
          <w:lang w:val="bg-BG"/>
        </w:rPr>
        <w:t>права</w:t>
      </w:r>
      <w:r w:rsidRPr="00AD5DC4">
        <w:rPr>
          <w:rFonts w:ascii="Verdana" w:hAnsi="Verdana"/>
          <w:snapToGrid w:val="0"/>
          <w:sz w:val="20"/>
          <w:szCs w:val="20"/>
          <w:lang w:val="bg-BG"/>
        </w:rPr>
        <w:t xml:space="preserve"> на трети лица, или да </w:t>
      </w:r>
      <w:r w:rsidRPr="00AD5DC4">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472627DC"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AD5DC4">
        <w:rPr>
          <w:rFonts w:ascii="Verdana" w:hAnsi="Verdana"/>
          <w:sz w:val="20"/>
          <w:szCs w:val="20"/>
          <w:lang w:val="bg-BG"/>
        </w:rPr>
        <w:t>други</w:t>
      </w:r>
      <w:r w:rsidRPr="00AD5DC4">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472627DD"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5" w:name="_Ref91302223"/>
      <w:r w:rsidRPr="00AD5DC4">
        <w:rPr>
          <w:rFonts w:ascii="Verdana" w:hAnsi="Verdana"/>
          <w:b/>
          <w:sz w:val="20"/>
          <w:szCs w:val="20"/>
          <w:lang w:val="bg-BG"/>
        </w:rPr>
        <w:t>ЗАДЪЛЖЕНИЯ НА ВЪЗЛОЖИТЕЛЯ</w:t>
      </w:r>
      <w:bookmarkEnd w:id="34"/>
      <w:bookmarkEnd w:id="35"/>
      <w:r w:rsidRPr="00AD5DC4">
        <w:rPr>
          <w:rFonts w:ascii="Verdana" w:hAnsi="Verdana"/>
          <w:b/>
          <w:sz w:val="20"/>
          <w:szCs w:val="20"/>
          <w:lang w:val="bg-BG"/>
        </w:rPr>
        <w:t xml:space="preserve"> </w:t>
      </w:r>
    </w:p>
    <w:p w14:paraId="472627DE" w14:textId="77777777" w:rsidR="00AD5DC4" w:rsidRPr="00AD5DC4" w:rsidRDefault="00AD5DC4" w:rsidP="00AD5DC4">
      <w:pPr>
        <w:tabs>
          <w:tab w:val="num" w:pos="0"/>
        </w:tabs>
        <w:spacing w:before="120" w:after="120"/>
        <w:jc w:val="both"/>
        <w:rPr>
          <w:rFonts w:ascii="Verdana" w:hAnsi="Verdana"/>
          <w:snapToGrid w:val="0"/>
          <w:sz w:val="20"/>
          <w:szCs w:val="20"/>
          <w:lang w:val="bg-BG"/>
        </w:rPr>
      </w:pPr>
      <w:r w:rsidRPr="00AD5DC4">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472627DF"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472627E0"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472627E1"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472627E2"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472627E3"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6" w:name="_Ref46308206"/>
      <w:bookmarkStart w:id="37" w:name="_Ref91302231"/>
      <w:r w:rsidRPr="00AD5DC4">
        <w:rPr>
          <w:rFonts w:ascii="Verdana" w:hAnsi="Verdana"/>
          <w:b/>
          <w:bCs/>
          <w:sz w:val="20"/>
          <w:szCs w:val="20"/>
          <w:lang w:val="bg-BG"/>
        </w:rPr>
        <w:t>НЕУСТОЙКИ</w:t>
      </w:r>
      <w:bookmarkEnd w:id="36"/>
      <w:bookmarkEnd w:id="37"/>
    </w:p>
    <w:p w14:paraId="472627E4" w14:textId="77777777" w:rsidR="00AD5DC4" w:rsidRPr="00AD5DC4" w:rsidRDefault="00AD5DC4" w:rsidP="00AD5DC4">
      <w:pPr>
        <w:tabs>
          <w:tab w:val="num" w:pos="1440"/>
        </w:tabs>
        <w:spacing w:before="120" w:after="120"/>
        <w:jc w:val="both"/>
        <w:outlineLvl w:val="0"/>
        <w:rPr>
          <w:rFonts w:ascii="Verdana" w:hAnsi="Verdana"/>
          <w:sz w:val="20"/>
          <w:szCs w:val="20"/>
          <w:lang w:val="bg-BG"/>
        </w:rPr>
      </w:pPr>
      <w:r w:rsidRPr="00AD5DC4">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472627E5" w14:textId="77777777" w:rsidR="00AD5DC4" w:rsidRPr="00AD5DC4" w:rsidRDefault="00AD5DC4" w:rsidP="009F6E0D">
      <w:pPr>
        <w:keepNext/>
        <w:numPr>
          <w:ilvl w:val="0"/>
          <w:numId w:val="12"/>
        </w:numPr>
        <w:tabs>
          <w:tab w:val="num" w:pos="540"/>
        </w:tabs>
        <w:spacing w:before="120" w:after="120"/>
        <w:ind w:left="540" w:hanging="540"/>
        <w:jc w:val="both"/>
        <w:outlineLvl w:val="0"/>
        <w:rPr>
          <w:rFonts w:ascii="Verdana" w:hAnsi="Verdana"/>
          <w:sz w:val="20"/>
          <w:szCs w:val="20"/>
          <w:lang w:val="bg-BG"/>
        </w:rPr>
      </w:pPr>
      <w:bookmarkStart w:id="38" w:name="_Ref46308208"/>
      <w:r w:rsidRPr="00AD5DC4">
        <w:rPr>
          <w:rFonts w:ascii="Verdana" w:hAnsi="Verdana"/>
          <w:b/>
          <w:sz w:val="20"/>
          <w:szCs w:val="20"/>
          <w:lang w:val="bg-BG"/>
        </w:rPr>
        <w:t>ПЛАЩАНЕ, ДДС И ГАРАНЦИЯ ЗА ИЗПЪЛНЕНИЕ</w:t>
      </w:r>
      <w:bookmarkEnd w:id="38"/>
    </w:p>
    <w:p w14:paraId="472627E6"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D5DC4">
          <w:rPr>
            <w:rFonts w:ascii="Verdana" w:hAnsi="Verdana"/>
            <w:sz w:val="20"/>
            <w:szCs w:val="20"/>
            <w:lang w:val="bg-BG"/>
          </w:rPr>
          <w:t>Договор</w:t>
        </w:r>
      </w:hyperlink>
      <w:r w:rsidRPr="00AD5DC4">
        <w:rPr>
          <w:rFonts w:ascii="Verdana" w:hAnsi="Verdana"/>
          <w:sz w:val="20"/>
          <w:szCs w:val="20"/>
          <w:lang w:val="bg-BG"/>
        </w:rPr>
        <w:t xml:space="preserve"> и повторена в </w:t>
      </w:r>
      <w:hyperlink w:anchor="поръчка" w:history="1">
        <w:r w:rsidRPr="00AD5DC4">
          <w:rPr>
            <w:rFonts w:ascii="Verdana" w:hAnsi="Verdana"/>
            <w:sz w:val="20"/>
            <w:szCs w:val="20"/>
            <w:lang w:val="bg-BG"/>
          </w:rPr>
          <w:t>Поръчката</w:t>
        </w:r>
      </w:hyperlink>
      <w:r w:rsidRPr="00AD5DC4">
        <w:rPr>
          <w:rFonts w:ascii="Verdana" w:hAnsi="Verdana"/>
          <w:sz w:val="20"/>
          <w:szCs w:val="20"/>
          <w:lang w:val="bg-BG"/>
        </w:rPr>
        <w:t xml:space="preserve"> (Поръчките). </w:t>
      </w:r>
    </w:p>
    <w:p w14:paraId="472627E7"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доставка на стоките, Доставчикът изготвя </w:t>
      </w:r>
      <w:proofErr w:type="spellStart"/>
      <w:r w:rsidRPr="00AD5DC4">
        <w:rPr>
          <w:rFonts w:ascii="Verdana" w:hAnsi="Verdana"/>
          <w:sz w:val="20"/>
          <w:szCs w:val="20"/>
          <w:lang w:val="bg-BG"/>
        </w:rPr>
        <w:t>приемо</w:t>
      </w:r>
      <w:proofErr w:type="spellEnd"/>
      <w:r w:rsidRPr="00AD5DC4">
        <w:rPr>
          <w:rFonts w:ascii="Verdana" w:hAnsi="Verdana"/>
          <w:sz w:val="20"/>
          <w:szCs w:val="20"/>
          <w:lang w:val="bg-BG"/>
        </w:rPr>
        <w:t xml:space="preserve"> - предавателен протокол и го предоставя на Възложителя за одобрение.</w:t>
      </w:r>
    </w:p>
    <w:p w14:paraId="472627E8"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AD5DC4">
        <w:rPr>
          <w:rFonts w:ascii="Verdana" w:hAnsi="Verdana"/>
          <w:sz w:val="20"/>
          <w:szCs w:val="20"/>
          <w:lang w:val="bg-BG"/>
        </w:rPr>
        <w:t>приемо</w:t>
      </w:r>
      <w:proofErr w:type="spellEnd"/>
      <w:r w:rsidRPr="00AD5DC4">
        <w:rPr>
          <w:rFonts w:ascii="Verdana" w:hAnsi="Verdana"/>
          <w:sz w:val="20"/>
          <w:szCs w:val="20"/>
          <w:lang w:val="bg-BG"/>
        </w:rPr>
        <w:t xml:space="preserve"> - предавателен протокол. </w:t>
      </w:r>
    </w:p>
    <w:p w14:paraId="472627E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472627EA"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472627EB"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472627EC"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472627ED"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9" w:name="_Ref46303395"/>
      <w:r w:rsidRPr="00AD5DC4">
        <w:rPr>
          <w:rFonts w:ascii="Verdana" w:hAnsi="Verdana"/>
          <w:b/>
          <w:sz w:val="20"/>
          <w:szCs w:val="20"/>
          <w:lang w:val="bg-BG"/>
        </w:rPr>
        <w:t>КОНФИДЕНЦИАЛНОСТ</w:t>
      </w:r>
      <w:bookmarkEnd w:id="39"/>
    </w:p>
    <w:p w14:paraId="472627E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72627E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472627F0"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w:t>
      </w:r>
      <w:proofErr w:type="spellStart"/>
      <w:r w:rsidRPr="00AD5DC4">
        <w:rPr>
          <w:rFonts w:ascii="Verdana" w:hAnsi="Verdana"/>
          <w:sz w:val="20"/>
          <w:szCs w:val="20"/>
          <w:lang w:val="bg-BG"/>
        </w:rPr>
        <w:t>конфиденциалността</w:t>
      </w:r>
      <w:proofErr w:type="spellEnd"/>
      <w:r w:rsidRPr="00AD5DC4">
        <w:rPr>
          <w:rFonts w:ascii="Verdana" w:hAnsi="Verdana"/>
          <w:sz w:val="20"/>
          <w:szCs w:val="20"/>
          <w:lang w:val="bg-BG"/>
        </w:rPr>
        <w:t xml:space="preserve"> във форма, приемлива за Възложителя.</w:t>
      </w:r>
    </w:p>
    <w:p w14:paraId="472627F1"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0" w:name="_Ref46308222"/>
      <w:r w:rsidRPr="00AD5DC4">
        <w:rPr>
          <w:rFonts w:ascii="Verdana" w:hAnsi="Verdana"/>
          <w:b/>
          <w:sz w:val="20"/>
          <w:szCs w:val="20"/>
          <w:lang w:val="bg-BG"/>
        </w:rPr>
        <w:t>ПУБЛИЧНОСТ</w:t>
      </w:r>
      <w:bookmarkEnd w:id="40"/>
    </w:p>
    <w:p w14:paraId="472627F2"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472627F3"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1" w:name="_Ref46308223"/>
      <w:r w:rsidRPr="00AD5DC4">
        <w:rPr>
          <w:rFonts w:ascii="Verdana" w:hAnsi="Verdana"/>
          <w:b/>
          <w:sz w:val="20"/>
          <w:szCs w:val="20"/>
          <w:lang w:val="bg-BG"/>
        </w:rPr>
        <w:t>СПЕЦИФИКАЦИЯ</w:t>
      </w:r>
      <w:bookmarkEnd w:id="41"/>
    </w:p>
    <w:p w14:paraId="472627F4"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472627F5"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472627F6"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42" w:name="_Ref37578996"/>
      <w:r w:rsidRPr="00AD5DC4">
        <w:rPr>
          <w:rFonts w:ascii="Verdana" w:hAnsi="Verdana"/>
          <w:b/>
          <w:bCs/>
          <w:sz w:val="20"/>
          <w:szCs w:val="20"/>
          <w:lang w:val="bg-BG"/>
        </w:rPr>
        <w:t>ДОСТЪП И ИНСПЕКТИРАНЕ</w:t>
      </w:r>
      <w:bookmarkEnd w:id="42"/>
      <w:r w:rsidRPr="00AD5DC4">
        <w:rPr>
          <w:rFonts w:ascii="Verdana" w:hAnsi="Verdana"/>
          <w:b/>
          <w:bCs/>
          <w:sz w:val="20"/>
          <w:szCs w:val="20"/>
          <w:lang w:val="bg-BG"/>
        </w:rPr>
        <w:t xml:space="preserve"> </w:t>
      </w:r>
    </w:p>
    <w:p w14:paraId="472627F7"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w:t>
      </w:r>
      <w:proofErr w:type="spellStart"/>
      <w:r w:rsidRPr="00AD5DC4">
        <w:rPr>
          <w:rFonts w:ascii="Verdana" w:hAnsi="Verdana"/>
          <w:sz w:val="20"/>
          <w:szCs w:val="20"/>
          <w:lang w:val="bg-BG"/>
        </w:rPr>
        <w:t>Поддоставчиците</w:t>
      </w:r>
      <w:proofErr w:type="spellEnd"/>
      <w:r w:rsidRPr="00AD5DC4">
        <w:rPr>
          <w:rFonts w:ascii="Verdana" w:hAnsi="Verdana"/>
          <w:sz w:val="20"/>
          <w:szCs w:val="20"/>
          <w:lang w:val="bg-BG"/>
        </w:rPr>
        <w:t xml:space="preserve">, за производство на Стоките. За тази цел Доставчикът трябва да осигури достъп на Възложителя до своите помещения. </w:t>
      </w:r>
    </w:p>
    <w:p w14:paraId="472627F8"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3" w:name="_Ref37578998"/>
      <w:r w:rsidRPr="00AD5DC4">
        <w:rPr>
          <w:rFonts w:ascii="Verdana" w:hAnsi="Verdana"/>
          <w:b/>
          <w:bCs/>
          <w:sz w:val="20"/>
          <w:szCs w:val="20"/>
          <w:lang w:val="bg-BG"/>
        </w:rPr>
        <w:t>ЗАГУБА ИЛИ ПОВРЕДА ПРИ ТРАНСПОРТИРАНЕ</w:t>
      </w:r>
      <w:bookmarkEnd w:id="43"/>
      <w:r w:rsidRPr="00AD5DC4">
        <w:rPr>
          <w:rFonts w:ascii="Verdana" w:hAnsi="Verdana"/>
          <w:b/>
          <w:sz w:val="20"/>
          <w:szCs w:val="20"/>
          <w:lang w:val="bg-BG"/>
        </w:rPr>
        <w:t xml:space="preserve"> </w:t>
      </w:r>
    </w:p>
    <w:p w14:paraId="472627F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72627FA"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472627FB"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4" w:name="_Ref37579000"/>
      <w:r w:rsidRPr="00AD5DC4">
        <w:rPr>
          <w:rFonts w:ascii="Verdana" w:hAnsi="Verdana"/>
          <w:b/>
          <w:bCs/>
          <w:sz w:val="20"/>
          <w:szCs w:val="20"/>
          <w:lang w:val="bg-BG"/>
        </w:rPr>
        <w:t>ОПАСНИ</w:t>
      </w:r>
      <w:r w:rsidRPr="00AD5DC4">
        <w:rPr>
          <w:rFonts w:ascii="Verdana" w:hAnsi="Verdana"/>
          <w:b/>
          <w:sz w:val="20"/>
          <w:szCs w:val="20"/>
          <w:lang w:val="bg-BG"/>
        </w:rPr>
        <w:t xml:space="preserve"> </w:t>
      </w:r>
      <w:r w:rsidRPr="00AD5DC4">
        <w:rPr>
          <w:rFonts w:ascii="Verdana" w:hAnsi="Verdana"/>
          <w:b/>
          <w:bCs/>
          <w:sz w:val="20"/>
          <w:szCs w:val="20"/>
          <w:lang w:val="bg-BG"/>
        </w:rPr>
        <w:t>СТОКИ</w:t>
      </w:r>
      <w:bookmarkEnd w:id="44"/>
    </w:p>
    <w:p w14:paraId="472627FC"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472627FD"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72627F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472627F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w:t>
      </w:r>
      <w:proofErr w:type="spellStart"/>
      <w:r w:rsidRPr="00AD5DC4">
        <w:rPr>
          <w:rFonts w:ascii="Verdana" w:hAnsi="Verdana"/>
          <w:sz w:val="20"/>
          <w:szCs w:val="20"/>
          <w:lang w:val="bg-BG"/>
        </w:rPr>
        <w:t>Поддоставчици</w:t>
      </w:r>
      <w:proofErr w:type="spellEnd"/>
      <w:r w:rsidRPr="00AD5DC4">
        <w:rPr>
          <w:rFonts w:ascii="Verdana" w:hAnsi="Verdana"/>
          <w:sz w:val="20"/>
          <w:szCs w:val="20"/>
          <w:lang w:val="bg-BG"/>
        </w:rPr>
        <w:t xml:space="preserve"> на обекта. Инструкциите трябва да включват минимум следното.</w:t>
      </w:r>
    </w:p>
    <w:p w14:paraId="47262800"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информация за опасностите от използване на Стоките;</w:t>
      </w:r>
    </w:p>
    <w:p w14:paraId="47262801"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оценка на риска от използване на Стоките;</w:t>
      </w:r>
    </w:p>
    <w:p w14:paraId="47262802"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описание на контролните мерки, които трябва да се вземат;</w:t>
      </w:r>
    </w:p>
    <w:p w14:paraId="47262803"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подробности за необходимо предпазно облекло;</w:t>
      </w:r>
    </w:p>
    <w:p w14:paraId="47262804"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47262805"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 xml:space="preserve">всякакви препоръки за следене на здравното състояние; </w:t>
      </w:r>
    </w:p>
    <w:p w14:paraId="47262806"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47262807"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за боравене с отпадъци, включително и начини на депониране. </w:t>
      </w:r>
    </w:p>
    <w:p w14:paraId="4726280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47262809"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5" w:name="_Ref37579001"/>
      <w:r w:rsidRPr="00AD5DC4">
        <w:rPr>
          <w:rFonts w:ascii="Verdana" w:hAnsi="Verdana"/>
          <w:b/>
          <w:bCs/>
          <w:sz w:val="20"/>
          <w:szCs w:val="20"/>
          <w:lang w:val="bg-BG"/>
        </w:rPr>
        <w:t>ДОСТАВКА</w:t>
      </w:r>
      <w:bookmarkEnd w:id="45"/>
      <w:r w:rsidRPr="00AD5DC4">
        <w:rPr>
          <w:rFonts w:ascii="Verdana" w:hAnsi="Verdana"/>
          <w:b/>
          <w:sz w:val="20"/>
          <w:szCs w:val="20"/>
          <w:lang w:val="bg-BG"/>
        </w:rPr>
        <w:t xml:space="preserve"> </w:t>
      </w:r>
    </w:p>
    <w:p w14:paraId="4726280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4726280B"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napToGrid w:val="0"/>
          <w:sz w:val="20"/>
          <w:szCs w:val="20"/>
          <w:lang w:val="bg-BG"/>
        </w:rPr>
        <w:t xml:space="preserve">Собствеността и рискът </w:t>
      </w:r>
      <w:r w:rsidRPr="00AD5DC4">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4726280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4726280D"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4726280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4726280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4726281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47262811"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4726281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47262813"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6" w:name="_Ref37579002"/>
      <w:bookmarkStart w:id="47" w:name="_Ref91302257"/>
      <w:r w:rsidRPr="00AD5DC4">
        <w:rPr>
          <w:rFonts w:ascii="Verdana" w:hAnsi="Verdana"/>
          <w:b/>
          <w:bCs/>
          <w:sz w:val="20"/>
          <w:szCs w:val="20"/>
          <w:lang w:val="bg-BG"/>
        </w:rPr>
        <w:t>ГАРАНЦ</w:t>
      </w:r>
      <w:bookmarkEnd w:id="46"/>
      <w:r w:rsidRPr="00AD5DC4">
        <w:rPr>
          <w:rFonts w:ascii="Verdana" w:hAnsi="Verdana"/>
          <w:b/>
          <w:bCs/>
          <w:sz w:val="20"/>
          <w:szCs w:val="20"/>
          <w:lang w:val="bg-BG"/>
        </w:rPr>
        <w:t>ИЯ ЗА КАЧЕСТВО</w:t>
      </w:r>
      <w:bookmarkEnd w:id="47"/>
    </w:p>
    <w:p w14:paraId="4726281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47262815"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47262816"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4726281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8" w:name="_Ref37579004"/>
      <w:r w:rsidRPr="00AD5DC4">
        <w:rPr>
          <w:rFonts w:ascii="Verdana" w:hAnsi="Verdana"/>
          <w:b/>
          <w:bCs/>
          <w:sz w:val="20"/>
          <w:szCs w:val="20"/>
          <w:lang w:val="bg-BG"/>
        </w:rPr>
        <w:t>ПРАВО НА ОТКАЗ</w:t>
      </w:r>
      <w:bookmarkEnd w:id="48"/>
      <w:r w:rsidRPr="00AD5DC4">
        <w:rPr>
          <w:rFonts w:ascii="Verdana" w:hAnsi="Verdana"/>
          <w:b/>
          <w:sz w:val="20"/>
          <w:szCs w:val="20"/>
          <w:lang w:val="bg-BG"/>
        </w:rPr>
        <w:t xml:space="preserve"> </w:t>
      </w:r>
    </w:p>
    <w:p w14:paraId="47262818"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4726281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4726281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Възложителят връща на Доставчика всички неприети Стоки за негова сметка.</w:t>
      </w:r>
    </w:p>
    <w:p w14:paraId="4726281B"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9" w:name="_Ref37579010"/>
      <w:bookmarkStart w:id="50" w:name="_Ref38169864"/>
      <w:r w:rsidRPr="00AD5DC4">
        <w:rPr>
          <w:rFonts w:ascii="Verdana" w:hAnsi="Verdana"/>
          <w:b/>
          <w:bCs/>
          <w:sz w:val="20"/>
          <w:szCs w:val="20"/>
          <w:lang w:val="bg-BG"/>
        </w:rPr>
        <w:t>ОБРАЗЦИ</w:t>
      </w:r>
      <w:bookmarkEnd w:id="49"/>
      <w:r w:rsidRPr="00AD5DC4">
        <w:rPr>
          <w:rFonts w:ascii="Verdana" w:hAnsi="Verdana"/>
          <w:b/>
          <w:bCs/>
          <w:sz w:val="20"/>
          <w:szCs w:val="20"/>
          <w:lang w:val="bg-BG"/>
        </w:rPr>
        <w:t xml:space="preserve"> И МОСТРИ</w:t>
      </w:r>
      <w:bookmarkEnd w:id="50"/>
    </w:p>
    <w:p w14:paraId="4726281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4726281D"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4726281E"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51" w:name="_Ref37579012"/>
      <w:bookmarkStart w:id="52" w:name="_Ref91302263"/>
      <w:r w:rsidRPr="00AD5DC4">
        <w:rPr>
          <w:rFonts w:ascii="Verdana" w:hAnsi="Verdana"/>
          <w:b/>
          <w:bCs/>
          <w:snapToGrid w:val="0"/>
          <w:sz w:val="20"/>
          <w:szCs w:val="20"/>
          <w:lang w:val="bg-BG"/>
        </w:rPr>
        <w:t>Д</w:t>
      </w:r>
      <w:r w:rsidRPr="00AD5DC4">
        <w:rPr>
          <w:rFonts w:ascii="Verdana" w:hAnsi="Verdana"/>
          <w:b/>
          <w:bCs/>
          <w:sz w:val="20"/>
          <w:szCs w:val="20"/>
          <w:lang w:val="bg-BG"/>
        </w:rPr>
        <w:t>ОСТЪП ДО ОБЕКТА И СЪОРЪЖЕНИЯ</w:t>
      </w:r>
      <w:bookmarkEnd w:id="51"/>
      <w:r w:rsidRPr="00AD5DC4">
        <w:rPr>
          <w:rFonts w:ascii="Verdana" w:hAnsi="Verdana"/>
          <w:b/>
          <w:bCs/>
          <w:sz w:val="20"/>
          <w:szCs w:val="20"/>
          <w:lang w:val="bg-BG"/>
        </w:rPr>
        <w:t>ТА</w:t>
      </w:r>
      <w:bookmarkEnd w:id="52"/>
    </w:p>
    <w:p w14:paraId="4726281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726282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47262821"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3" w:name="_Ref91302267"/>
      <w:r w:rsidRPr="00AD5DC4">
        <w:rPr>
          <w:rFonts w:ascii="Verdana" w:hAnsi="Verdana"/>
          <w:b/>
          <w:sz w:val="20"/>
          <w:szCs w:val="20"/>
          <w:lang w:val="bg-BG"/>
        </w:rPr>
        <w:t>ЗАСТРАХОВАНЕ И ОТГОВОРНОСТ</w:t>
      </w:r>
      <w:bookmarkEnd w:id="53"/>
    </w:p>
    <w:p w14:paraId="4726282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47262823"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47262824"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7262825" w14:textId="77777777" w:rsidR="00AD5DC4" w:rsidRPr="00AD5DC4" w:rsidRDefault="00AD5DC4" w:rsidP="00AD5DC4">
      <w:pPr>
        <w:spacing w:before="120" w:after="120"/>
        <w:ind w:left="283"/>
        <w:rPr>
          <w:rFonts w:ascii="Verdana" w:hAnsi="Verdana"/>
          <w:sz w:val="20"/>
          <w:szCs w:val="20"/>
          <w:lang w:val="bg-BG"/>
        </w:rPr>
      </w:pPr>
      <w:r w:rsidRPr="00AD5DC4">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47262826"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AD5DC4" w:rsidDel="00883816">
        <w:rPr>
          <w:rFonts w:ascii="Verdana" w:hAnsi="Verdana"/>
          <w:sz w:val="20"/>
          <w:szCs w:val="20"/>
          <w:lang w:val="bg-BG"/>
        </w:rPr>
        <w:t xml:space="preserve"> </w:t>
      </w:r>
    </w:p>
    <w:p w14:paraId="4726282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Застрахователните полици се представят на Възложителя при поискване.</w:t>
      </w:r>
    </w:p>
    <w:p w14:paraId="47262828"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4" w:name="_Ref37579021"/>
      <w:r w:rsidRPr="00AD5DC4">
        <w:rPr>
          <w:rFonts w:ascii="Verdana" w:hAnsi="Verdana"/>
          <w:b/>
          <w:bCs/>
          <w:sz w:val="20"/>
          <w:szCs w:val="20"/>
          <w:lang w:val="bg-BG"/>
        </w:rPr>
        <w:t>ПРЕОТСТЪПВАНЕ И ПРЕХВЪРЛЯНЕ НА ЗАДЪЛЖЕНИЯ</w:t>
      </w:r>
      <w:bookmarkEnd w:id="54"/>
      <w:r w:rsidRPr="00AD5DC4">
        <w:rPr>
          <w:rFonts w:ascii="Verdana" w:hAnsi="Verdana"/>
          <w:b/>
          <w:sz w:val="20"/>
          <w:szCs w:val="20"/>
          <w:lang w:val="bg-BG"/>
        </w:rPr>
        <w:t xml:space="preserve"> </w:t>
      </w:r>
    </w:p>
    <w:p w14:paraId="4726282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Договорът не може да бъде прехвърлен или преотстъпен като цяло на трето лице.</w:t>
      </w:r>
    </w:p>
    <w:p w14:paraId="4726282A"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5" w:name="_Ref37579028"/>
      <w:r w:rsidRPr="00AD5DC4">
        <w:rPr>
          <w:rFonts w:ascii="Verdana" w:hAnsi="Verdana"/>
          <w:b/>
          <w:bCs/>
          <w:sz w:val="20"/>
          <w:szCs w:val="20"/>
          <w:lang w:val="bg-BG"/>
        </w:rPr>
        <w:t>РАЗДЕЛНОСТ</w:t>
      </w:r>
      <w:bookmarkEnd w:id="55"/>
      <w:r w:rsidRPr="00AD5DC4">
        <w:rPr>
          <w:rFonts w:ascii="Verdana" w:hAnsi="Verdana"/>
          <w:b/>
          <w:sz w:val="20"/>
          <w:szCs w:val="20"/>
          <w:lang w:val="bg-BG"/>
        </w:rPr>
        <w:t xml:space="preserve"> </w:t>
      </w:r>
    </w:p>
    <w:p w14:paraId="4726282B" w14:textId="77777777" w:rsidR="00AD5DC4" w:rsidRPr="00AD5DC4" w:rsidRDefault="00AD5DC4" w:rsidP="00AD5DC4">
      <w:pPr>
        <w:tabs>
          <w:tab w:val="left" w:pos="0"/>
        </w:tabs>
        <w:spacing w:before="120" w:after="120"/>
        <w:jc w:val="both"/>
        <w:rPr>
          <w:rFonts w:ascii="Verdana" w:hAnsi="Verdana"/>
          <w:sz w:val="20"/>
          <w:szCs w:val="20"/>
          <w:lang w:val="bg-BG"/>
        </w:rPr>
      </w:pPr>
      <w:r w:rsidRPr="00AD5DC4">
        <w:rPr>
          <w:rFonts w:ascii="Verdana" w:hAnsi="Verdana"/>
          <w:sz w:val="20"/>
          <w:szCs w:val="20"/>
          <w:lang w:val="bg-BG"/>
        </w:rPr>
        <w:t xml:space="preserve">В случай, че някоя разпоредба или </w:t>
      </w:r>
      <w:proofErr w:type="spellStart"/>
      <w:r w:rsidRPr="00AD5DC4">
        <w:rPr>
          <w:rFonts w:ascii="Verdana" w:hAnsi="Verdana"/>
          <w:sz w:val="20"/>
          <w:szCs w:val="20"/>
          <w:lang w:val="bg-BG"/>
        </w:rPr>
        <w:t>последваща</w:t>
      </w:r>
      <w:proofErr w:type="spellEnd"/>
      <w:r w:rsidRPr="00AD5DC4">
        <w:rPr>
          <w:rFonts w:ascii="Verdana" w:hAnsi="Verdana"/>
          <w:sz w:val="20"/>
          <w:szCs w:val="20"/>
          <w:lang w:val="bg-BG"/>
        </w:rPr>
        <w:t xml:space="preserve"> промяна в договора се окаже недействителна, останалите разпоредби продължават да бъдат валидни и подлежащи на изпълнение.</w:t>
      </w:r>
    </w:p>
    <w:p w14:paraId="4726282C"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6" w:name="_Ref37579029"/>
      <w:r w:rsidRPr="00AD5DC4">
        <w:rPr>
          <w:rFonts w:ascii="Verdana" w:hAnsi="Verdana"/>
          <w:b/>
          <w:bCs/>
          <w:sz w:val="20"/>
          <w:szCs w:val="20"/>
          <w:lang w:val="bg-BG"/>
        </w:rPr>
        <w:t>ПРЕКРАТЯВАНЕ</w:t>
      </w:r>
      <w:bookmarkEnd w:id="56"/>
    </w:p>
    <w:p w14:paraId="4726282D"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4726282E"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4726282F"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lastRenderedPageBreak/>
        <w:t>ако за Доставчика е открито производство по несъстоятелност.</w:t>
      </w:r>
    </w:p>
    <w:p w14:paraId="4726283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47262831"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4726283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47262833"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Страните могат да прекратят договора по всяко време по взаимно съгласие.</w:t>
      </w:r>
    </w:p>
    <w:p w14:paraId="4726283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47262835"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D5DC4">
          <w:rPr>
            <w:rFonts w:ascii="Verdana" w:hAnsi="Verdana"/>
            <w:sz w:val="20"/>
            <w:szCs w:val="20"/>
            <w:lang w:val="bg-BG"/>
          </w:rPr>
          <w:t>Доставчика</w:t>
        </w:r>
      </w:hyperlink>
      <w:r w:rsidRPr="00AD5DC4">
        <w:rPr>
          <w:rFonts w:ascii="Verdana" w:hAnsi="Verdana"/>
          <w:sz w:val="20"/>
          <w:szCs w:val="20"/>
          <w:lang w:val="bg-BG"/>
        </w:rPr>
        <w:t xml:space="preserve"> разходи за това се поемат от Възложителя, след неговото предварително одобрение.</w:t>
      </w:r>
    </w:p>
    <w:p w14:paraId="47262836" w14:textId="77777777" w:rsidR="00AD5DC4" w:rsidRPr="00AD5DC4" w:rsidRDefault="00AD5DC4" w:rsidP="009F6E0D">
      <w:pPr>
        <w:keepNext/>
        <w:numPr>
          <w:ilvl w:val="0"/>
          <w:numId w:val="12"/>
        </w:numPr>
        <w:spacing w:before="120" w:after="120"/>
        <w:jc w:val="both"/>
        <w:outlineLvl w:val="0"/>
        <w:rPr>
          <w:rFonts w:ascii="Verdana" w:hAnsi="Verdana" w:cs="Arial"/>
          <w:b/>
          <w:sz w:val="20"/>
          <w:szCs w:val="20"/>
          <w:lang w:val="bg-BG"/>
        </w:rPr>
      </w:pPr>
      <w:bookmarkStart w:id="57" w:name="_Ref37579031"/>
      <w:r w:rsidRPr="00AD5DC4">
        <w:rPr>
          <w:rFonts w:ascii="Verdana" w:hAnsi="Verdana"/>
          <w:b/>
          <w:bCs/>
          <w:sz w:val="20"/>
          <w:szCs w:val="20"/>
          <w:lang w:val="bg-BG"/>
        </w:rPr>
        <w:t>ПРИЛОЖИМО ПРАВО</w:t>
      </w:r>
      <w:bookmarkEnd w:id="57"/>
      <w:r w:rsidRPr="00AD5DC4">
        <w:rPr>
          <w:rFonts w:ascii="Verdana" w:hAnsi="Verdana" w:cs="Arial"/>
          <w:b/>
          <w:sz w:val="20"/>
          <w:szCs w:val="20"/>
          <w:lang w:val="bg-BG"/>
        </w:rPr>
        <w:t xml:space="preserve"> </w:t>
      </w:r>
    </w:p>
    <w:p w14:paraId="47262837" w14:textId="77777777" w:rsidR="00AD5DC4" w:rsidRPr="00AD5DC4" w:rsidRDefault="00AD5DC4" w:rsidP="00AD5DC4">
      <w:pPr>
        <w:spacing w:before="120" w:after="120"/>
        <w:jc w:val="both"/>
        <w:outlineLvl w:val="0"/>
        <w:rPr>
          <w:rFonts w:ascii="Verdana" w:hAnsi="Verdana"/>
          <w:sz w:val="20"/>
          <w:szCs w:val="20"/>
          <w:lang w:val="bg-BG"/>
        </w:rPr>
      </w:pPr>
      <w:bookmarkStart w:id="58" w:name="_Ref38171182"/>
      <w:r w:rsidRPr="00AD5DC4">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47262838"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59" w:name="_Ref91302299"/>
      <w:r w:rsidRPr="00AD5DC4">
        <w:rPr>
          <w:rFonts w:ascii="Verdana" w:hAnsi="Verdana"/>
          <w:b/>
          <w:bCs/>
          <w:sz w:val="20"/>
          <w:szCs w:val="20"/>
          <w:lang w:val="bg-BG"/>
        </w:rPr>
        <w:t>ФОРС МАЖОР</w:t>
      </w:r>
      <w:bookmarkEnd w:id="58"/>
      <w:bookmarkEnd w:id="59"/>
      <w:r w:rsidRPr="00AD5DC4">
        <w:rPr>
          <w:rFonts w:ascii="Verdana" w:hAnsi="Verdana"/>
          <w:b/>
          <w:bCs/>
          <w:sz w:val="20"/>
          <w:szCs w:val="20"/>
          <w:lang w:val="bg-BG"/>
        </w:rPr>
        <w:t xml:space="preserve"> </w:t>
      </w:r>
    </w:p>
    <w:p w14:paraId="4726283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4726283A" w14:textId="77777777" w:rsidR="00AD5DC4" w:rsidRPr="00AD5DC4" w:rsidRDefault="00AD5DC4" w:rsidP="00AD5DC4">
      <w:pPr>
        <w:jc w:val="both"/>
        <w:rPr>
          <w:rFonts w:ascii="Verdana" w:hAnsi="Verdana"/>
          <w:sz w:val="20"/>
          <w:szCs w:val="20"/>
          <w:lang w:val="bg-BG"/>
        </w:rPr>
      </w:pPr>
      <w:r w:rsidRPr="00AD5DC4">
        <w:rPr>
          <w:rFonts w:ascii="Verdana" w:hAnsi="Verdana"/>
          <w:sz w:val="20"/>
          <w:szCs w:val="20"/>
          <w:lang w:val="bg-BG"/>
        </w:rPr>
        <w:t>Страните трябва да направят това уведомление до 3 (три) дни от настъпването на обстоятелствата.</w:t>
      </w:r>
    </w:p>
    <w:p w14:paraId="4726283B" w14:textId="77777777" w:rsidR="00AD5DC4" w:rsidRPr="00AD5DC4" w:rsidRDefault="00AD5DC4" w:rsidP="00AD5DC4">
      <w:pPr>
        <w:spacing w:after="200" w:line="276" w:lineRule="auto"/>
        <w:jc w:val="center"/>
        <w:rPr>
          <w:rFonts w:ascii="Verdana" w:hAnsi="Verdana"/>
          <w:b/>
          <w:sz w:val="20"/>
          <w:szCs w:val="20"/>
          <w:lang w:val="bg-BG"/>
        </w:rPr>
      </w:pPr>
    </w:p>
    <w:p w14:paraId="4726283C"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9"/>
          <w:pgSz w:w="11906" w:h="16838" w:code="9"/>
          <w:pgMar w:top="992" w:right="1440" w:bottom="1276" w:left="1440" w:header="709" w:footer="329" w:gutter="0"/>
          <w:cols w:space="708"/>
        </w:sectPr>
      </w:pPr>
    </w:p>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47262854" w14:textId="381A0ABB" w:rsidR="00815B8B" w:rsidRPr="00815B8B" w:rsidRDefault="00D72D7B" w:rsidP="00516628">
            <w:pPr>
              <w:keepLines/>
              <w:spacing w:after="240"/>
              <w:ind w:left="142"/>
              <w:jc w:val="both"/>
              <w:rPr>
                <w:rFonts w:ascii="Verdana" w:hAnsi="Verdana"/>
                <w:sz w:val="20"/>
                <w:szCs w:val="20"/>
                <w:highlight w:val="yellow"/>
                <w:lang w:val="bg-BG"/>
              </w:rPr>
            </w:pPr>
            <w:r>
              <w:rPr>
                <w:rFonts w:ascii="Verdana" w:hAnsi="Verdana"/>
                <w:b/>
                <w:sz w:val="20"/>
                <w:szCs w:val="20"/>
                <w:lang w:val="bg-BG"/>
              </w:rPr>
              <w:t xml:space="preserve">Доставка </w:t>
            </w:r>
            <w:r w:rsidR="00516628">
              <w:rPr>
                <w:rFonts w:ascii="Verdana" w:hAnsi="Verdana"/>
                <w:b/>
                <w:sz w:val="20"/>
                <w:szCs w:val="20"/>
                <w:lang w:val="bg-BG"/>
              </w:rPr>
              <w:t>на ръчни инструменти</w:t>
            </w: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4727CCA2"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D218D5">
              <w:rPr>
                <w:rFonts w:ascii="Verdana" w:hAnsi="Verdana"/>
                <w:sz w:val="20"/>
                <w:szCs w:val="20"/>
                <w:lang w:val="bg-BG"/>
              </w:rPr>
              <w:t>7</w:t>
            </w:r>
            <w:r w:rsidR="00516628">
              <w:rPr>
                <w:rFonts w:ascii="Verdana" w:hAnsi="Verdana"/>
                <w:sz w:val="20"/>
                <w:szCs w:val="20"/>
                <w:lang w:val="bg-BG"/>
              </w:rPr>
              <w:t>37</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w:t>
            </w:r>
            <w:proofErr w:type="spellStart"/>
            <w:r w:rsidRPr="00815B8B">
              <w:rPr>
                <w:rFonts w:ascii="Verdana" w:eastAsia="Calibri" w:hAnsi="Verdana"/>
                <w:sz w:val="20"/>
                <w:szCs w:val="20"/>
                <w:lang w:val="bg-BG" w:eastAsia="bg-BG"/>
              </w:rPr>
              <w:t>микро-</w:t>
            </w:r>
            <w:proofErr w:type="spellEnd"/>
            <w:r w:rsidRPr="00815B8B">
              <w:rPr>
                <w:rFonts w:ascii="Verdana" w:eastAsia="Calibri" w:hAnsi="Verdana"/>
                <w:sz w:val="20"/>
                <w:szCs w:val="20"/>
                <w:lang w:val="bg-BG" w:eastAsia="bg-BG"/>
              </w:rPr>
              <w:t xml:space="preserve">, малко </w:t>
            </w:r>
            <w:r w:rsidRPr="00815B8B">
              <w:rPr>
                <w:rFonts w:ascii="Verdana" w:eastAsia="Calibri" w:hAnsi="Verdana"/>
                <w:sz w:val="20"/>
                <w:szCs w:val="20"/>
                <w:lang w:val="bg-BG" w:eastAsia="bg-BG"/>
              </w:rPr>
              <w:lastRenderedPageBreak/>
              <w:t>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lastRenderedPageBreak/>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AC06E2"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815B8B">
              <w:rPr>
                <w:rFonts w:ascii="Verdana" w:eastAsia="Calibri" w:hAnsi="Verdana"/>
                <w:sz w:val="20"/>
                <w:szCs w:val="20"/>
                <w:lang w:val="bg-BG" w:eastAsia="bg-BG"/>
              </w:rPr>
              <w:t>система</w:t>
            </w:r>
            <w:proofErr w:type="spellEnd"/>
            <w:r w:rsidRPr="00815B8B">
              <w:rPr>
                <w:rFonts w:ascii="Verdana" w:eastAsia="Calibri" w:hAnsi="Verdana"/>
                <w:sz w:val="20"/>
                <w:szCs w:val="20"/>
                <w:lang w:val="bg-BG" w:eastAsia="bg-BG"/>
              </w:rPr>
              <w:t xml:space="preserve">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AC06E2"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w:t>
            </w:r>
            <w:proofErr w:type="spellStart"/>
            <w:r w:rsidRPr="00815B8B">
              <w:rPr>
                <w:rFonts w:ascii="Verdana" w:eastAsia="Calibri" w:hAnsi="Verdana"/>
                <w:b/>
                <w:sz w:val="20"/>
                <w:szCs w:val="20"/>
                <w:u w:val="single"/>
                <w:lang w:val="bg-BG" w:eastAsia="bg-BG"/>
              </w:rPr>
              <w:t>раздел</w:t>
            </w:r>
            <w:proofErr w:type="spellEnd"/>
            <w:r w:rsidRPr="00815B8B">
              <w:rPr>
                <w:rFonts w:ascii="Verdana" w:eastAsia="Calibri" w:hAnsi="Verdana"/>
                <w:b/>
                <w:sz w:val="20"/>
                <w:szCs w:val="20"/>
                <w:u w:val="single"/>
                <w:lang w:val="bg-B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а) Моля посочете наименованието на списъка или сертификата и съответния регистрационен или </w:t>
            </w:r>
            <w:proofErr w:type="spellStart"/>
            <w:r w:rsidRPr="00815B8B">
              <w:rPr>
                <w:rFonts w:ascii="Verdana" w:eastAsia="Calibri" w:hAnsi="Verdana"/>
                <w:sz w:val="20"/>
                <w:szCs w:val="20"/>
                <w:lang w:val="bg-BG" w:eastAsia="bg-BG"/>
              </w:rPr>
              <w:t>сертификационен</w:t>
            </w:r>
            <w:proofErr w:type="spellEnd"/>
            <w:r w:rsidRPr="00815B8B">
              <w:rPr>
                <w:rFonts w:ascii="Verdana" w:eastAsia="Calibri" w:hAnsi="Verdana"/>
                <w:sz w:val="20"/>
                <w:szCs w:val="20"/>
                <w:lang w:val="bg-BG" w:eastAsia="bg-BG"/>
              </w:rPr>
              <w:t xml:space="preserve">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w:t>
            </w:r>
            <w:proofErr w:type="spellStart"/>
            <w:r w:rsidRPr="00815B8B">
              <w:rPr>
                <w:rFonts w:ascii="Verdana" w:eastAsia="Calibri" w:hAnsi="Verdana"/>
                <w:sz w:val="20"/>
                <w:szCs w:val="20"/>
                <w:lang w:val="bg-BG" w:eastAsia="bg-BG"/>
              </w:rPr>
              <w:t>социалноосигурителни</w:t>
            </w:r>
            <w:proofErr w:type="spellEnd"/>
            <w:r w:rsidRPr="00815B8B">
              <w:rPr>
                <w:rFonts w:ascii="Verdana" w:eastAsia="Calibri" w:hAnsi="Verdana"/>
                <w:sz w:val="20"/>
                <w:szCs w:val="20"/>
                <w:lang w:val="bg-B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 xml:space="preserve">б) (уеб адрес, орган или служба, </w:t>
            </w:r>
            <w:r w:rsidRPr="00815B8B">
              <w:rPr>
                <w:rFonts w:ascii="Verdana" w:eastAsia="Calibri" w:hAnsi="Verdana"/>
                <w:i/>
                <w:sz w:val="20"/>
                <w:szCs w:val="20"/>
                <w:lang w:val="bg-BG" w:eastAsia="bg-BG"/>
              </w:rPr>
              <w:lastRenderedPageBreak/>
              <w:t>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AC06E2"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lastRenderedPageBreak/>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w:t>
            </w:r>
            <w:proofErr w:type="spellStart"/>
            <w:r w:rsidRPr="00815B8B">
              <w:rPr>
                <w:rFonts w:ascii="Verdana" w:eastAsia="Calibri" w:hAnsi="Verdana"/>
                <w:sz w:val="20"/>
                <w:szCs w:val="20"/>
                <w:lang w:val="bg-BG" w:eastAsia="bg-BG"/>
              </w:rPr>
              <w:t>ите</w:t>
            </w:r>
            <w:proofErr w:type="spellEnd"/>
            <w:r w:rsidRPr="00815B8B">
              <w:rPr>
                <w:rFonts w:ascii="Verdana" w:eastAsia="Calibri" w:hAnsi="Verdana"/>
                <w:sz w:val="20"/>
                <w:szCs w:val="20"/>
                <w:lang w:val="bg-BG" w:eastAsia="bg-BG"/>
              </w:rPr>
              <w:t xml:space="preserve">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w:t>
      </w:r>
      <w:proofErr w:type="spellStart"/>
      <w:r w:rsidRPr="00815B8B">
        <w:rPr>
          <w:rFonts w:ascii="Verdana" w:hAnsi="Verdana"/>
          <w:i/>
          <w:sz w:val="20"/>
          <w:szCs w:val="20"/>
          <w:lang w:val="bg-BG"/>
        </w:rPr>
        <w:t>ната</w:t>
      </w:r>
      <w:proofErr w:type="spellEnd"/>
      <w:r w:rsidRPr="00815B8B">
        <w:rPr>
          <w:rFonts w:ascii="Verdana" w:hAnsi="Verdana"/>
          <w:i/>
          <w:sz w:val="20"/>
          <w:szCs w:val="20"/>
          <w:lang w:val="bg-BG"/>
        </w:rPr>
        <w:t xml:space="preserve"> и адреса/</w:t>
      </w:r>
      <w:proofErr w:type="spellStart"/>
      <w:r w:rsidRPr="00815B8B">
        <w:rPr>
          <w:rFonts w:ascii="Verdana" w:hAnsi="Verdana"/>
          <w:i/>
          <w:sz w:val="20"/>
          <w:szCs w:val="20"/>
          <w:lang w:val="bg-BG"/>
        </w:rPr>
        <w:t>ите</w:t>
      </w:r>
      <w:proofErr w:type="spellEnd"/>
      <w:r w:rsidRPr="00815B8B">
        <w:rPr>
          <w:rFonts w:ascii="Verdana" w:hAnsi="Verdana"/>
          <w:i/>
          <w:sz w:val="20"/>
          <w:szCs w:val="20"/>
          <w:lang w:val="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w:t>
      </w:r>
      <w:r w:rsidRPr="00815B8B">
        <w:rPr>
          <w:rFonts w:ascii="Verdana" w:hAnsi="Verdana"/>
          <w:i/>
          <w:sz w:val="20"/>
          <w:szCs w:val="20"/>
          <w:lang w:val="bg-BG"/>
        </w:rPr>
        <w:lastRenderedPageBreak/>
        <w:t xml:space="preserve">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AC06E2"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AC06E2"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w:t>
            </w:r>
            <w:proofErr w:type="spellStart"/>
            <w:r w:rsidRPr="00815B8B">
              <w:rPr>
                <w:rFonts w:ascii="Verdana" w:hAnsi="Verdana"/>
                <w:sz w:val="20"/>
                <w:szCs w:val="20"/>
                <w:lang w:val="bg-BG"/>
              </w:rPr>
              <w:t>ите</w:t>
            </w:r>
            <w:proofErr w:type="spellEnd"/>
            <w:r w:rsidRPr="00815B8B">
              <w:rPr>
                <w:rFonts w:ascii="Verdana" w:hAnsi="Verdana"/>
                <w:sz w:val="20"/>
                <w:szCs w:val="20"/>
                <w:lang w:val="bg-BG"/>
              </w:rPr>
              <w:t xml:space="preserve">) </w:t>
            </w:r>
            <w:r w:rsidRPr="00815B8B">
              <w:rPr>
                <w:rFonts w:ascii="Verdana" w:hAnsi="Verdana"/>
                <w:sz w:val="20"/>
                <w:szCs w:val="20"/>
                <w:lang w:val="bg-BG"/>
              </w:rPr>
              <w:lastRenderedPageBreak/>
              <w:t>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proofErr w:type="spellStart"/>
            <w:r w:rsidRPr="002F444A">
              <w:rPr>
                <w:rFonts w:ascii="Verdana" w:eastAsia="Calibri" w:hAnsi="Verdana"/>
                <w:sz w:val="20"/>
                <w:szCs w:val="20"/>
                <w:lang w:val="ru-RU" w:eastAsia="bg-BG"/>
              </w:rPr>
              <w:t>реабилитиране</w:t>
            </w:r>
            <w:proofErr w:type="spellEnd"/>
            <w:r w:rsidRPr="002F444A">
              <w:rPr>
                <w:rFonts w:ascii="Verdana" w:eastAsia="Calibri" w:hAnsi="Verdana"/>
                <w:sz w:val="20"/>
                <w:szCs w:val="20"/>
                <w:lang w:val="ru-RU" w:eastAsia="bg-BG"/>
              </w:rPr>
              <w:t xml:space="preserve">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w:t>
      </w:r>
      <w:proofErr w:type="spellStart"/>
      <w:r w:rsidRPr="00815B8B">
        <w:rPr>
          <w:rFonts w:ascii="Verdana" w:eastAsia="Calibri" w:hAnsi="Verdana"/>
          <w:b/>
          <w:smallCaps/>
          <w:sz w:val="20"/>
          <w:szCs w:val="20"/>
          <w:lang w:val="bg-BG" w:eastAsia="bg-BG"/>
        </w:rPr>
        <w:t>социалноосигурителни</w:t>
      </w:r>
      <w:proofErr w:type="spellEnd"/>
      <w:r w:rsidRPr="00815B8B">
        <w:rPr>
          <w:rFonts w:ascii="Verdana" w:eastAsia="Calibri" w:hAnsi="Verdana"/>
          <w:b/>
          <w:smallCaps/>
          <w:sz w:val="20"/>
          <w:szCs w:val="20"/>
          <w:lang w:val="bg-B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Плащане на данъци или </w:t>
            </w:r>
            <w:proofErr w:type="spellStart"/>
            <w:r w:rsidRPr="00815B8B">
              <w:rPr>
                <w:rFonts w:ascii="Verdana" w:hAnsi="Verdana"/>
                <w:b/>
                <w:i/>
                <w:sz w:val="20"/>
                <w:szCs w:val="20"/>
                <w:lang w:val="bg-BG"/>
              </w:rPr>
              <w:t>социалноосигурителни</w:t>
            </w:r>
            <w:proofErr w:type="spellEnd"/>
            <w:r w:rsidRPr="00815B8B">
              <w:rPr>
                <w:rFonts w:ascii="Verdana" w:hAnsi="Verdana"/>
                <w:b/>
                <w:i/>
                <w:sz w:val="20"/>
                <w:szCs w:val="20"/>
                <w:lang w:val="bg-BG"/>
              </w:rPr>
              <w:t xml:space="preserve">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 xml:space="preserve">задължения, свързани с плащането на данъци или </w:t>
            </w:r>
            <w:proofErr w:type="spellStart"/>
            <w:r w:rsidRPr="00815B8B">
              <w:rPr>
                <w:rFonts w:ascii="Verdana" w:hAnsi="Verdana"/>
                <w:b/>
                <w:sz w:val="20"/>
                <w:szCs w:val="20"/>
                <w:lang w:val="bg-BG"/>
              </w:rPr>
              <w:t>социалноосигурителни</w:t>
            </w:r>
            <w:proofErr w:type="spellEnd"/>
            <w:r w:rsidRPr="00815B8B">
              <w:rPr>
                <w:rFonts w:ascii="Verdana" w:hAnsi="Verdana"/>
                <w:b/>
                <w:sz w:val="20"/>
                <w:szCs w:val="20"/>
                <w:lang w:val="bg-BG"/>
              </w:rPr>
              <w:t xml:space="preserve">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 xml:space="preserve">Решението или актът с окончателен и обвързващ характер ли </w:t>
            </w:r>
            <w:r w:rsidRPr="00815B8B">
              <w:rPr>
                <w:rFonts w:ascii="Verdana" w:eastAsia="Calibri" w:hAnsi="Verdana"/>
                <w:sz w:val="20"/>
                <w:szCs w:val="20"/>
                <w:lang w:val="bg-BG" w:eastAsia="bg-BG"/>
              </w:rPr>
              <w:lastRenderedPageBreak/>
              <w:t>е?</w:t>
            </w:r>
          </w:p>
          <w:p w14:paraId="472628E9"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815B8B">
              <w:rPr>
                <w:rFonts w:ascii="Verdana" w:hAnsi="Verdana"/>
                <w:sz w:val="20"/>
                <w:szCs w:val="20"/>
                <w:lang w:val="bg-BG"/>
              </w:rPr>
              <w:t>социалноосигурителни</w:t>
            </w:r>
            <w:proofErr w:type="spellEnd"/>
            <w:r w:rsidRPr="00815B8B">
              <w:rPr>
                <w:rFonts w:ascii="Verdana" w:hAnsi="Verdana"/>
                <w:sz w:val="20"/>
                <w:szCs w:val="20"/>
                <w:lang w:val="bg-BG"/>
              </w:rPr>
              <w:t xml:space="preserve">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proofErr w:type="spellStart"/>
            <w:r w:rsidRPr="00815B8B">
              <w:rPr>
                <w:rFonts w:ascii="Verdana" w:hAnsi="Verdana"/>
                <w:b/>
                <w:sz w:val="20"/>
                <w:szCs w:val="20"/>
                <w:lang w:val="bg-BG"/>
              </w:rPr>
              <w:t>Социалноосигурителни</w:t>
            </w:r>
            <w:proofErr w:type="spellEnd"/>
            <w:r w:rsidRPr="00815B8B">
              <w:rPr>
                <w:rFonts w:ascii="Verdana" w:hAnsi="Verdana"/>
                <w:b/>
                <w:sz w:val="20"/>
                <w:szCs w:val="20"/>
                <w:lang w:val="bg-BG"/>
              </w:rPr>
              <w:t xml:space="preserve"> вноски</w:t>
            </w:r>
          </w:p>
        </w:tc>
      </w:tr>
      <w:tr w:rsidR="00815B8B" w:rsidRPr="00AC06E2"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AC06E2"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 xml:space="preserve">Ако съответните документи по отношение на плащането на данъци или </w:t>
            </w:r>
            <w:proofErr w:type="spellStart"/>
            <w:r w:rsidRPr="00815B8B">
              <w:rPr>
                <w:rFonts w:ascii="Verdana" w:hAnsi="Verdana"/>
                <w:i/>
                <w:sz w:val="20"/>
                <w:szCs w:val="20"/>
                <w:lang w:val="bg-BG"/>
              </w:rPr>
              <w:t>социалноосигурителни</w:t>
            </w:r>
            <w:proofErr w:type="spellEnd"/>
            <w:r w:rsidRPr="00815B8B">
              <w:rPr>
                <w:rFonts w:ascii="Verdana" w:hAnsi="Verdana"/>
                <w:i/>
                <w:sz w:val="20"/>
                <w:szCs w:val="20"/>
                <w:lang w:val="bg-BG"/>
              </w:rPr>
              <w:t xml:space="preserve">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r>
            <w:r w:rsidRPr="00815B8B">
              <w:rPr>
                <w:rFonts w:ascii="Verdana" w:hAnsi="Verdana"/>
                <w:sz w:val="20"/>
                <w:szCs w:val="20"/>
                <w:lang w:val="bg-BG"/>
              </w:rPr>
              <w:lastRenderedPageBreak/>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AC06E2"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lastRenderedPageBreak/>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г) не се е опитал да упражни </w:t>
            </w:r>
            <w:r w:rsidRPr="00815B8B">
              <w:rPr>
                <w:rFonts w:ascii="Verdana" w:eastAsia="Calibri" w:hAnsi="Verdana"/>
                <w:sz w:val="20"/>
                <w:szCs w:val="20"/>
                <w:lang w:val="bg-BG" w:eastAsia="bg-BG"/>
              </w:rPr>
              <w:lastRenderedPageBreak/>
              <w:t>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AC06E2"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2F444A">
              <w:rPr>
                <w:rFonts w:ascii="Verdana" w:eastAsia="Calibri" w:hAnsi="Verdana"/>
                <w:b/>
                <w:sz w:val="20"/>
                <w:szCs w:val="20"/>
                <w:lang w:val="ru-RU" w:eastAsia="bg-BG"/>
              </w:rPr>
              <w:t xml:space="preserve">В случай </w:t>
            </w:r>
            <w:proofErr w:type="gramStart"/>
            <w:r w:rsidRPr="002F444A">
              <w:rPr>
                <w:rFonts w:ascii="Verdana" w:eastAsia="Calibri" w:hAnsi="Verdana"/>
                <w:b/>
                <w:sz w:val="20"/>
                <w:szCs w:val="20"/>
                <w:lang w:val="ru-RU" w:eastAsia="bg-BG"/>
              </w:rPr>
              <w:t>че се</w:t>
            </w:r>
            <w:proofErr w:type="gramEnd"/>
            <w:r w:rsidRPr="002F444A">
              <w:rPr>
                <w:rFonts w:ascii="Verdana" w:eastAsia="Calibri" w:hAnsi="Verdana"/>
                <w:b/>
                <w:sz w:val="20"/>
                <w:szCs w:val="20"/>
                <w:lang w:val="ru-RU" w:eastAsia="bg-BG"/>
              </w:rPr>
              <w:t xml:space="preserve"> </w:t>
            </w:r>
            <w:proofErr w:type="spellStart"/>
            <w:r w:rsidRPr="002F444A">
              <w:rPr>
                <w:rFonts w:ascii="Verdana" w:eastAsia="Calibri" w:hAnsi="Verdana"/>
                <w:b/>
                <w:sz w:val="20"/>
                <w:szCs w:val="20"/>
                <w:lang w:val="ru-RU" w:eastAsia="bg-BG"/>
              </w:rPr>
              <w:t>прилага</w:t>
            </w:r>
            <w:proofErr w:type="spellEnd"/>
            <w:r w:rsidRPr="002F444A">
              <w:rPr>
                <w:rFonts w:ascii="Verdana" w:eastAsia="Calibri" w:hAnsi="Verdana"/>
                <w:b/>
                <w:sz w:val="20"/>
                <w:szCs w:val="20"/>
                <w:lang w:val="ru-RU" w:eastAsia="bg-BG"/>
              </w:rPr>
              <w:t xml:space="preserve"> </w:t>
            </w:r>
            <w:proofErr w:type="spellStart"/>
            <w:r w:rsidRPr="002F444A">
              <w:rPr>
                <w:rFonts w:ascii="Verdana" w:eastAsia="Calibri" w:hAnsi="Verdana"/>
                <w:b/>
                <w:sz w:val="20"/>
                <w:szCs w:val="20"/>
                <w:lang w:val="ru-RU" w:eastAsia="bg-BG"/>
              </w:rPr>
              <w:t>някое</w:t>
            </w:r>
            <w:proofErr w:type="spellEnd"/>
            <w:r w:rsidRPr="002F444A">
              <w:rPr>
                <w:rFonts w:ascii="Verdana" w:eastAsia="Calibri" w:hAnsi="Verdana"/>
                <w:b/>
                <w:sz w:val="20"/>
                <w:szCs w:val="20"/>
                <w:lang w:val="ru-RU" w:eastAsia="bg-BG"/>
              </w:rPr>
              <w:t xml:space="preserve"> специфично </w:t>
            </w:r>
            <w:proofErr w:type="spellStart"/>
            <w:r w:rsidRPr="002F444A">
              <w:rPr>
                <w:rFonts w:ascii="Verdana" w:eastAsia="Calibri" w:hAnsi="Verdana"/>
                <w:b/>
                <w:sz w:val="20"/>
                <w:szCs w:val="20"/>
                <w:lang w:val="ru-RU" w:eastAsia="bg-BG"/>
              </w:rPr>
              <w:t>национално</w:t>
            </w:r>
            <w:proofErr w:type="spellEnd"/>
            <w:r w:rsidRPr="002F444A">
              <w:rPr>
                <w:rFonts w:ascii="Verdana" w:eastAsia="Calibri" w:hAnsi="Verdana"/>
                <w:b/>
                <w:sz w:val="20"/>
                <w:szCs w:val="20"/>
                <w:lang w:val="ru-RU" w:eastAsia="bg-BG"/>
              </w:rPr>
              <w:t xml:space="preserve"> основание за </w:t>
            </w:r>
            <w:proofErr w:type="spellStart"/>
            <w:r w:rsidRPr="002F444A">
              <w:rPr>
                <w:rFonts w:ascii="Verdana" w:eastAsia="Calibri" w:hAnsi="Verdana"/>
                <w:b/>
                <w:sz w:val="20"/>
                <w:szCs w:val="20"/>
                <w:lang w:val="ru-RU" w:eastAsia="bg-BG"/>
              </w:rPr>
              <w:t>изключване</w:t>
            </w:r>
            <w:proofErr w:type="spellEnd"/>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lastRenderedPageBreak/>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AC06E2"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AC06E2"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w:t>
      </w:r>
      <w:r w:rsidRPr="00815B8B">
        <w:rPr>
          <w:rFonts w:ascii="Verdana" w:hAnsi="Verdana"/>
          <w:b/>
          <w:i/>
          <w:sz w:val="20"/>
          <w:szCs w:val="20"/>
          <w:lang w:val="bg-BG"/>
        </w:rPr>
        <w:lastRenderedPageBreak/>
        <w:t>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AC06E2"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AC06E2"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AC06E2"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xml:space="preserve">, посочени в съответното обявление, или в документацията за обществената поръчка, икономическият оператор заявява, че реалната им </w:t>
            </w:r>
            <w:r w:rsidRPr="00815B8B">
              <w:rPr>
                <w:rFonts w:ascii="Verdana" w:hAnsi="Verdana"/>
                <w:sz w:val="20"/>
                <w:szCs w:val="20"/>
                <w:lang w:val="bg-BG"/>
              </w:rPr>
              <w:lastRenderedPageBreak/>
              <w:t>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AC06E2"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proofErr w:type="spellStart"/>
            <w:r w:rsidRPr="002F444A">
              <w:rPr>
                <w:rFonts w:ascii="Verdana" w:eastAsia="Calibri" w:hAnsi="Verdana"/>
                <w:sz w:val="20"/>
                <w:szCs w:val="20"/>
                <w:lang w:val="ru-RU" w:eastAsia="bg-BG"/>
              </w:rPr>
              <w:t>Ако</w:t>
            </w:r>
            <w:proofErr w:type="spellEnd"/>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AC06E2"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AC06E2"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w:t>
            </w:r>
            <w:r w:rsidRPr="00815B8B">
              <w:rPr>
                <w:rFonts w:ascii="Verdana" w:hAnsi="Verdana"/>
                <w:sz w:val="20"/>
                <w:szCs w:val="20"/>
                <w:lang w:val="bg-BG"/>
              </w:rPr>
              <w:lastRenderedPageBreak/>
              <w:t>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lastRenderedPageBreak/>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AC06E2"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AC06E2"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 xml:space="preserve">институции или агенции по контрол </w:t>
            </w:r>
            <w:r w:rsidRPr="00815B8B">
              <w:rPr>
                <w:rFonts w:ascii="Verdana" w:hAnsi="Verdana"/>
                <w:b/>
                <w:sz w:val="20"/>
                <w:szCs w:val="20"/>
                <w:lang w:val="bg-BG"/>
              </w:rPr>
              <w:lastRenderedPageBreak/>
              <w:t>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AC06E2"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AC06E2"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AC06E2"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36BCEE5F" w14:textId="77777777" w:rsidR="00285FB7" w:rsidRPr="00815B8B" w:rsidRDefault="00285FB7" w:rsidP="00285FB7">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0911944C" w14:textId="77777777" w:rsidR="00285FB7" w:rsidRPr="002F444A" w:rsidRDefault="00285FB7" w:rsidP="00285FB7">
      <w:pPr>
        <w:shd w:val="clear" w:color="auto" w:fill="FFFFFF"/>
        <w:spacing w:line="276" w:lineRule="auto"/>
        <w:jc w:val="center"/>
        <w:outlineLvl w:val="0"/>
        <w:rPr>
          <w:b/>
          <w:sz w:val="20"/>
          <w:szCs w:val="20"/>
          <w:lang w:val="ru-RU"/>
        </w:rPr>
      </w:pPr>
      <w:r w:rsidRPr="002F444A">
        <w:rPr>
          <w:b/>
          <w:sz w:val="20"/>
          <w:szCs w:val="20"/>
          <w:lang w:val="ru-RU"/>
        </w:rPr>
        <w:t>ПРЕДЛОЖЕНИЕ ЗА ИЗПЪЛНЕНИЕ НА ПОРЪЧКАТА</w:t>
      </w:r>
    </w:p>
    <w:p w14:paraId="0272DCAA" w14:textId="77777777" w:rsidR="00285FB7" w:rsidRPr="002F444A" w:rsidRDefault="00285FB7" w:rsidP="00285FB7">
      <w:pPr>
        <w:shd w:val="clear" w:color="auto" w:fill="FFFFFF"/>
        <w:spacing w:line="276" w:lineRule="auto"/>
        <w:jc w:val="center"/>
        <w:rPr>
          <w:b/>
          <w:sz w:val="20"/>
          <w:szCs w:val="20"/>
          <w:lang w:val="ru-RU"/>
        </w:rPr>
      </w:pPr>
    </w:p>
    <w:p w14:paraId="0B8809F4" w14:textId="77777777" w:rsidR="00285FB7" w:rsidRPr="002F444A" w:rsidRDefault="00285FB7" w:rsidP="00285FB7">
      <w:pPr>
        <w:shd w:val="clear" w:color="auto" w:fill="FFFFFF"/>
        <w:spacing w:line="276" w:lineRule="auto"/>
        <w:jc w:val="center"/>
        <w:rPr>
          <w:b/>
          <w:sz w:val="20"/>
          <w:szCs w:val="20"/>
          <w:lang w:val="ru-RU"/>
        </w:rPr>
      </w:pPr>
    </w:p>
    <w:p w14:paraId="7CF27EDA" w14:textId="77777777" w:rsidR="00285FB7" w:rsidRPr="002F444A" w:rsidRDefault="00285FB7" w:rsidP="00285FB7">
      <w:pPr>
        <w:jc w:val="both"/>
        <w:rPr>
          <w:rFonts w:ascii="Verdana" w:hAnsi="Verdana"/>
          <w:sz w:val="20"/>
          <w:szCs w:val="20"/>
          <w:lang w:val="ru-RU"/>
        </w:rPr>
      </w:pPr>
      <w:proofErr w:type="spellStart"/>
      <w:r w:rsidRPr="002F444A">
        <w:rPr>
          <w:rFonts w:ascii="Verdana" w:hAnsi="Verdana"/>
          <w:sz w:val="20"/>
          <w:szCs w:val="20"/>
          <w:lang w:val="ru-RU"/>
        </w:rPr>
        <w:t>Долуподписаният</w:t>
      </w:r>
      <w:proofErr w:type="spellEnd"/>
      <w:r w:rsidRPr="002F444A">
        <w:rPr>
          <w:rFonts w:ascii="Verdana" w:hAnsi="Verdana"/>
          <w:sz w:val="20"/>
          <w:szCs w:val="20"/>
          <w:lang w:val="ru-RU"/>
        </w:rPr>
        <w:t>/</w:t>
      </w:r>
      <w:proofErr w:type="spellStart"/>
      <w:r w:rsidRPr="002F444A">
        <w:rPr>
          <w:rFonts w:ascii="Verdana" w:hAnsi="Verdana"/>
          <w:sz w:val="20"/>
          <w:szCs w:val="20"/>
          <w:lang w:val="ru-RU"/>
        </w:rPr>
        <w:t>ата</w:t>
      </w:r>
      <w:proofErr w:type="spellEnd"/>
      <w:r w:rsidRPr="002F444A">
        <w:rPr>
          <w:rFonts w:ascii="Verdana" w:hAnsi="Verdana"/>
          <w:sz w:val="20"/>
          <w:szCs w:val="20"/>
          <w:lang w:val="ru-RU"/>
        </w:rPr>
        <w:t xml:space="preserve">/ </w:t>
      </w:r>
      <w:r>
        <w:rPr>
          <w:rFonts w:ascii="Verdana" w:hAnsi="Verdana"/>
          <w:sz w:val="20"/>
          <w:szCs w:val="20"/>
          <w:lang w:val="bg-BG"/>
        </w:rPr>
        <w:t>…………………………………………………………………………………</w:t>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t>,</w:t>
      </w:r>
      <w:r w:rsidRPr="002F444A">
        <w:rPr>
          <w:rFonts w:ascii="Verdana" w:hAnsi="Verdana"/>
          <w:sz w:val="20"/>
          <w:szCs w:val="20"/>
          <w:vertAlign w:val="superscript"/>
          <w:lang w:val="ru-RU"/>
        </w:rPr>
        <w:t>/</w:t>
      </w:r>
      <w:proofErr w:type="spellStart"/>
      <w:r w:rsidRPr="002F444A">
        <w:rPr>
          <w:rFonts w:ascii="Verdana" w:hAnsi="Verdana"/>
          <w:sz w:val="20"/>
          <w:szCs w:val="20"/>
          <w:vertAlign w:val="superscript"/>
          <w:lang w:val="ru-RU"/>
        </w:rPr>
        <w:t>собствено</w:t>
      </w:r>
      <w:proofErr w:type="spellEnd"/>
      <w:r w:rsidRPr="002F444A">
        <w:rPr>
          <w:rFonts w:ascii="Verdana" w:hAnsi="Verdana"/>
          <w:sz w:val="20"/>
          <w:szCs w:val="20"/>
          <w:vertAlign w:val="superscript"/>
          <w:lang w:val="ru-RU"/>
        </w:rPr>
        <w:t xml:space="preserve"> </w:t>
      </w:r>
      <w:proofErr w:type="spellStart"/>
      <w:r w:rsidRPr="002F444A">
        <w:rPr>
          <w:rFonts w:ascii="Verdana" w:hAnsi="Verdana"/>
          <w:sz w:val="20"/>
          <w:szCs w:val="20"/>
          <w:vertAlign w:val="superscript"/>
          <w:lang w:val="ru-RU"/>
        </w:rPr>
        <w:t>бащино</w:t>
      </w:r>
      <w:proofErr w:type="spellEnd"/>
      <w:r w:rsidRPr="002F444A">
        <w:rPr>
          <w:rFonts w:ascii="Verdana" w:hAnsi="Verdana"/>
          <w:sz w:val="20"/>
          <w:szCs w:val="20"/>
          <w:vertAlign w:val="superscript"/>
          <w:lang w:val="ru-RU"/>
        </w:rPr>
        <w:t xml:space="preserve"> </w:t>
      </w:r>
      <w:proofErr w:type="spellStart"/>
      <w:r w:rsidRPr="002F444A">
        <w:rPr>
          <w:rFonts w:ascii="Verdana" w:hAnsi="Verdana"/>
          <w:sz w:val="20"/>
          <w:szCs w:val="20"/>
          <w:vertAlign w:val="superscript"/>
          <w:lang w:val="ru-RU"/>
        </w:rPr>
        <w:t>фамилно</w:t>
      </w:r>
      <w:proofErr w:type="spellEnd"/>
      <w:r w:rsidRPr="002F444A">
        <w:rPr>
          <w:rFonts w:ascii="Verdana" w:hAnsi="Verdana"/>
          <w:sz w:val="20"/>
          <w:szCs w:val="20"/>
          <w:vertAlign w:val="superscript"/>
          <w:lang w:val="ru-RU"/>
        </w:rPr>
        <w:t xml:space="preserve"> </w:t>
      </w:r>
      <w:proofErr w:type="spellStart"/>
      <w:r w:rsidRPr="002F444A">
        <w:rPr>
          <w:rFonts w:ascii="Verdana" w:hAnsi="Verdana"/>
          <w:sz w:val="20"/>
          <w:szCs w:val="20"/>
          <w:vertAlign w:val="superscript"/>
          <w:lang w:val="ru-RU"/>
        </w:rPr>
        <w:t>име</w:t>
      </w:r>
      <w:proofErr w:type="spellEnd"/>
      <w:r w:rsidRPr="002F444A">
        <w:rPr>
          <w:rFonts w:ascii="Verdana" w:hAnsi="Verdana"/>
          <w:sz w:val="20"/>
          <w:szCs w:val="20"/>
          <w:vertAlign w:val="superscript"/>
          <w:lang w:val="ru-RU"/>
        </w:rPr>
        <w:t xml:space="preserve"> /</w:t>
      </w:r>
    </w:p>
    <w:p w14:paraId="7DF95E47" w14:textId="77777777" w:rsidR="00285FB7" w:rsidRPr="002F444A" w:rsidRDefault="00285FB7" w:rsidP="00285FB7">
      <w:pPr>
        <w:widowControl w:val="0"/>
        <w:autoSpaceDE w:val="0"/>
        <w:autoSpaceDN w:val="0"/>
        <w:adjustRightInd w:val="0"/>
        <w:jc w:val="center"/>
        <w:rPr>
          <w:rFonts w:ascii="Verdana" w:hAnsi="Verdana"/>
          <w:sz w:val="20"/>
          <w:szCs w:val="20"/>
          <w:vertAlign w:val="superscript"/>
          <w:lang w:val="ru-RU"/>
        </w:rPr>
      </w:pPr>
      <w:r w:rsidRPr="00815B8B">
        <w:rPr>
          <w:rFonts w:ascii="Verdana" w:hAnsi="Verdana"/>
          <w:sz w:val="20"/>
          <w:szCs w:val="20"/>
          <w:lang w:val="bg-BG"/>
        </w:rPr>
        <w:t>, в качеството си на ...............................................................................</w:t>
      </w:r>
      <w:r w:rsidRPr="002F444A">
        <w:rPr>
          <w:rFonts w:ascii="Verdana" w:hAnsi="Verdana"/>
          <w:i/>
          <w:sz w:val="20"/>
          <w:szCs w:val="20"/>
          <w:vertAlign w:val="superscript"/>
          <w:lang w:val="ru-RU"/>
        </w:rPr>
        <w:t xml:space="preserve"> /</w:t>
      </w:r>
      <w:proofErr w:type="spellStart"/>
      <w:r w:rsidRPr="002F444A">
        <w:rPr>
          <w:rFonts w:ascii="Verdana" w:hAnsi="Verdana"/>
          <w:i/>
          <w:sz w:val="20"/>
          <w:szCs w:val="20"/>
          <w:vertAlign w:val="superscript"/>
          <w:lang w:val="ru-RU"/>
        </w:rPr>
        <w:t>посочва</w:t>
      </w:r>
      <w:proofErr w:type="spellEnd"/>
      <w:r w:rsidRPr="002F444A">
        <w:rPr>
          <w:rFonts w:ascii="Verdana" w:hAnsi="Verdana"/>
          <w:i/>
          <w:sz w:val="20"/>
          <w:szCs w:val="20"/>
          <w:vertAlign w:val="superscript"/>
          <w:lang w:val="ru-RU"/>
        </w:rPr>
        <w:t xml:space="preserve"> се </w:t>
      </w:r>
      <w:proofErr w:type="spellStart"/>
      <w:r w:rsidRPr="002F444A">
        <w:rPr>
          <w:rFonts w:ascii="Verdana" w:hAnsi="Verdana"/>
          <w:i/>
          <w:sz w:val="20"/>
          <w:szCs w:val="20"/>
          <w:vertAlign w:val="superscript"/>
          <w:lang w:val="ru-RU"/>
        </w:rPr>
        <w:t>качеството</w:t>
      </w:r>
      <w:proofErr w:type="spellEnd"/>
      <w:r w:rsidRPr="002F444A">
        <w:rPr>
          <w:rFonts w:ascii="Verdana" w:hAnsi="Verdana"/>
          <w:i/>
          <w:sz w:val="20"/>
          <w:szCs w:val="20"/>
          <w:vertAlign w:val="superscript"/>
          <w:lang w:val="ru-RU"/>
        </w:rPr>
        <w:t xml:space="preserve"> на </w:t>
      </w:r>
      <w:proofErr w:type="spellStart"/>
      <w:r w:rsidRPr="002F444A">
        <w:rPr>
          <w:rFonts w:ascii="Verdana" w:hAnsi="Verdana"/>
          <w:i/>
          <w:sz w:val="20"/>
          <w:szCs w:val="20"/>
          <w:vertAlign w:val="superscript"/>
          <w:lang w:val="ru-RU"/>
        </w:rPr>
        <w:t>лицет</w:t>
      </w:r>
      <w:proofErr w:type="spellEnd"/>
      <w:r w:rsidRPr="00C4050C">
        <w:rPr>
          <w:rFonts w:ascii="Verdana" w:hAnsi="Verdana"/>
          <w:i/>
          <w:sz w:val="20"/>
          <w:szCs w:val="20"/>
          <w:vertAlign w:val="superscript"/>
          <w:lang w:val="bg-BG"/>
        </w:rPr>
        <w:t>о</w:t>
      </w:r>
      <w:r w:rsidRPr="002F444A">
        <w:rPr>
          <w:rFonts w:ascii="Verdana" w:hAnsi="Verdana"/>
          <w:sz w:val="20"/>
          <w:szCs w:val="20"/>
          <w:vertAlign w:val="superscript"/>
          <w:lang w:val="ru-RU"/>
        </w:rPr>
        <w:t>/</w:t>
      </w:r>
    </w:p>
    <w:p w14:paraId="62A2CCD7" w14:textId="77777777" w:rsidR="00285FB7" w:rsidRPr="002F444A" w:rsidRDefault="00285FB7" w:rsidP="00285FB7">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lang w:val="ru-RU"/>
        </w:rPr>
      </w:pPr>
      <w:r w:rsidRPr="00815B8B">
        <w:rPr>
          <w:rFonts w:ascii="Verdana" w:hAnsi="Verdana"/>
          <w:sz w:val="20"/>
          <w:szCs w:val="20"/>
          <w:lang w:val="bg-BG"/>
        </w:rPr>
        <w:t xml:space="preserve"> </w:t>
      </w:r>
      <w:r>
        <w:rPr>
          <w:rFonts w:ascii="Verdana" w:hAnsi="Verdana"/>
          <w:sz w:val="20"/>
          <w:szCs w:val="20"/>
          <w:lang w:val="bg-BG"/>
        </w:rPr>
        <w:t>в</w:t>
      </w:r>
      <w:r w:rsidRPr="00815B8B">
        <w:rPr>
          <w:rFonts w:ascii="Verdana" w:hAnsi="Verdana"/>
          <w:sz w:val="20"/>
          <w:szCs w:val="20"/>
          <w:lang w:val="bg-BG"/>
        </w:rPr>
        <w:t xml:space="preserve"> ..............................................................</w:t>
      </w:r>
      <w:r w:rsidRPr="002F444A">
        <w:rPr>
          <w:rFonts w:ascii="Verdana" w:hAnsi="Verdana"/>
          <w:sz w:val="20"/>
          <w:szCs w:val="20"/>
          <w:vertAlign w:val="superscript"/>
          <w:lang w:val="ru-RU"/>
        </w:rPr>
        <w:t xml:space="preserve"> /наименование на </w:t>
      </w:r>
      <w:r w:rsidRPr="00C4050C">
        <w:rPr>
          <w:rFonts w:ascii="Verdana" w:hAnsi="Verdana"/>
          <w:sz w:val="20"/>
          <w:szCs w:val="20"/>
          <w:vertAlign w:val="superscript"/>
          <w:lang w:val="bg-BG"/>
        </w:rPr>
        <w:t>участника</w:t>
      </w:r>
      <w:r w:rsidRPr="002F444A">
        <w:rPr>
          <w:rFonts w:ascii="Verdana" w:hAnsi="Verdana"/>
          <w:sz w:val="20"/>
          <w:szCs w:val="20"/>
          <w:vertAlign w:val="superscript"/>
          <w:lang w:val="ru-RU"/>
        </w:rPr>
        <w:t>/</w:t>
      </w:r>
    </w:p>
    <w:p w14:paraId="35C29948" w14:textId="1E78F0E4" w:rsidR="00176213" w:rsidRPr="00176213" w:rsidRDefault="00285FB7" w:rsidP="00176213">
      <w:pPr>
        <w:keepNext/>
        <w:keepLines/>
        <w:widowControl w:val="0"/>
        <w:tabs>
          <w:tab w:val="center" w:pos="4536"/>
          <w:tab w:val="right" w:pos="9000"/>
          <w:tab w:val="right" w:pos="9072"/>
        </w:tabs>
        <w:spacing w:before="120" w:after="120" w:line="276" w:lineRule="auto"/>
        <w:jc w:val="both"/>
        <w:rPr>
          <w:rFonts w:ascii="Verdana" w:eastAsia="Calibri" w:hAnsi="Verdana"/>
          <w:sz w:val="20"/>
          <w:szCs w:val="20"/>
          <w:lang w:val="bg-BG"/>
        </w:rPr>
      </w:pPr>
      <w:proofErr w:type="spellStart"/>
      <w:r w:rsidRPr="002F444A">
        <w:rPr>
          <w:rFonts w:ascii="Verdana" w:hAnsi="Verdana"/>
          <w:sz w:val="20"/>
          <w:szCs w:val="20"/>
          <w:lang w:val="ru-RU"/>
        </w:rPr>
        <w:t>Относно</w:t>
      </w:r>
      <w:proofErr w:type="spellEnd"/>
      <w:r w:rsidRPr="002F444A">
        <w:rPr>
          <w:rFonts w:ascii="Verdana" w:hAnsi="Verdana"/>
          <w:sz w:val="20"/>
          <w:szCs w:val="20"/>
          <w:lang w:val="ru-RU"/>
        </w:rPr>
        <w:t xml:space="preserve">: Процедура </w:t>
      </w:r>
      <w:r>
        <w:rPr>
          <w:rFonts w:ascii="Verdana" w:hAnsi="Verdana"/>
          <w:sz w:val="20"/>
          <w:szCs w:val="20"/>
          <w:lang w:val="bg-BG"/>
        </w:rPr>
        <w:t xml:space="preserve">за възлагане на обществена поръчка </w:t>
      </w:r>
      <w:r w:rsidRPr="002F444A">
        <w:rPr>
          <w:rFonts w:ascii="Verdana" w:hAnsi="Verdana"/>
          <w:sz w:val="20"/>
          <w:szCs w:val="20"/>
          <w:lang w:val="ru-RU"/>
        </w:rPr>
        <w:t>с</w:t>
      </w:r>
      <w:r w:rsidRPr="002F444A">
        <w:rPr>
          <w:rFonts w:ascii="Verdana" w:hAnsi="Verdana"/>
          <w:bCs/>
          <w:sz w:val="20"/>
          <w:szCs w:val="20"/>
          <w:lang w:val="ru-RU"/>
        </w:rPr>
        <w:t xml:space="preserve"> предмет</w:t>
      </w:r>
      <w:r>
        <w:rPr>
          <w:rFonts w:ascii="Verdana" w:hAnsi="Verdana"/>
          <w:bCs/>
          <w:sz w:val="20"/>
          <w:szCs w:val="20"/>
          <w:lang w:val="bg-BG"/>
        </w:rPr>
        <w:t xml:space="preserve"> </w:t>
      </w:r>
      <w:r w:rsidRPr="00815B8B">
        <w:rPr>
          <w:rFonts w:ascii="Verdana" w:hAnsi="Verdana"/>
          <w:sz w:val="20"/>
          <w:szCs w:val="20"/>
          <w:lang w:val="bg-BG"/>
        </w:rPr>
        <w:t xml:space="preserve">с номер </w:t>
      </w:r>
      <w:r w:rsidRPr="00815B8B">
        <w:rPr>
          <w:rFonts w:ascii="Verdana" w:eastAsia="Calibri" w:hAnsi="Verdana"/>
          <w:b/>
          <w:sz w:val="20"/>
          <w:szCs w:val="20"/>
          <w:lang w:val="bg-BG"/>
        </w:rPr>
        <w:t>ТТ0</w:t>
      </w:r>
      <w:r>
        <w:rPr>
          <w:rFonts w:ascii="Verdana" w:eastAsia="Calibri" w:hAnsi="Verdana"/>
          <w:b/>
          <w:sz w:val="20"/>
          <w:szCs w:val="20"/>
          <w:lang w:val="bg-BG"/>
        </w:rPr>
        <w:t>01737</w:t>
      </w:r>
      <w:r w:rsidRPr="00815B8B">
        <w:rPr>
          <w:rFonts w:ascii="Verdana" w:eastAsia="Calibri" w:hAnsi="Verdana"/>
          <w:sz w:val="20"/>
          <w:szCs w:val="20"/>
          <w:lang w:val="bg-BG"/>
        </w:rPr>
        <w:t xml:space="preserve"> и предмет </w:t>
      </w:r>
      <w:r w:rsidRPr="00815B8B">
        <w:rPr>
          <w:rFonts w:ascii="Verdana" w:eastAsia="Calibri" w:hAnsi="Verdana"/>
          <w:b/>
          <w:sz w:val="20"/>
          <w:szCs w:val="20"/>
          <w:lang w:val="bg-BG"/>
        </w:rPr>
        <w:t>„</w:t>
      </w:r>
      <w:r>
        <w:rPr>
          <w:rFonts w:ascii="Verdana" w:eastAsia="Calibri" w:hAnsi="Verdana"/>
          <w:b/>
          <w:sz w:val="20"/>
          <w:szCs w:val="20"/>
          <w:lang w:val="bg-BG"/>
        </w:rPr>
        <w:t>Доставка на ръчни</w:t>
      </w:r>
      <w:r w:rsidR="00251176">
        <w:rPr>
          <w:rFonts w:ascii="Verdana" w:eastAsia="Calibri" w:hAnsi="Verdana"/>
          <w:b/>
          <w:sz w:val="20"/>
          <w:szCs w:val="20"/>
          <w:lang w:val="bg-BG"/>
        </w:rPr>
        <w:t xml:space="preserve"> инструменти</w:t>
      </w:r>
      <w:r w:rsidRPr="00815B8B">
        <w:rPr>
          <w:rFonts w:ascii="Verdana" w:eastAsia="Calibri" w:hAnsi="Verdana"/>
          <w:b/>
          <w:sz w:val="20"/>
          <w:szCs w:val="20"/>
          <w:lang w:val="bg-BG"/>
        </w:rPr>
        <w:t>“</w:t>
      </w:r>
      <w:r w:rsidR="00176213" w:rsidRPr="00176213">
        <w:rPr>
          <w:rFonts w:ascii="Verdana" w:eastAsia="Calibri" w:hAnsi="Verdana"/>
          <w:b/>
          <w:sz w:val="20"/>
          <w:szCs w:val="20"/>
          <w:lang w:val="bg-BG"/>
        </w:rPr>
        <w:t xml:space="preserve">, </w:t>
      </w:r>
      <w:r w:rsidR="00176213" w:rsidRPr="00176213">
        <w:rPr>
          <w:rFonts w:ascii="Verdana" w:eastAsia="Calibri" w:hAnsi="Verdana"/>
          <w:sz w:val="20"/>
          <w:szCs w:val="20"/>
          <w:lang w:val="bg-BG"/>
        </w:rPr>
        <w:t>в частта за обособена позиция ……………………</w:t>
      </w:r>
    </w:p>
    <w:p w14:paraId="1A994879" w14:textId="0B9CEE91" w:rsidR="00285FB7" w:rsidRPr="00815B8B" w:rsidRDefault="00285FB7" w:rsidP="00285FB7">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p>
    <w:p w14:paraId="057E00CF" w14:textId="77777777" w:rsidR="00285FB7" w:rsidRPr="002F444A" w:rsidRDefault="00285FB7" w:rsidP="00285FB7">
      <w:pPr>
        <w:shd w:val="clear" w:color="auto" w:fill="FFFFFF"/>
        <w:spacing w:line="276" w:lineRule="auto"/>
        <w:jc w:val="both"/>
        <w:rPr>
          <w:sz w:val="20"/>
          <w:szCs w:val="20"/>
          <w:lang w:val="ru-RU"/>
        </w:rPr>
      </w:pPr>
    </w:p>
    <w:p w14:paraId="4DF1B72D" w14:textId="77777777" w:rsidR="00285FB7" w:rsidRPr="002F444A" w:rsidRDefault="00285FB7" w:rsidP="00285FB7">
      <w:pPr>
        <w:shd w:val="clear" w:color="auto" w:fill="FFFFFF"/>
        <w:spacing w:line="276" w:lineRule="auto"/>
        <w:jc w:val="center"/>
        <w:rPr>
          <w:color w:val="808080"/>
          <w:sz w:val="20"/>
          <w:szCs w:val="20"/>
          <w:lang w:val="ru-RU"/>
        </w:rPr>
      </w:pPr>
      <w:r w:rsidRPr="002F444A">
        <w:rPr>
          <w:i/>
          <w:color w:val="333333"/>
          <w:sz w:val="20"/>
          <w:szCs w:val="20"/>
          <w:lang w:val="ru-RU"/>
        </w:rPr>
        <w:t xml:space="preserve"> </w:t>
      </w:r>
    </w:p>
    <w:p w14:paraId="4D0D191B" w14:textId="77777777" w:rsidR="00285FB7" w:rsidRPr="00815B8B" w:rsidRDefault="00285FB7" w:rsidP="00285FB7">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2F444A">
        <w:rPr>
          <w:rFonts w:ascii="Lucida Sans Unicode" w:hAnsi="Lucida Sans Unicode"/>
          <w:bCs/>
          <w:i/>
          <w:color w:val="000000"/>
          <w:sz w:val="20"/>
          <w:szCs w:val="20"/>
          <w:lang w:val="ru-RU"/>
        </w:rPr>
        <w:t>УВАЖАЕМИ ДАМИ И ГОСПОДА,</w:t>
      </w:r>
    </w:p>
    <w:p w14:paraId="0A88FFE5" w14:textId="77777777" w:rsidR="00285FB7" w:rsidRPr="00815B8B" w:rsidRDefault="00285FB7" w:rsidP="00285FB7">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44CDBAEC" w14:textId="77777777" w:rsidR="00285FB7" w:rsidRPr="0087464E" w:rsidRDefault="00285FB7" w:rsidP="00285FB7">
      <w:pPr>
        <w:shd w:val="clear" w:color="auto" w:fill="FFFFFF"/>
        <w:spacing w:before="120" w:after="120" w:line="360" w:lineRule="auto"/>
        <w:ind w:firstLine="709"/>
        <w:jc w:val="both"/>
        <w:rPr>
          <w:rFonts w:ascii="Verdana" w:hAnsi="Verdana"/>
          <w:b/>
          <w:sz w:val="20"/>
          <w:szCs w:val="20"/>
          <w:lang w:val="bg-BG"/>
        </w:rPr>
      </w:pPr>
      <w:r w:rsidRPr="002F444A">
        <w:rPr>
          <w:rFonts w:ascii="Verdana" w:hAnsi="Verdana"/>
          <w:sz w:val="20"/>
          <w:szCs w:val="20"/>
          <w:lang w:val="ru-RU"/>
        </w:rPr>
        <w:t xml:space="preserve">След </w:t>
      </w:r>
      <w:proofErr w:type="spellStart"/>
      <w:r w:rsidRPr="002F444A">
        <w:rPr>
          <w:rFonts w:ascii="Verdana" w:hAnsi="Verdana"/>
          <w:sz w:val="20"/>
          <w:szCs w:val="20"/>
          <w:lang w:val="ru-RU"/>
        </w:rPr>
        <w:t>запознаване</w:t>
      </w:r>
      <w:proofErr w:type="spellEnd"/>
      <w:r w:rsidRPr="002F444A">
        <w:rPr>
          <w:rFonts w:ascii="Verdana" w:hAnsi="Verdana"/>
          <w:sz w:val="20"/>
          <w:szCs w:val="20"/>
          <w:lang w:val="ru-RU"/>
        </w:rPr>
        <w:t xml:space="preserve"> с </w:t>
      </w:r>
      <w:proofErr w:type="spellStart"/>
      <w:r w:rsidRPr="002F444A">
        <w:rPr>
          <w:rFonts w:ascii="Verdana" w:hAnsi="Verdana"/>
          <w:sz w:val="20"/>
          <w:szCs w:val="20"/>
          <w:lang w:val="ru-RU"/>
        </w:rPr>
        <w:t>всички</w:t>
      </w:r>
      <w:proofErr w:type="spellEnd"/>
      <w:r w:rsidRPr="002F444A">
        <w:rPr>
          <w:rFonts w:ascii="Verdana" w:hAnsi="Verdana"/>
          <w:sz w:val="20"/>
          <w:szCs w:val="20"/>
          <w:lang w:val="ru-RU"/>
        </w:rPr>
        <w:t xml:space="preserve"> </w:t>
      </w:r>
      <w:proofErr w:type="spellStart"/>
      <w:r w:rsidRPr="002F444A">
        <w:rPr>
          <w:rFonts w:ascii="Verdana" w:hAnsi="Verdana"/>
          <w:sz w:val="20"/>
          <w:szCs w:val="20"/>
          <w:lang w:val="ru-RU"/>
        </w:rPr>
        <w:t>документи</w:t>
      </w:r>
      <w:proofErr w:type="spellEnd"/>
      <w:r w:rsidRPr="002F444A">
        <w:rPr>
          <w:rFonts w:ascii="Verdana" w:hAnsi="Verdana"/>
          <w:sz w:val="20"/>
          <w:szCs w:val="20"/>
          <w:lang w:val="ru-RU"/>
        </w:rPr>
        <w:t xml:space="preserve"> и </w:t>
      </w:r>
      <w:proofErr w:type="spellStart"/>
      <w:r w:rsidRPr="002F444A">
        <w:rPr>
          <w:rFonts w:ascii="Verdana" w:hAnsi="Verdana"/>
          <w:sz w:val="20"/>
          <w:szCs w:val="20"/>
          <w:lang w:val="ru-RU"/>
        </w:rPr>
        <w:t>образци</w:t>
      </w:r>
      <w:proofErr w:type="spellEnd"/>
      <w:r w:rsidRPr="002F444A">
        <w:rPr>
          <w:rFonts w:ascii="Verdana" w:hAnsi="Verdana"/>
          <w:sz w:val="20"/>
          <w:szCs w:val="20"/>
          <w:lang w:val="ru-RU"/>
        </w:rPr>
        <w:t xml:space="preserve"> от </w:t>
      </w:r>
      <w:proofErr w:type="spellStart"/>
      <w:r w:rsidRPr="002F444A">
        <w:rPr>
          <w:rFonts w:ascii="Verdana" w:hAnsi="Verdana"/>
          <w:sz w:val="20"/>
          <w:szCs w:val="20"/>
          <w:lang w:val="ru-RU"/>
        </w:rPr>
        <w:t>документацията</w:t>
      </w:r>
      <w:proofErr w:type="spellEnd"/>
      <w:r w:rsidRPr="002F444A">
        <w:rPr>
          <w:rFonts w:ascii="Verdana" w:hAnsi="Verdana"/>
          <w:sz w:val="20"/>
          <w:szCs w:val="20"/>
          <w:lang w:val="ru-RU"/>
        </w:rPr>
        <w:t xml:space="preserve"> за участие в </w:t>
      </w:r>
      <w:proofErr w:type="spellStart"/>
      <w:r w:rsidRPr="002F444A">
        <w:rPr>
          <w:rFonts w:ascii="Verdana" w:hAnsi="Verdana"/>
          <w:sz w:val="20"/>
          <w:szCs w:val="20"/>
          <w:lang w:val="ru-RU"/>
        </w:rPr>
        <w:t>процедурата</w:t>
      </w:r>
      <w:proofErr w:type="spellEnd"/>
      <w:r w:rsidRPr="002F444A">
        <w:rPr>
          <w:rFonts w:ascii="Verdana" w:hAnsi="Verdana"/>
          <w:sz w:val="20"/>
          <w:szCs w:val="20"/>
          <w:lang w:val="ru-RU"/>
        </w:rPr>
        <w:t xml:space="preserve">, </w:t>
      </w:r>
      <w:proofErr w:type="spellStart"/>
      <w:r w:rsidRPr="002F444A">
        <w:rPr>
          <w:rFonts w:ascii="Verdana" w:hAnsi="Verdana"/>
          <w:sz w:val="20"/>
          <w:szCs w:val="20"/>
          <w:lang w:val="ru-RU"/>
        </w:rPr>
        <w:t>потвърждаваме</w:t>
      </w:r>
      <w:proofErr w:type="spellEnd"/>
      <w:r w:rsidRPr="002F444A">
        <w:rPr>
          <w:rFonts w:ascii="Verdana" w:hAnsi="Verdana"/>
          <w:sz w:val="20"/>
          <w:szCs w:val="20"/>
          <w:lang w:val="ru-RU"/>
        </w:rPr>
        <w:t>, че</w:t>
      </w:r>
      <w:r w:rsidRPr="0087464E">
        <w:rPr>
          <w:rFonts w:ascii="Verdana" w:hAnsi="Verdana"/>
          <w:sz w:val="20"/>
          <w:szCs w:val="20"/>
          <w:lang w:val="bg-BG"/>
        </w:rPr>
        <w:t xml:space="preserve"> в случай, че бъдем избрани за изпълнител ще изпълним поръчката, съобразно заложените</w:t>
      </w:r>
      <w:r w:rsidRPr="006D4C2A">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7464E">
        <w:rPr>
          <w:rFonts w:ascii="Verdana" w:hAnsi="Verdana"/>
          <w:sz w:val="20"/>
          <w:szCs w:val="20"/>
          <w:lang w:val="bg-BG"/>
        </w:rPr>
        <w:t>.</w:t>
      </w:r>
    </w:p>
    <w:p w14:paraId="2388DB8F" w14:textId="77777777" w:rsidR="00285FB7" w:rsidRPr="002F444A" w:rsidRDefault="00285FB7" w:rsidP="00285FB7">
      <w:pPr>
        <w:shd w:val="clear" w:color="auto" w:fill="FFFFFF"/>
        <w:spacing w:line="276" w:lineRule="auto"/>
        <w:ind w:firstLine="709"/>
        <w:jc w:val="both"/>
        <w:rPr>
          <w:bCs/>
          <w:color w:val="000000"/>
          <w:sz w:val="20"/>
          <w:szCs w:val="20"/>
          <w:lang w:val="ru-RU"/>
        </w:rPr>
      </w:pPr>
      <w:r w:rsidRPr="002F444A">
        <w:rPr>
          <w:sz w:val="20"/>
          <w:szCs w:val="20"/>
          <w:lang w:val="ru-RU"/>
        </w:rPr>
        <w:tab/>
      </w:r>
    </w:p>
    <w:p w14:paraId="545BBF09" w14:textId="77777777" w:rsidR="00285FB7" w:rsidRPr="002F444A" w:rsidRDefault="00285FB7" w:rsidP="00285FB7">
      <w:pPr>
        <w:shd w:val="clear" w:color="auto" w:fill="FFFFFF"/>
        <w:spacing w:line="276" w:lineRule="auto"/>
        <w:ind w:firstLine="360"/>
        <w:jc w:val="both"/>
        <w:rPr>
          <w:rFonts w:ascii="Verdana" w:hAnsi="Verdana"/>
          <w:sz w:val="20"/>
          <w:szCs w:val="20"/>
          <w:lang w:val="ru-RU"/>
        </w:rPr>
      </w:pPr>
      <w:proofErr w:type="gramStart"/>
      <w:r w:rsidRPr="002F444A">
        <w:rPr>
          <w:rFonts w:ascii="Verdana" w:hAnsi="Verdana"/>
          <w:sz w:val="20"/>
          <w:szCs w:val="20"/>
          <w:lang w:val="ru-RU"/>
        </w:rPr>
        <w:t>Известна</w:t>
      </w:r>
      <w:proofErr w:type="gramEnd"/>
      <w:r w:rsidRPr="002F444A">
        <w:rPr>
          <w:rFonts w:ascii="Verdana" w:hAnsi="Verdana"/>
          <w:sz w:val="20"/>
          <w:szCs w:val="20"/>
          <w:lang w:val="ru-RU"/>
        </w:rPr>
        <w:t xml:space="preserve"> ми е </w:t>
      </w:r>
      <w:proofErr w:type="spellStart"/>
      <w:r w:rsidRPr="002F444A">
        <w:rPr>
          <w:rFonts w:ascii="Verdana" w:hAnsi="Verdana"/>
          <w:sz w:val="20"/>
          <w:szCs w:val="20"/>
          <w:lang w:val="ru-RU"/>
        </w:rPr>
        <w:t>отговорността</w:t>
      </w:r>
      <w:proofErr w:type="spellEnd"/>
      <w:r w:rsidRPr="002F444A">
        <w:rPr>
          <w:rFonts w:ascii="Verdana" w:hAnsi="Verdana"/>
          <w:sz w:val="20"/>
          <w:szCs w:val="20"/>
          <w:lang w:val="ru-RU"/>
        </w:rPr>
        <w:t xml:space="preserve"> по чл.313 от </w:t>
      </w:r>
      <w:proofErr w:type="spellStart"/>
      <w:r w:rsidRPr="002F444A">
        <w:rPr>
          <w:rFonts w:ascii="Verdana" w:hAnsi="Verdana"/>
          <w:sz w:val="20"/>
          <w:szCs w:val="20"/>
          <w:lang w:val="ru-RU"/>
        </w:rPr>
        <w:t>Наказателния</w:t>
      </w:r>
      <w:proofErr w:type="spellEnd"/>
      <w:r w:rsidRPr="002F444A">
        <w:rPr>
          <w:rFonts w:ascii="Verdana" w:hAnsi="Verdana"/>
          <w:sz w:val="20"/>
          <w:szCs w:val="20"/>
          <w:lang w:val="ru-RU"/>
        </w:rPr>
        <w:t xml:space="preserve"> кодекс за </w:t>
      </w:r>
      <w:proofErr w:type="spellStart"/>
      <w:r w:rsidRPr="002F444A">
        <w:rPr>
          <w:rFonts w:ascii="Verdana" w:hAnsi="Verdana"/>
          <w:sz w:val="20"/>
          <w:szCs w:val="20"/>
          <w:lang w:val="ru-RU"/>
        </w:rPr>
        <w:t>посочване</w:t>
      </w:r>
      <w:proofErr w:type="spellEnd"/>
      <w:r w:rsidRPr="002F444A">
        <w:rPr>
          <w:rFonts w:ascii="Verdana" w:hAnsi="Verdana"/>
          <w:sz w:val="20"/>
          <w:szCs w:val="20"/>
          <w:lang w:val="ru-RU"/>
        </w:rPr>
        <w:t xml:space="preserve"> на </w:t>
      </w:r>
      <w:proofErr w:type="spellStart"/>
      <w:r w:rsidRPr="002F444A">
        <w:rPr>
          <w:rFonts w:ascii="Verdana" w:hAnsi="Verdana"/>
          <w:sz w:val="20"/>
          <w:szCs w:val="20"/>
          <w:lang w:val="ru-RU"/>
        </w:rPr>
        <w:t>неверни</w:t>
      </w:r>
      <w:proofErr w:type="spellEnd"/>
      <w:r w:rsidRPr="002F444A">
        <w:rPr>
          <w:rFonts w:ascii="Verdana" w:hAnsi="Verdana"/>
          <w:sz w:val="20"/>
          <w:szCs w:val="20"/>
          <w:lang w:val="ru-RU"/>
        </w:rPr>
        <w:t xml:space="preserve"> </w:t>
      </w:r>
      <w:proofErr w:type="spellStart"/>
      <w:r w:rsidRPr="002F444A">
        <w:rPr>
          <w:rFonts w:ascii="Verdana" w:hAnsi="Verdana"/>
          <w:sz w:val="20"/>
          <w:szCs w:val="20"/>
          <w:lang w:val="ru-RU"/>
        </w:rPr>
        <w:t>данни</w:t>
      </w:r>
      <w:proofErr w:type="spellEnd"/>
      <w:r w:rsidRPr="002F444A">
        <w:rPr>
          <w:rFonts w:ascii="Verdana" w:hAnsi="Verdana"/>
          <w:sz w:val="20"/>
          <w:szCs w:val="20"/>
          <w:lang w:val="ru-RU"/>
        </w:rPr>
        <w:t>.</w:t>
      </w:r>
    </w:p>
    <w:p w14:paraId="5EBC9E0D" w14:textId="77777777" w:rsidR="00285FB7" w:rsidRPr="002F444A" w:rsidRDefault="00285FB7" w:rsidP="00285FB7">
      <w:pPr>
        <w:shd w:val="clear" w:color="auto" w:fill="FFFFFF"/>
        <w:spacing w:line="276" w:lineRule="auto"/>
        <w:jc w:val="both"/>
        <w:rPr>
          <w:rFonts w:ascii="Verdana" w:hAnsi="Verdana"/>
          <w:sz w:val="20"/>
          <w:szCs w:val="20"/>
          <w:lang w:val="ru-RU"/>
        </w:rPr>
      </w:pPr>
    </w:p>
    <w:p w14:paraId="05083424" w14:textId="77777777" w:rsidR="00285FB7" w:rsidRPr="006D4C2A" w:rsidRDefault="00285FB7" w:rsidP="00285FB7">
      <w:pPr>
        <w:keepLines/>
        <w:overflowPunct w:val="0"/>
        <w:autoSpaceDE w:val="0"/>
        <w:autoSpaceDN w:val="0"/>
        <w:spacing w:before="120" w:after="120"/>
        <w:ind w:firstLine="720"/>
        <w:jc w:val="both"/>
        <w:rPr>
          <w:rFonts w:ascii="Verdana" w:hAnsi="Verdana"/>
          <w:sz w:val="20"/>
          <w:szCs w:val="20"/>
          <w:lang w:val="bg-BG"/>
        </w:rPr>
      </w:pPr>
      <w:r w:rsidRPr="006D4C2A">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26C4ED45" w14:textId="77777777" w:rsidR="00285FB7" w:rsidRPr="00815B8B" w:rsidRDefault="00285FB7" w:rsidP="00285FB7">
      <w:pPr>
        <w:keepLines/>
        <w:tabs>
          <w:tab w:val="left" w:pos="8931"/>
        </w:tabs>
        <w:spacing w:after="240"/>
        <w:jc w:val="both"/>
        <w:rPr>
          <w:rFonts w:ascii="Verdana" w:hAnsi="Verdana"/>
          <w:sz w:val="20"/>
          <w:szCs w:val="20"/>
          <w:lang w:val="bg-BG"/>
        </w:rPr>
      </w:pPr>
    </w:p>
    <w:p w14:paraId="6BCF3FA3" w14:textId="77777777" w:rsidR="00285FB7" w:rsidRDefault="00285FB7" w:rsidP="00285FB7">
      <w:pPr>
        <w:shd w:val="clear" w:color="auto" w:fill="FFFFFF"/>
        <w:spacing w:line="276" w:lineRule="auto"/>
        <w:jc w:val="both"/>
        <w:rPr>
          <w:b/>
          <w:sz w:val="20"/>
          <w:szCs w:val="20"/>
          <w:lang w:val="bg-BG"/>
        </w:rPr>
      </w:pPr>
      <w:r w:rsidRPr="002F444A">
        <w:rPr>
          <w:b/>
          <w:sz w:val="20"/>
          <w:szCs w:val="20"/>
          <w:lang w:val="ru-RU"/>
        </w:rPr>
        <w:t xml:space="preserve">Дата: ..............................  </w:t>
      </w:r>
      <w:proofErr w:type="spellStart"/>
      <w:proofErr w:type="gramStart"/>
      <w:r w:rsidRPr="002F444A">
        <w:rPr>
          <w:b/>
          <w:sz w:val="20"/>
          <w:szCs w:val="20"/>
          <w:lang w:val="ru-RU"/>
        </w:rPr>
        <w:t>Подпис</w:t>
      </w:r>
      <w:proofErr w:type="spellEnd"/>
      <w:r w:rsidRPr="002F444A">
        <w:rPr>
          <w:b/>
          <w:sz w:val="20"/>
          <w:szCs w:val="20"/>
          <w:lang w:val="ru-RU"/>
        </w:rPr>
        <w:t xml:space="preserve"> и</w:t>
      </w:r>
      <w:proofErr w:type="gramEnd"/>
      <w:r w:rsidRPr="002F444A">
        <w:rPr>
          <w:b/>
          <w:sz w:val="20"/>
          <w:szCs w:val="20"/>
          <w:lang w:val="ru-RU"/>
        </w:rPr>
        <w:t xml:space="preserve"> </w:t>
      </w:r>
      <w:proofErr w:type="spellStart"/>
      <w:r w:rsidRPr="002F444A">
        <w:rPr>
          <w:b/>
          <w:sz w:val="20"/>
          <w:szCs w:val="20"/>
          <w:lang w:val="ru-RU"/>
        </w:rPr>
        <w:t>печат</w:t>
      </w:r>
      <w:proofErr w:type="spellEnd"/>
      <w:r w:rsidRPr="002F444A">
        <w:rPr>
          <w:b/>
          <w:sz w:val="20"/>
          <w:szCs w:val="20"/>
          <w:lang w:val="ru-RU"/>
        </w:rPr>
        <w:t>: ................................</w:t>
      </w:r>
    </w:p>
    <w:p w14:paraId="04A1146C" w14:textId="77777777" w:rsidR="00B053B7" w:rsidRDefault="00B053B7" w:rsidP="00285FB7">
      <w:pPr>
        <w:shd w:val="clear" w:color="auto" w:fill="FFFFFF"/>
        <w:spacing w:line="276" w:lineRule="auto"/>
        <w:jc w:val="both"/>
        <w:rPr>
          <w:b/>
          <w:sz w:val="20"/>
          <w:szCs w:val="20"/>
          <w:lang w:val="bg-BG"/>
        </w:rPr>
      </w:pPr>
    </w:p>
    <w:p w14:paraId="32991687" w14:textId="77777777" w:rsidR="00B053B7" w:rsidRDefault="00B053B7" w:rsidP="00285FB7">
      <w:pPr>
        <w:shd w:val="clear" w:color="auto" w:fill="FFFFFF"/>
        <w:spacing w:line="276" w:lineRule="auto"/>
        <w:jc w:val="both"/>
        <w:rPr>
          <w:b/>
          <w:sz w:val="20"/>
          <w:szCs w:val="20"/>
          <w:lang w:val="bg-BG"/>
        </w:rPr>
      </w:pPr>
    </w:p>
    <w:p w14:paraId="360201B9" w14:textId="77777777" w:rsidR="00B053B7" w:rsidRDefault="00B053B7" w:rsidP="00285FB7">
      <w:pPr>
        <w:shd w:val="clear" w:color="auto" w:fill="FFFFFF"/>
        <w:spacing w:line="276" w:lineRule="auto"/>
        <w:jc w:val="both"/>
        <w:rPr>
          <w:b/>
          <w:sz w:val="20"/>
          <w:szCs w:val="20"/>
          <w:lang w:val="bg-BG"/>
        </w:rPr>
      </w:pPr>
    </w:p>
    <w:p w14:paraId="0608F765" w14:textId="77777777" w:rsidR="00B053B7" w:rsidRDefault="00B053B7" w:rsidP="00285FB7">
      <w:pPr>
        <w:shd w:val="clear" w:color="auto" w:fill="FFFFFF"/>
        <w:spacing w:line="276" w:lineRule="auto"/>
        <w:jc w:val="both"/>
        <w:rPr>
          <w:b/>
          <w:sz w:val="20"/>
          <w:szCs w:val="20"/>
          <w:lang w:val="bg-BG"/>
        </w:rPr>
      </w:pPr>
    </w:p>
    <w:p w14:paraId="2107815C" w14:textId="77777777" w:rsidR="00B053B7" w:rsidRDefault="00B053B7" w:rsidP="00285FB7">
      <w:pPr>
        <w:shd w:val="clear" w:color="auto" w:fill="FFFFFF"/>
        <w:spacing w:line="276" w:lineRule="auto"/>
        <w:jc w:val="both"/>
        <w:rPr>
          <w:b/>
          <w:sz w:val="20"/>
          <w:szCs w:val="20"/>
          <w:lang w:val="bg-BG"/>
        </w:rPr>
      </w:pPr>
    </w:p>
    <w:p w14:paraId="37FA6B95" w14:textId="77777777" w:rsidR="00B053B7" w:rsidRDefault="00B053B7" w:rsidP="00285FB7">
      <w:pPr>
        <w:shd w:val="clear" w:color="auto" w:fill="FFFFFF"/>
        <w:spacing w:line="276" w:lineRule="auto"/>
        <w:jc w:val="both"/>
        <w:rPr>
          <w:b/>
          <w:sz w:val="20"/>
          <w:szCs w:val="20"/>
          <w:lang w:val="bg-BG"/>
        </w:rPr>
      </w:pPr>
    </w:p>
    <w:p w14:paraId="1CFDFFB5" w14:textId="77777777" w:rsidR="00B053B7" w:rsidRDefault="00B053B7" w:rsidP="00285FB7">
      <w:pPr>
        <w:shd w:val="clear" w:color="auto" w:fill="FFFFFF"/>
        <w:spacing w:line="276" w:lineRule="auto"/>
        <w:jc w:val="both"/>
        <w:rPr>
          <w:b/>
          <w:sz w:val="20"/>
          <w:szCs w:val="20"/>
          <w:lang w:val="bg-BG"/>
        </w:rPr>
      </w:pPr>
    </w:p>
    <w:p w14:paraId="57478EA8" w14:textId="77777777" w:rsidR="00B053B7" w:rsidRDefault="00B053B7" w:rsidP="00285FB7">
      <w:pPr>
        <w:shd w:val="clear" w:color="auto" w:fill="FFFFFF"/>
        <w:spacing w:line="276" w:lineRule="auto"/>
        <w:jc w:val="both"/>
        <w:rPr>
          <w:b/>
          <w:sz w:val="20"/>
          <w:szCs w:val="20"/>
          <w:lang w:val="bg-BG"/>
        </w:rPr>
      </w:pPr>
    </w:p>
    <w:p w14:paraId="6F389CF1" w14:textId="77777777" w:rsidR="00B053B7" w:rsidRDefault="00B053B7" w:rsidP="00285FB7">
      <w:pPr>
        <w:shd w:val="clear" w:color="auto" w:fill="FFFFFF"/>
        <w:spacing w:line="276" w:lineRule="auto"/>
        <w:jc w:val="both"/>
        <w:rPr>
          <w:b/>
          <w:sz w:val="20"/>
          <w:szCs w:val="20"/>
          <w:lang w:val="bg-BG"/>
        </w:rPr>
      </w:pPr>
    </w:p>
    <w:p w14:paraId="69E9C88D" w14:textId="77777777" w:rsidR="00B053B7" w:rsidRDefault="00B053B7" w:rsidP="00285FB7">
      <w:pPr>
        <w:shd w:val="clear" w:color="auto" w:fill="FFFFFF"/>
        <w:spacing w:line="276" w:lineRule="auto"/>
        <w:jc w:val="both"/>
        <w:rPr>
          <w:b/>
          <w:sz w:val="20"/>
          <w:szCs w:val="20"/>
          <w:lang w:val="bg-BG"/>
        </w:rPr>
      </w:pPr>
    </w:p>
    <w:p w14:paraId="48BFC4EE" w14:textId="77777777" w:rsidR="00B053B7" w:rsidRDefault="00B053B7" w:rsidP="00285FB7">
      <w:pPr>
        <w:shd w:val="clear" w:color="auto" w:fill="FFFFFF"/>
        <w:spacing w:line="276" w:lineRule="auto"/>
        <w:jc w:val="both"/>
        <w:rPr>
          <w:b/>
          <w:sz w:val="20"/>
          <w:szCs w:val="20"/>
          <w:lang w:val="bg-BG"/>
        </w:rPr>
      </w:pPr>
    </w:p>
    <w:p w14:paraId="7FF2B407" w14:textId="77777777" w:rsidR="00B053B7" w:rsidRDefault="00B053B7" w:rsidP="00285FB7">
      <w:pPr>
        <w:shd w:val="clear" w:color="auto" w:fill="FFFFFF"/>
        <w:spacing w:line="276" w:lineRule="auto"/>
        <w:jc w:val="both"/>
        <w:rPr>
          <w:b/>
          <w:sz w:val="20"/>
          <w:szCs w:val="20"/>
          <w:lang w:val="bg-BG"/>
        </w:rPr>
      </w:pPr>
    </w:p>
    <w:p w14:paraId="1CF15B05" w14:textId="77777777" w:rsidR="00B053B7" w:rsidRDefault="00B053B7" w:rsidP="00285FB7">
      <w:pPr>
        <w:shd w:val="clear" w:color="auto" w:fill="FFFFFF"/>
        <w:spacing w:line="276" w:lineRule="auto"/>
        <w:jc w:val="both"/>
        <w:rPr>
          <w:b/>
          <w:sz w:val="20"/>
          <w:szCs w:val="20"/>
          <w:lang w:val="bg-BG"/>
        </w:rPr>
      </w:pPr>
    </w:p>
    <w:p w14:paraId="723D86A3" w14:textId="77777777" w:rsidR="00B053B7" w:rsidRDefault="00B053B7" w:rsidP="00285FB7">
      <w:pPr>
        <w:shd w:val="clear" w:color="auto" w:fill="FFFFFF"/>
        <w:spacing w:line="276" w:lineRule="auto"/>
        <w:jc w:val="both"/>
        <w:rPr>
          <w:b/>
          <w:sz w:val="20"/>
          <w:szCs w:val="20"/>
          <w:lang w:val="bg-BG"/>
        </w:rPr>
      </w:pPr>
    </w:p>
    <w:p w14:paraId="3D63016B" w14:textId="77777777" w:rsidR="00B053B7" w:rsidRDefault="00B053B7" w:rsidP="00285FB7">
      <w:pPr>
        <w:shd w:val="clear" w:color="auto" w:fill="FFFFFF"/>
        <w:spacing w:line="276" w:lineRule="auto"/>
        <w:jc w:val="both"/>
        <w:rPr>
          <w:b/>
          <w:sz w:val="20"/>
          <w:szCs w:val="20"/>
          <w:lang w:val="bg-BG"/>
        </w:rPr>
      </w:pPr>
    </w:p>
    <w:p w14:paraId="1A3A366C" w14:textId="77777777" w:rsidR="00B053B7" w:rsidRDefault="00B053B7" w:rsidP="00285FB7">
      <w:pPr>
        <w:shd w:val="clear" w:color="auto" w:fill="FFFFFF"/>
        <w:spacing w:line="276" w:lineRule="auto"/>
        <w:jc w:val="both"/>
        <w:rPr>
          <w:b/>
          <w:sz w:val="20"/>
          <w:szCs w:val="20"/>
          <w:lang w:val="bg-BG"/>
        </w:rPr>
      </w:pPr>
    </w:p>
    <w:p w14:paraId="46468AD3" w14:textId="77777777" w:rsidR="00B053B7" w:rsidRDefault="00B053B7" w:rsidP="00285FB7">
      <w:pPr>
        <w:shd w:val="clear" w:color="auto" w:fill="FFFFFF"/>
        <w:spacing w:line="276" w:lineRule="auto"/>
        <w:jc w:val="both"/>
        <w:rPr>
          <w:b/>
          <w:sz w:val="20"/>
          <w:szCs w:val="20"/>
          <w:lang w:val="bg-BG"/>
        </w:rPr>
      </w:pPr>
    </w:p>
    <w:p w14:paraId="1B48A655" w14:textId="77777777" w:rsidR="00B053B7" w:rsidRDefault="00B053B7" w:rsidP="00285FB7">
      <w:pPr>
        <w:shd w:val="clear" w:color="auto" w:fill="FFFFFF"/>
        <w:spacing w:line="276" w:lineRule="auto"/>
        <w:jc w:val="both"/>
        <w:rPr>
          <w:b/>
          <w:sz w:val="20"/>
          <w:szCs w:val="20"/>
          <w:lang w:val="bg-BG"/>
        </w:rPr>
      </w:pPr>
    </w:p>
    <w:p w14:paraId="4D21D103" w14:textId="77777777" w:rsidR="00B053B7" w:rsidRPr="00B053B7" w:rsidRDefault="00B053B7" w:rsidP="00285FB7">
      <w:pPr>
        <w:shd w:val="clear" w:color="auto" w:fill="FFFFFF"/>
        <w:spacing w:line="276" w:lineRule="auto"/>
        <w:jc w:val="both"/>
        <w:rPr>
          <w:b/>
          <w:sz w:val="20"/>
          <w:szCs w:val="20"/>
          <w:lang w:val="bg-BG"/>
        </w:rPr>
      </w:pPr>
    </w:p>
    <w:p w14:paraId="472629F7"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9F8"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472629F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472629FA" w14:textId="77777777" w:rsidR="00815B8B" w:rsidRPr="00815B8B" w:rsidRDefault="00815B8B" w:rsidP="00815B8B">
      <w:pPr>
        <w:keepLines/>
        <w:spacing w:before="120" w:after="120"/>
        <w:rPr>
          <w:rFonts w:ascii="Verdana" w:hAnsi="Verdana"/>
          <w:b/>
          <w:bCs/>
          <w:sz w:val="20"/>
          <w:szCs w:val="20"/>
          <w:lang w:val="bg-BG"/>
        </w:rPr>
      </w:pPr>
    </w:p>
    <w:p w14:paraId="472629FB" w14:textId="77777777" w:rsidR="00815B8B" w:rsidRPr="00815B8B" w:rsidRDefault="00815B8B" w:rsidP="00815B8B">
      <w:pPr>
        <w:keepLines/>
        <w:jc w:val="both"/>
        <w:rPr>
          <w:rFonts w:ascii="Verdana" w:hAnsi="Verdana"/>
          <w:bCs/>
          <w:sz w:val="20"/>
          <w:szCs w:val="20"/>
          <w:lang w:val="bg-BG"/>
        </w:rPr>
      </w:pPr>
    </w:p>
    <w:p w14:paraId="472629FC" w14:textId="77777777" w:rsidR="0043580A" w:rsidRPr="002F444A" w:rsidRDefault="0043580A" w:rsidP="0043580A">
      <w:pPr>
        <w:jc w:val="both"/>
        <w:rPr>
          <w:rFonts w:ascii="Verdana" w:hAnsi="Verdana"/>
          <w:sz w:val="20"/>
          <w:szCs w:val="20"/>
          <w:lang w:val="ru-RU"/>
        </w:rPr>
      </w:pPr>
      <w:proofErr w:type="spellStart"/>
      <w:r w:rsidRPr="002F444A">
        <w:rPr>
          <w:rFonts w:ascii="Verdana" w:hAnsi="Verdana"/>
          <w:sz w:val="20"/>
          <w:szCs w:val="20"/>
          <w:lang w:val="ru-RU"/>
        </w:rPr>
        <w:t>Долуподписаният</w:t>
      </w:r>
      <w:proofErr w:type="spellEnd"/>
      <w:r w:rsidRPr="002F444A">
        <w:rPr>
          <w:rFonts w:ascii="Verdana" w:hAnsi="Verdana"/>
          <w:sz w:val="20"/>
          <w:szCs w:val="20"/>
          <w:lang w:val="ru-RU"/>
        </w:rPr>
        <w:t>/</w:t>
      </w:r>
      <w:proofErr w:type="spellStart"/>
      <w:r w:rsidRPr="002F444A">
        <w:rPr>
          <w:rFonts w:ascii="Verdana" w:hAnsi="Verdana"/>
          <w:sz w:val="20"/>
          <w:szCs w:val="20"/>
          <w:lang w:val="ru-RU"/>
        </w:rPr>
        <w:t>ата</w:t>
      </w:r>
      <w:proofErr w:type="spellEnd"/>
      <w:r w:rsidRPr="002F444A">
        <w:rPr>
          <w:rFonts w:ascii="Verdana" w:hAnsi="Verdana"/>
          <w:sz w:val="20"/>
          <w:szCs w:val="20"/>
          <w:lang w:val="ru-RU"/>
        </w:rPr>
        <w:t xml:space="preserve">/ </w:t>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t>,</w:t>
      </w:r>
    </w:p>
    <w:p w14:paraId="472629FD" w14:textId="77777777" w:rsidR="0043580A" w:rsidRPr="002F444A" w:rsidRDefault="0043580A" w:rsidP="0043580A">
      <w:pPr>
        <w:jc w:val="center"/>
        <w:rPr>
          <w:rFonts w:ascii="Verdana" w:hAnsi="Verdana"/>
          <w:sz w:val="20"/>
          <w:szCs w:val="20"/>
          <w:vertAlign w:val="superscript"/>
          <w:lang w:val="ru-RU"/>
        </w:rPr>
      </w:pPr>
      <w:r w:rsidRPr="002F444A">
        <w:rPr>
          <w:rFonts w:ascii="Verdana" w:hAnsi="Verdana"/>
          <w:sz w:val="20"/>
          <w:szCs w:val="20"/>
          <w:vertAlign w:val="superscript"/>
          <w:lang w:val="ru-RU"/>
        </w:rPr>
        <w:t>/</w:t>
      </w:r>
      <w:proofErr w:type="spellStart"/>
      <w:r w:rsidRPr="002F444A">
        <w:rPr>
          <w:rFonts w:ascii="Verdana" w:hAnsi="Verdana"/>
          <w:sz w:val="20"/>
          <w:szCs w:val="20"/>
          <w:vertAlign w:val="superscript"/>
          <w:lang w:val="ru-RU"/>
        </w:rPr>
        <w:t>собствено</w:t>
      </w:r>
      <w:proofErr w:type="spellEnd"/>
      <w:r w:rsidRPr="002F444A">
        <w:rPr>
          <w:rFonts w:ascii="Verdana" w:hAnsi="Verdana"/>
          <w:sz w:val="20"/>
          <w:szCs w:val="20"/>
          <w:vertAlign w:val="superscript"/>
          <w:lang w:val="ru-RU"/>
        </w:rPr>
        <w:t xml:space="preserve"> </w:t>
      </w:r>
      <w:proofErr w:type="spellStart"/>
      <w:r w:rsidRPr="002F444A">
        <w:rPr>
          <w:rFonts w:ascii="Verdana" w:hAnsi="Verdana"/>
          <w:sz w:val="20"/>
          <w:szCs w:val="20"/>
          <w:vertAlign w:val="superscript"/>
          <w:lang w:val="ru-RU"/>
        </w:rPr>
        <w:t>бащино</w:t>
      </w:r>
      <w:proofErr w:type="spellEnd"/>
      <w:r w:rsidRPr="002F444A">
        <w:rPr>
          <w:rFonts w:ascii="Verdana" w:hAnsi="Verdana"/>
          <w:sz w:val="20"/>
          <w:szCs w:val="20"/>
          <w:vertAlign w:val="superscript"/>
          <w:lang w:val="ru-RU"/>
        </w:rPr>
        <w:t xml:space="preserve"> </w:t>
      </w:r>
      <w:proofErr w:type="spellStart"/>
      <w:r w:rsidRPr="002F444A">
        <w:rPr>
          <w:rFonts w:ascii="Verdana" w:hAnsi="Verdana"/>
          <w:sz w:val="20"/>
          <w:szCs w:val="20"/>
          <w:vertAlign w:val="superscript"/>
          <w:lang w:val="ru-RU"/>
        </w:rPr>
        <w:t>фамилно</w:t>
      </w:r>
      <w:proofErr w:type="spellEnd"/>
      <w:r w:rsidRPr="002F444A">
        <w:rPr>
          <w:rFonts w:ascii="Verdana" w:hAnsi="Verdana"/>
          <w:sz w:val="20"/>
          <w:szCs w:val="20"/>
          <w:vertAlign w:val="superscript"/>
          <w:lang w:val="ru-RU"/>
        </w:rPr>
        <w:t xml:space="preserve"> </w:t>
      </w:r>
      <w:proofErr w:type="spellStart"/>
      <w:r w:rsidRPr="002F444A">
        <w:rPr>
          <w:rFonts w:ascii="Verdana" w:hAnsi="Verdana"/>
          <w:sz w:val="20"/>
          <w:szCs w:val="20"/>
          <w:vertAlign w:val="superscript"/>
          <w:lang w:val="ru-RU"/>
        </w:rPr>
        <w:t>име</w:t>
      </w:r>
      <w:proofErr w:type="spellEnd"/>
      <w:r w:rsidRPr="002F444A">
        <w:rPr>
          <w:rFonts w:ascii="Verdana" w:hAnsi="Verdana"/>
          <w:sz w:val="20"/>
          <w:szCs w:val="20"/>
          <w:vertAlign w:val="superscript"/>
          <w:lang w:val="ru-RU"/>
        </w:rPr>
        <w:t xml:space="preserve"> /</w:t>
      </w:r>
    </w:p>
    <w:p w14:paraId="472629FE" w14:textId="77777777" w:rsidR="0043580A" w:rsidRPr="002F444A" w:rsidRDefault="0043580A" w:rsidP="0043580A">
      <w:pPr>
        <w:jc w:val="both"/>
        <w:rPr>
          <w:rFonts w:ascii="Verdana" w:hAnsi="Verdana"/>
          <w:sz w:val="20"/>
          <w:szCs w:val="20"/>
          <w:lang w:val="ru-RU"/>
        </w:rPr>
      </w:pPr>
    </w:p>
    <w:p w14:paraId="472629FF"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2F444A">
        <w:rPr>
          <w:rFonts w:ascii="Verdana" w:hAnsi="Verdana"/>
          <w:sz w:val="20"/>
          <w:szCs w:val="20"/>
          <w:lang w:val="ru-RU"/>
        </w:rPr>
        <w:t xml:space="preserve">в </w:t>
      </w:r>
      <w:proofErr w:type="spellStart"/>
      <w:r w:rsidRPr="002F444A">
        <w:rPr>
          <w:rFonts w:ascii="Verdana" w:hAnsi="Verdana"/>
          <w:sz w:val="20"/>
          <w:szCs w:val="20"/>
          <w:lang w:val="ru-RU"/>
        </w:rPr>
        <w:t>качеството</w:t>
      </w:r>
      <w:proofErr w:type="spellEnd"/>
      <w:r w:rsidRPr="002F444A">
        <w:rPr>
          <w:rFonts w:ascii="Verdana" w:hAnsi="Verdana"/>
          <w:sz w:val="20"/>
          <w:szCs w:val="20"/>
          <w:lang w:val="ru-RU"/>
        </w:rPr>
        <w:t xml:space="preserve"> си </w:t>
      </w:r>
      <w:proofErr w:type="gramStart"/>
      <w:r w:rsidRPr="002F444A">
        <w:rPr>
          <w:rFonts w:ascii="Verdana" w:hAnsi="Verdana"/>
          <w:sz w:val="20"/>
          <w:szCs w:val="20"/>
          <w:lang w:val="ru-RU"/>
        </w:rPr>
        <w:t>на</w:t>
      </w:r>
      <w:proofErr w:type="gramEnd"/>
      <w:r w:rsidRPr="002F444A">
        <w:rPr>
          <w:rFonts w:ascii="Verdana" w:hAnsi="Verdana"/>
          <w:sz w:val="20"/>
          <w:szCs w:val="20"/>
          <w:lang w:val="ru-RU"/>
        </w:rPr>
        <w:t xml:space="preserve">  </w:t>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43580A">
        <w:rPr>
          <w:rFonts w:ascii="Verdana" w:hAnsi="Verdana"/>
          <w:sz w:val="20"/>
          <w:szCs w:val="20"/>
          <w:lang w:val="bg-BG"/>
        </w:rPr>
        <w:t>…………………………………………………………………………………...</w:t>
      </w:r>
    </w:p>
    <w:p w14:paraId="47262A00" w14:textId="77777777" w:rsidR="0043580A" w:rsidRPr="002F444A" w:rsidRDefault="0043580A" w:rsidP="0043580A">
      <w:pPr>
        <w:widowControl w:val="0"/>
        <w:autoSpaceDE w:val="0"/>
        <w:autoSpaceDN w:val="0"/>
        <w:adjustRightInd w:val="0"/>
        <w:jc w:val="center"/>
        <w:rPr>
          <w:rFonts w:ascii="Verdana" w:hAnsi="Verdana"/>
          <w:sz w:val="20"/>
          <w:szCs w:val="20"/>
          <w:vertAlign w:val="superscript"/>
          <w:lang w:val="ru-RU"/>
        </w:rPr>
      </w:pPr>
      <w:r w:rsidRPr="002F444A">
        <w:rPr>
          <w:rFonts w:ascii="Verdana" w:hAnsi="Verdana"/>
          <w:i/>
          <w:sz w:val="20"/>
          <w:szCs w:val="20"/>
          <w:vertAlign w:val="superscript"/>
          <w:lang w:val="ru-RU"/>
        </w:rPr>
        <w:t>/</w:t>
      </w:r>
      <w:proofErr w:type="spellStart"/>
      <w:r w:rsidRPr="002F444A">
        <w:rPr>
          <w:rFonts w:ascii="Verdana" w:hAnsi="Verdana"/>
          <w:i/>
          <w:sz w:val="20"/>
          <w:szCs w:val="20"/>
          <w:vertAlign w:val="superscript"/>
          <w:lang w:val="ru-RU"/>
        </w:rPr>
        <w:t>посочва</w:t>
      </w:r>
      <w:proofErr w:type="spellEnd"/>
      <w:r w:rsidRPr="002F444A">
        <w:rPr>
          <w:rFonts w:ascii="Verdana" w:hAnsi="Verdana"/>
          <w:i/>
          <w:sz w:val="20"/>
          <w:szCs w:val="20"/>
          <w:vertAlign w:val="superscript"/>
          <w:lang w:val="ru-RU"/>
        </w:rPr>
        <w:t xml:space="preserve"> се </w:t>
      </w:r>
      <w:proofErr w:type="spellStart"/>
      <w:r w:rsidRPr="002F444A">
        <w:rPr>
          <w:rFonts w:ascii="Verdana" w:hAnsi="Verdana"/>
          <w:i/>
          <w:sz w:val="20"/>
          <w:szCs w:val="20"/>
          <w:vertAlign w:val="superscript"/>
          <w:lang w:val="ru-RU"/>
        </w:rPr>
        <w:t>качеството</w:t>
      </w:r>
      <w:proofErr w:type="spellEnd"/>
      <w:r w:rsidRPr="002F444A">
        <w:rPr>
          <w:rFonts w:ascii="Verdana" w:hAnsi="Verdana"/>
          <w:i/>
          <w:sz w:val="20"/>
          <w:szCs w:val="20"/>
          <w:vertAlign w:val="superscript"/>
          <w:lang w:val="ru-RU"/>
        </w:rPr>
        <w:t xml:space="preserve"> на </w:t>
      </w:r>
      <w:proofErr w:type="spellStart"/>
      <w:r w:rsidRPr="002F444A">
        <w:rPr>
          <w:rFonts w:ascii="Verdana" w:hAnsi="Verdana"/>
          <w:i/>
          <w:sz w:val="20"/>
          <w:szCs w:val="20"/>
          <w:vertAlign w:val="superscript"/>
          <w:lang w:val="ru-RU"/>
        </w:rPr>
        <w:t>лицет</w:t>
      </w:r>
      <w:proofErr w:type="spellEnd"/>
      <w:r w:rsidRPr="0043580A">
        <w:rPr>
          <w:rFonts w:ascii="Verdana" w:hAnsi="Verdana"/>
          <w:i/>
          <w:sz w:val="20"/>
          <w:szCs w:val="20"/>
          <w:vertAlign w:val="superscript"/>
          <w:lang w:val="bg-BG"/>
        </w:rPr>
        <w:t>о</w:t>
      </w:r>
      <w:r w:rsidRPr="002F444A">
        <w:rPr>
          <w:rFonts w:ascii="Verdana" w:hAnsi="Verdana"/>
          <w:sz w:val="20"/>
          <w:szCs w:val="20"/>
          <w:vertAlign w:val="superscript"/>
          <w:lang w:val="ru-RU"/>
        </w:rPr>
        <w:t>/</w:t>
      </w:r>
    </w:p>
    <w:p w14:paraId="47262A01" w14:textId="77777777" w:rsidR="0043580A" w:rsidRPr="0043580A" w:rsidRDefault="0043580A" w:rsidP="0043580A">
      <w:pPr>
        <w:jc w:val="both"/>
        <w:rPr>
          <w:rFonts w:ascii="Verdana" w:hAnsi="Verdana"/>
          <w:sz w:val="20"/>
          <w:szCs w:val="20"/>
          <w:lang w:val="bg-BG"/>
        </w:rPr>
      </w:pPr>
      <w:r w:rsidRPr="002F444A">
        <w:rPr>
          <w:rFonts w:ascii="Verdana" w:hAnsi="Verdana"/>
          <w:sz w:val="20"/>
          <w:szCs w:val="20"/>
          <w:lang w:val="ru-RU"/>
        </w:rPr>
        <w:t>в</w:t>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p>
    <w:p w14:paraId="47262A02" w14:textId="77777777" w:rsidR="0043580A" w:rsidRPr="002F444A" w:rsidRDefault="0043580A" w:rsidP="0043580A">
      <w:pPr>
        <w:jc w:val="center"/>
        <w:rPr>
          <w:rFonts w:ascii="Verdana" w:hAnsi="Verdana"/>
          <w:sz w:val="20"/>
          <w:szCs w:val="20"/>
          <w:vertAlign w:val="superscript"/>
          <w:lang w:val="ru-RU"/>
        </w:rPr>
      </w:pPr>
      <w:r w:rsidRPr="002F444A">
        <w:rPr>
          <w:rFonts w:ascii="Verdana" w:hAnsi="Verdana"/>
          <w:sz w:val="20"/>
          <w:szCs w:val="20"/>
          <w:vertAlign w:val="superscript"/>
          <w:lang w:val="ru-RU"/>
        </w:rPr>
        <w:t xml:space="preserve">/наименование на </w:t>
      </w:r>
      <w:r w:rsidRPr="0043580A">
        <w:rPr>
          <w:rFonts w:ascii="Verdana" w:hAnsi="Verdana"/>
          <w:sz w:val="20"/>
          <w:szCs w:val="20"/>
          <w:vertAlign w:val="superscript"/>
          <w:lang w:val="bg-BG"/>
        </w:rPr>
        <w:t>участника</w:t>
      </w:r>
      <w:r w:rsidRPr="002F444A">
        <w:rPr>
          <w:rFonts w:ascii="Verdana" w:hAnsi="Verdana"/>
          <w:sz w:val="20"/>
          <w:szCs w:val="20"/>
          <w:vertAlign w:val="superscript"/>
          <w:lang w:val="ru-RU"/>
        </w:rPr>
        <w:t>/</w:t>
      </w:r>
    </w:p>
    <w:p w14:paraId="47262A03" w14:textId="77777777" w:rsidR="0043580A" w:rsidRPr="002F444A" w:rsidRDefault="0043580A" w:rsidP="0043580A">
      <w:pPr>
        <w:jc w:val="both"/>
        <w:rPr>
          <w:rFonts w:ascii="Verdana" w:hAnsi="Verdana"/>
          <w:b/>
          <w:sz w:val="20"/>
          <w:szCs w:val="20"/>
          <w:lang w:val="ru-RU"/>
        </w:rPr>
      </w:pPr>
    </w:p>
    <w:p w14:paraId="47262A04" w14:textId="729EDBC2" w:rsidR="0083436C" w:rsidRPr="00815B8B" w:rsidRDefault="0043580A" w:rsidP="0083436C">
      <w:pPr>
        <w:keepLines/>
        <w:spacing w:after="240"/>
        <w:ind w:left="142"/>
        <w:jc w:val="both"/>
        <w:rPr>
          <w:rFonts w:ascii="Verdana" w:hAnsi="Verdana"/>
          <w:b/>
          <w:sz w:val="20"/>
          <w:szCs w:val="20"/>
          <w:lang w:val="bg-BG"/>
        </w:rPr>
      </w:pPr>
      <w:proofErr w:type="spellStart"/>
      <w:r w:rsidRPr="002F444A">
        <w:rPr>
          <w:rFonts w:ascii="Verdana" w:hAnsi="Verdana"/>
          <w:sz w:val="20"/>
          <w:szCs w:val="20"/>
          <w:lang w:val="ru-RU"/>
        </w:rPr>
        <w:t>Относно</w:t>
      </w:r>
      <w:proofErr w:type="spellEnd"/>
      <w:r w:rsidRPr="002F444A">
        <w:rPr>
          <w:rFonts w:ascii="Verdana" w:hAnsi="Verdana"/>
          <w:sz w:val="20"/>
          <w:szCs w:val="20"/>
          <w:lang w:val="ru-RU"/>
        </w:rPr>
        <w:t xml:space="preserve">: Процедура </w:t>
      </w:r>
      <w:r w:rsidRPr="0043580A">
        <w:rPr>
          <w:rFonts w:ascii="Verdana" w:hAnsi="Verdana"/>
          <w:sz w:val="20"/>
          <w:szCs w:val="20"/>
          <w:lang w:val="bg-BG"/>
        </w:rPr>
        <w:t xml:space="preserve">за възлагане на обществена поръчка </w:t>
      </w:r>
      <w:r w:rsidRPr="002F444A">
        <w:rPr>
          <w:rFonts w:ascii="Verdana" w:hAnsi="Verdana"/>
          <w:sz w:val="20"/>
          <w:szCs w:val="20"/>
          <w:lang w:val="ru-RU"/>
        </w:rPr>
        <w:t>с</w:t>
      </w:r>
      <w:r w:rsidRPr="002F444A">
        <w:rPr>
          <w:rFonts w:ascii="Verdana" w:hAnsi="Verdana"/>
          <w:bCs/>
          <w:sz w:val="20"/>
          <w:szCs w:val="20"/>
          <w:lang w:val="ru-RU"/>
        </w:rPr>
        <w:t xml:space="preserve"> предмет</w:t>
      </w:r>
      <w:r w:rsidR="00815B8B" w:rsidRPr="00815B8B">
        <w:rPr>
          <w:rFonts w:ascii="Verdana" w:hAnsi="Verdana"/>
          <w:bCs/>
          <w:spacing w:val="-5"/>
          <w:sz w:val="20"/>
          <w:szCs w:val="20"/>
          <w:lang w:val="bg-BG"/>
        </w:rPr>
        <w:t xml:space="preserve"> с номер </w:t>
      </w:r>
      <w:r w:rsidR="00A15252">
        <w:rPr>
          <w:rFonts w:ascii="Verdana" w:hAnsi="Verdana"/>
          <w:b/>
          <w:bCs/>
          <w:spacing w:val="-5"/>
          <w:sz w:val="20"/>
          <w:szCs w:val="20"/>
          <w:lang w:val="bg-BG"/>
        </w:rPr>
        <w:t>ТТ001</w:t>
      </w:r>
      <w:r w:rsidR="00D218D5">
        <w:rPr>
          <w:rFonts w:ascii="Verdana" w:hAnsi="Verdana"/>
          <w:b/>
          <w:bCs/>
          <w:spacing w:val="-5"/>
          <w:sz w:val="20"/>
          <w:szCs w:val="20"/>
          <w:lang w:val="bg-BG"/>
        </w:rPr>
        <w:t>7</w:t>
      </w:r>
      <w:r w:rsidR="00491A75">
        <w:rPr>
          <w:rFonts w:ascii="Verdana" w:hAnsi="Verdana"/>
          <w:b/>
          <w:bCs/>
          <w:spacing w:val="-5"/>
          <w:sz w:val="20"/>
          <w:szCs w:val="20"/>
          <w:lang w:val="bg-BG"/>
        </w:rPr>
        <w:t>3</w:t>
      </w:r>
      <w:r w:rsidR="00D218D5">
        <w:rPr>
          <w:rFonts w:ascii="Verdana" w:hAnsi="Verdana"/>
          <w:b/>
          <w:bCs/>
          <w:spacing w:val="-5"/>
          <w:sz w:val="20"/>
          <w:szCs w:val="20"/>
          <w:lang w:val="bg-BG"/>
        </w:rPr>
        <w:t>7</w:t>
      </w:r>
      <w:r w:rsidR="00815B8B" w:rsidRPr="00815B8B">
        <w:rPr>
          <w:rFonts w:ascii="Verdana" w:hAnsi="Verdana"/>
          <w:bCs/>
          <w:spacing w:val="-5"/>
          <w:sz w:val="20"/>
          <w:szCs w:val="20"/>
          <w:lang w:val="bg-BG"/>
        </w:rPr>
        <w:t xml:space="preserve"> и предмет </w:t>
      </w:r>
      <w:r w:rsidR="00491A75">
        <w:rPr>
          <w:rFonts w:ascii="Verdana" w:hAnsi="Verdana"/>
          <w:bCs/>
          <w:spacing w:val="-5"/>
          <w:sz w:val="20"/>
          <w:szCs w:val="20"/>
          <w:lang w:val="bg-BG"/>
        </w:rPr>
        <w:t>„</w:t>
      </w:r>
      <w:r w:rsidR="00491A75">
        <w:rPr>
          <w:rFonts w:ascii="Verdana" w:eastAsia="Calibri" w:hAnsi="Verdana"/>
          <w:b/>
          <w:sz w:val="20"/>
          <w:szCs w:val="20"/>
          <w:lang w:val="bg-BG"/>
        </w:rPr>
        <w:t>Доставка на ръчни инструменти“</w:t>
      </w:r>
      <w:r w:rsidR="00C16027" w:rsidRPr="00C16027">
        <w:rPr>
          <w:rFonts w:ascii="Verdana" w:hAnsi="Verdana"/>
          <w:sz w:val="20"/>
          <w:szCs w:val="20"/>
          <w:lang w:val="bg-BG"/>
        </w:rPr>
        <w:t>,</w:t>
      </w:r>
      <w:r w:rsidR="00C16027">
        <w:rPr>
          <w:rFonts w:ascii="Verdana" w:hAnsi="Verdana"/>
          <w:b/>
          <w:sz w:val="20"/>
          <w:szCs w:val="20"/>
          <w:lang w:val="bg-BG"/>
        </w:rPr>
        <w:t xml:space="preserve"> </w:t>
      </w:r>
      <w:r w:rsidR="00C16027" w:rsidRPr="00C16027">
        <w:rPr>
          <w:rFonts w:ascii="Verdana" w:hAnsi="Verdana"/>
          <w:sz w:val="20"/>
          <w:szCs w:val="20"/>
          <w:lang w:val="bg-BG"/>
        </w:rPr>
        <w:t>в частта за обособена позиция ……</w:t>
      </w:r>
      <w:r w:rsidR="00C16027">
        <w:rPr>
          <w:rFonts w:ascii="Verdana" w:hAnsi="Verdana"/>
          <w:sz w:val="20"/>
          <w:szCs w:val="20"/>
          <w:lang w:val="bg-BG"/>
        </w:rPr>
        <w:t>………………</w:t>
      </w:r>
    </w:p>
    <w:p w14:paraId="47262A07" w14:textId="77777777" w:rsidR="00815B8B" w:rsidRPr="00815B8B" w:rsidRDefault="00815B8B" w:rsidP="00815B8B">
      <w:pPr>
        <w:keepLines/>
        <w:spacing w:before="120" w:after="120"/>
        <w:jc w:val="both"/>
        <w:rPr>
          <w:rFonts w:ascii="Verdana" w:hAnsi="Verdana"/>
          <w:b/>
          <w:sz w:val="20"/>
          <w:szCs w:val="20"/>
          <w:lang w:val="bg-BG"/>
        </w:rPr>
      </w:pPr>
    </w:p>
    <w:p w14:paraId="47262A08"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 xml:space="preserve">С подаването на настоящия документ декларираме, че приемаме условията и че в случай че бъдем избрани за изпълнител на обществената поръчка ще подпишем, </w:t>
      </w:r>
      <w:proofErr w:type="spellStart"/>
      <w:r w:rsidRPr="0043580A">
        <w:rPr>
          <w:rFonts w:ascii="Verdana" w:hAnsi="Verdana"/>
          <w:sz w:val="20"/>
          <w:szCs w:val="20"/>
          <w:lang w:val="bg-BG"/>
        </w:rPr>
        <w:t>Проекто-договора</w:t>
      </w:r>
      <w:proofErr w:type="spellEnd"/>
      <w:r w:rsidRPr="0043580A">
        <w:rPr>
          <w:rFonts w:ascii="Verdana" w:hAnsi="Verdana"/>
          <w:sz w:val="20"/>
          <w:szCs w:val="20"/>
          <w:lang w:val="bg-BG"/>
        </w:rPr>
        <w:t>,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47262A09"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47262A0A"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7262A0B" w14:textId="77777777" w:rsidR="00815B8B" w:rsidRPr="00815B8B" w:rsidRDefault="00815B8B" w:rsidP="00815B8B">
      <w:pPr>
        <w:keepLines/>
        <w:tabs>
          <w:tab w:val="left" w:pos="8931"/>
        </w:tabs>
        <w:spacing w:after="240"/>
        <w:jc w:val="both"/>
        <w:rPr>
          <w:rFonts w:ascii="Verdana" w:hAnsi="Verdana"/>
          <w:sz w:val="20"/>
          <w:szCs w:val="20"/>
          <w:lang w:val="bg-BG"/>
        </w:rPr>
      </w:pPr>
    </w:p>
    <w:p w14:paraId="47262A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47262A0D" w14:textId="77777777" w:rsidR="00815B8B" w:rsidRPr="002F444A" w:rsidRDefault="00815B8B" w:rsidP="00815B8B">
      <w:pPr>
        <w:spacing w:after="200" w:line="276" w:lineRule="auto"/>
        <w:rPr>
          <w:b/>
          <w:sz w:val="20"/>
          <w:szCs w:val="20"/>
          <w:lang w:val="ru-RU"/>
        </w:rPr>
      </w:pPr>
    </w:p>
    <w:p w14:paraId="47262A0E" w14:textId="77777777" w:rsidR="00815B8B" w:rsidRPr="002F444A" w:rsidRDefault="00815B8B" w:rsidP="00815B8B">
      <w:pPr>
        <w:shd w:val="clear" w:color="auto" w:fill="FFFFFF"/>
        <w:spacing w:line="276" w:lineRule="auto"/>
        <w:jc w:val="right"/>
        <w:outlineLvl w:val="0"/>
        <w:rPr>
          <w:b/>
          <w:sz w:val="20"/>
          <w:szCs w:val="20"/>
          <w:lang w:val="ru-RU"/>
        </w:rPr>
      </w:pPr>
    </w:p>
    <w:p w14:paraId="47262A0F" w14:textId="77777777" w:rsidR="00815B8B" w:rsidRPr="002F444A" w:rsidRDefault="00815B8B" w:rsidP="00815B8B">
      <w:pPr>
        <w:spacing w:after="200" w:line="276" w:lineRule="auto"/>
        <w:rPr>
          <w:b/>
          <w:sz w:val="20"/>
          <w:szCs w:val="20"/>
          <w:lang w:val="ru-RU"/>
        </w:rPr>
      </w:pPr>
      <w:r w:rsidRPr="002F444A">
        <w:rPr>
          <w:b/>
          <w:sz w:val="20"/>
          <w:szCs w:val="20"/>
          <w:lang w:val="ru-RU"/>
        </w:rPr>
        <w:br w:type="page"/>
      </w:r>
    </w:p>
    <w:p w14:paraId="47262A10" w14:textId="77777777" w:rsidR="00815B8B" w:rsidRPr="002F444A" w:rsidRDefault="00815B8B" w:rsidP="00815B8B">
      <w:pPr>
        <w:shd w:val="clear" w:color="auto" w:fill="FFFFFF"/>
        <w:spacing w:line="276" w:lineRule="auto"/>
        <w:jc w:val="right"/>
        <w:outlineLvl w:val="0"/>
        <w:rPr>
          <w:b/>
          <w:sz w:val="20"/>
          <w:szCs w:val="20"/>
          <w:lang w:val="ru-RU"/>
        </w:rPr>
      </w:pPr>
      <w:r w:rsidRPr="00815B8B">
        <w:rPr>
          <w:b/>
          <w:sz w:val="20"/>
          <w:szCs w:val="20"/>
          <w:lang w:val="bg-BG"/>
        </w:rPr>
        <w:lastRenderedPageBreak/>
        <w:t>О</w:t>
      </w:r>
      <w:proofErr w:type="spellStart"/>
      <w:r w:rsidRPr="002F444A">
        <w:rPr>
          <w:b/>
          <w:sz w:val="20"/>
          <w:szCs w:val="20"/>
          <w:lang w:val="ru-RU"/>
        </w:rPr>
        <w:t>бразец</w:t>
      </w:r>
      <w:proofErr w:type="spellEnd"/>
    </w:p>
    <w:p w14:paraId="47262A1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47262A12"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47262A13" w14:textId="77777777" w:rsidR="00815B8B" w:rsidRPr="002F444A" w:rsidRDefault="00815B8B" w:rsidP="00815B8B">
      <w:pPr>
        <w:shd w:val="clear" w:color="auto" w:fill="FFFFFF"/>
        <w:spacing w:line="276" w:lineRule="auto"/>
        <w:jc w:val="center"/>
        <w:outlineLvl w:val="0"/>
        <w:rPr>
          <w:b/>
          <w:sz w:val="20"/>
          <w:szCs w:val="20"/>
          <w:lang w:val="ru-RU"/>
        </w:rPr>
      </w:pPr>
    </w:p>
    <w:p w14:paraId="47262A14" w14:textId="77777777" w:rsidR="00815B8B" w:rsidRPr="002F444A" w:rsidRDefault="00815B8B" w:rsidP="00815B8B">
      <w:pPr>
        <w:shd w:val="clear" w:color="auto" w:fill="FFFFFF"/>
        <w:spacing w:line="276" w:lineRule="auto"/>
        <w:jc w:val="both"/>
        <w:rPr>
          <w:b/>
          <w:sz w:val="20"/>
          <w:szCs w:val="20"/>
          <w:lang w:val="ru-RU"/>
        </w:rPr>
      </w:pPr>
    </w:p>
    <w:p w14:paraId="47262A15" w14:textId="77777777" w:rsidR="00BF7240" w:rsidRPr="002F444A" w:rsidRDefault="00BF7240" w:rsidP="00BF7240">
      <w:pPr>
        <w:jc w:val="both"/>
        <w:rPr>
          <w:rFonts w:ascii="Verdana" w:hAnsi="Verdana"/>
          <w:sz w:val="20"/>
          <w:szCs w:val="20"/>
          <w:lang w:val="ru-RU"/>
        </w:rPr>
      </w:pPr>
      <w:proofErr w:type="spellStart"/>
      <w:r w:rsidRPr="002F444A">
        <w:rPr>
          <w:rFonts w:ascii="Verdana" w:hAnsi="Verdana"/>
          <w:sz w:val="20"/>
          <w:szCs w:val="20"/>
          <w:lang w:val="ru-RU"/>
        </w:rPr>
        <w:t>Долуподписаният</w:t>
      </w:r>
      <w:proofErr w:type="spellEnd"/>
      <w:r w:rsidRPr="002F444A">
        <w:rPr>
          <w:rFonts w:ascii="Verdana" w:hAnsi="Verdana"/>
          <w:sz w:val="20"/>
          <w:szCs w:val="20"/>
          <w:lang w:val="ru-RU"/>
        </w:rPr>
        <w:t>/</w:t>
      </w:r>
      <w:proofErr w:type="spellStart"/>
      <w:r w:rsidRPr="002F444A">
        <w:rPr>
          <w:rFonts w:ascii="Verdana" w:hAnsi="Verdana"/>
          <w:sz w:val="20"/>
          <w:szCs w:val="20"/>
          <w:lang w:val="ru-RU"/>
        </w:rPr>
        <w:t>ата</w:t>
      </w:r>
      <w:proofErr w:type="spellEnd"/>
      <w:r w:rsidRPr="002F444A">
        <w:rPr>
          <w:rFonts w:ascii="Verdana" w:hAnsi="Verdana"/>
          <w:sz w:val="20"/>
          <w:szCs w:val="20"/>
          <w:lang w:val="ru-RU"/>
        </w:rPr>
        <w:t xml:space="preserve">/ </w:t>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t>,</w:t>
      </w:r>
    </w:p>
    <w:p w14:paraId="47262A16" w14:textId="77777777" w:rsidR="00BF7240" w:rsidRPr="002F444A" w:rsidRDefault="00BF7240" w:rsidP="00BF7240">
      <w:pPr>
        <w:jc w:val="center"/>
        <w:rPr>
          <w:rFonts w:ascii="Verdana" w:hAnsi="Verdana"/>
          <w:sz w:val="20"/>
          <w:szCs w:val="20"/>
          <w:vertAlign w:val="superscript"/>
          <w:lang w:val="ru-RU"/>
        </w:rPr>
      </w:pPr>
      <w:r w:rsidRPr="002F444A">
        <w:rPr>
          <w:rFonts w:ascii="Verdana" w:hAnsi="Verdana"/>
          <w:sz w:val="20"/>
          <w:szCs w:val="20"/>
          <w:vertAlign w:val="superscript"/>
          <w:lang w:val="ru-RU"/>
        </w:rPr>
        <w:t>/</w:t>
      </w:r>
      <w:proofErr w:type="spellStart"/>
      <w:r w:rsidRPr="002F444A">
        <w:rPr>
          <w:rFonts w:ascii="Verdana" w:hAnsi="Verdana"/>
          <w:sz w:val="20"/>
          <w:szCs w:val="20"/>
          <w:vertAlign w:val="superscript"/>
          <w:lang w:val="ru-RU"/>
        </w:rPr>
        <w:t>собствено</w:t>
      </w:r>
      <w:proofErr w:type="spellEnd"/>
      <w:r w:rsidRPr="002F444A">
        <w:rPr>
          <w:rFonts w:ascii="Verdana" w:hAnsi="Verdana"/>
          <w:sz w:val="20"/>
          <w:szCs w:val="20"/>
          <w:vertAlign w:val="superscript"/>
          <w:lang w:val="ru-RU"/>
        </w:rPr>
        <w:t xml:space="preserve"> </w:t>
      </w:r>
      <w:proofErr w:type="spellStart"/>
      <w:r w:rsidRPr="002F444A">
        <w:rPr>
          <w:rFonts w:ascii="Verdana" w:hAnsi="Verdana"/>
          <w:sz w:val="20"/>
          <w:szCs w:val="20"/>
          <w:vertAlign w:val="superscript"/>
          <w:lang w:val="ru-RU"/>
        </w:rPr>
        <w:t>бащино</w:t>
      </w:r>
      <w:proofErr w:type="spellEnd"/>
      <w:r w:rsidRPr="002F444A">
        <w:rPr>
          <w:rFonts w:ascii="Verdana" w:hAnsi="Verdana"/>
          <w:sz w:val="20"/>
          <w:szCs w:val="20"/>
          <w:vertAlign w:val="superscript"/>
          <w:lang w:val="ru-RU"/>
        </w:rPr>
        <w:t xml:space="preserve"> </w:t>
      </w:r>
      <w:proofErr w:type="spellStart"/>
      <w:r w:rsidRPr="002F444A">
        <w:rPr>
          <w:rFonts w:ascii="Verdana" w:hAnsi="Verdana"/>
          <w:sz w:val="20"/>
          <w:szCs w:val="20"/>
          <w:vertAlign w:val="superscript"/>
          <w:lang w:val="ru-RU"/>
        </w:rPr>
        <w:t>фамилно</w:t>
      </w:r>
      <w:proofErr w:type="spellEnd"/>
      <w:r w:rsidRPr="002F444A">
        <w:rPr>
          <w:rFonts w:ascii="Verdana" w:hAnsi="Verdana"/>
          <w:sz w:val="20"/>
          <w:szCs w:val="20"/>
          <w:vertAlign w:val="superscript"/>
          <w:lang w:val="ru-RU"/>
        </w:rPr>
        <w:t xml:space="preserve"> </w:t>
      </w:r>
      <w:proofErr w:type="spellStart"/>
      <w:r w:rsidRPr="002F444A">
        <w:rPr>
          <w:rFonts w:ascii="Verdana" w:hAnsi="Verdana"/>
          <w:sz w:val="20"/>
          <w:szCs w:val="20"/>
          <w:vertAlign w:val="superscript"/>
          <w:lang w:val="ru-RU"/>
        </w:rPr>
        <w:t>име</w:t>
      </w:r>
      <w:proofErr w:type="spellEnd"/>
      <w:r w:rsidRPr="002F444A">
        <w:rPr>
          <w:rFonts w:ascii="Verdana" w:hAnsi="Verdana"/>
          <w:sz w:val="20"/>
          <w:szCs w:val="20"/>
          <w:vertAlign w:val="superscript"/>
          <w:lang w:val="ru-RU"/>
        </w:rPr>
        <w:t xml:space="preserve"> /</w:t>
      </w:r>
    </w:p>
    <w:p w14:paraId="47262A17" w14:textId="77777777" w:rsidR="00BF7240" w:rsidRPr="002F444A" w:rsidRDefault="00BF7240" w:rsidP="00BF7240">
      <w:pPr>
        <w:jc w:val="both"/>
        <w:rPr>
          <w:rFonts w:ascii="Verdana" w:hAnsi="Verdana"/>
          <w:sz w:val="20"/>
          <w:szCs w:val="20"/>
          <w:lang w:val="ru-RU"/>
        </w:rPr>
      </w:pPr>
    </w:p>
    <w:p w14:paraId="47262A1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2F444A">
        <w:rPr>
          <w:rFonts w:ascii="Verdana" w:hAnsi="Verdana"/>
          <w:sz w:val="20"/>
          <w:szCs w:val="20"/>
          <w:lang w:val="ru-RU"/>
        </w:rPr>
        <w:t xml:space="preserve">в </w:t>
      </w:r>
      <w:proofErr w:type="spellStart"/>
      <w:r w:rsidRPr="002F444A">
        <w:rPr>
          <w:rFonts w:ascii="Verdana" w:hAnsi="Verdana"/>
          <w:sz w:val="20"/>
          <w:szCs w:val="20"/>
          <w:lang w:val="ru-RU"/>
        </w:rPr>
        <w:t>качеството</w:t>
      </w:r>
      <w:proofErr w:type="spellEnd"/>
      <w:r w:rsidRPr="002F444A">
        <w:rPr>
          <w:rFonts w:ascii="Verdana" w:hAnsi="Verdana"/>
          <w:sz w:val="20"/>
          <w:szCs w:val="20"/>
          <w:lang w:val="ru-RU"/>
        </w:rPr>
        <w:t xml:space="preserve"> си </w:t>
      </w:r>
      <w:proofErr w:type="gramStart"/>
      <w:r w:rsidRPr="002F444A">
        <w:rPr>
          <w:rFonts w:ascii="Verdana" w:hAnsi="Verdana"/>
          <w:sz w:val="20"/>
          <w:szCs w:val="20"/>
          <w:lang w:val="ru-RU"/>
        </w:rPr>
        <w:t>на</w:t>
      </w:r>
      <w:proofErr w:type="gramEnd"/>
      <w:r w:rsidRPr="002F444A">
        <w:rPr>
          <w:rFonts w:ascii="Verdana" w:hAnsi="Verdana"/>
          <w:sz w:val="20"/>
          <w:szCs w:val="20"/>
          <w:lang w:val="ru-RU"/>
        </w:rPr>
        <w:t xml:space="preserve">  </w:t>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BF7240">
        <w:rPr>
          <w:rFonts w:ascii="Verdana" w:hAnsi="Verdana"/>
          <w:sz w:val="20"/>
          <w:szCs w:val="20"/>
          <w:lang w:val="bg-BG"/>
        </w:rPr>
        <w:t>…………………………………………………………………………………...</w:t>
      </w:r>
    </w:p>
    <w:p w14:paraId="47262A19" w14:textId="77777777" w:rsidR="00BF7240" w:rsidRPr="002F444A" w:rsidRDefault="00BF7240" w:rsidP="00BF7240">
      <w:pPr>
        <w:widowControl w:val="0"/>
        <w:autoSpaceDE w:val="0"/>
        <w:autoSpaceDN w:val="0"/>
        <w:adjustRightInd w:val="0"/>
        <w:jc w:val="center"/>
        <w:rPr>
          <w:rFonts w:ascii="Verdana" w:hAnsi="Verdana"/>
          <w:sz w:val="20"/>
          <w:szCs w:val="20"/>
          <w:vertAlign w:val="superscript"/>
          <w:lang w:val="ru-RU"/>
        </w:rPr>
      </w:pPr>
      <w:r w:rsidRPr="002F444A">
        <w:rPr>
          <w:rFonts w:ascii="Verdana" w:hAnsi="Verdana"/>
          <w:i/>
          <w:sz w:val="20"/>
          <w:szCs w:val="20"/>
          <w:vertAlign w:val="superscript"/>
          <w:lang w:val="ru-RU"/>
        </w:rPr>
        <w:t>/</w:t>
      </w:r>
      <w:proofErr w:type="spellStart"/>
      <w:r w:rsidRPr="002F444A">
        <w:rPr>
          <w:rFonts w:ascii="Verdana" w:hAnsi="Verdana"/>
          <w:i/>
          <w:sz w:val="20"/>
          <w:szCs w:val="20"/>
          <w:vertAlign w:val="superscript"/>
          <w:lang w:val="ru-RU"/>
        </w:rPr>
        <w:t>посочва</w:t>
      </w:r>
      <w:proofErr w:type="spellEnd"/>
      <w:r w:rsidRPr="002F444A">
        <w:rPr>
          <w:rFonts w:ascii="Verdana" w:hAnsi="Verdana"/>
          <w:i/>
          <w:sz w:val="20"/>
          <w:szCs w:val="20"/>
          <w:vertAlign w:val="superscript"/>
          <w:lang w:val="ru-RU"/>
        </w:rPr>
        <w:t xml:space="preserve"> се </w:t>
      </w:r>
      <w:proofErr w:type="spellStart"/>
      <w:r w:rsidRPr="002F444A">
        <w:rPr>
          <w:rFonts w:ascii="Verdana" w:hAnsi="Verdana"/>
          <w:i/>
          <w:sz w:val="20"/>
          <w:szCs w:val="20"/>
          <w:vertAlign w:val="superscript"/>
          <w:lang w:val="ru-RU"/>
        </w:rPr>
        <w:t>качеството</w:t>
      </w:r>
      <w:proofErr w:type="spellEnd"/>
      <w:r w:rsidRPr="002F444A">
        <w:rPr>
          <w:rFonts w:ascii="Verdana" w:hAnsi="Verdana"/>
          <w:i/>
          <w:sz w:val="20"/>
          <w:szCs w:val="20"/>
          <w:vertAlign w:val="superscript"/>
          <w:lang w:val="ru-RU"/>
        </w:rPr>
        <w:t xml:space="preserve"> на </w:t>
      </w:r>
      <w:proofErr w:type="spellStart"/>
      <w:r w:rsidRPr="002F444A">
        <w:rPr>
          <w:rFonts w:ascii="Verdana" w:hAnsi="Verdana"/>
          <w:i/>
          <w:sz w:val="20"/>
          <w:szCs w:val="20"/>
          <w:vertAlign w:val="superscript"/>
          <w:lang w:val="ru-RU"/>
        </w:rPr>
        <w:t>лицет</w:t>
      </w:r>
      <w:proofErr w:type="spellEnd"/>
      <w:r w:rsidRPr="00BF7240">
        <w:rPr>
          <w:rFonts w:ascii="Verdana" w:hAnsi="Verdana"/>
          <w:i/>
          <w:sz w:val="20"/>
          <w:szCs w:val="20"/>
          <w:vertAlign w:val="superscript"/>
          <w:lang w:val="bg-BG"/>
        </w:rPr>
        <w:t>о</w:t>
      </w:r>
      <w:r w:rsidRPr="002F444A">
        <w:rPr>
          <w:rFonts w:ascii="Verdana" w:hAnsi="Verdana"/>
          <w:sz w:val="20"/>
          <w:szCs w:val="20"/>
          <w:vertAlign w:val="superscript"/>
          <w:lang w:val="ru-RU"/>
        </w:rPr>
        <w:t>/</w:t>
      </w:r>
    </w:p>
    <w:p w14:paraId="47262A1A" w14:textId="77777777" w:rsidR="00BF7240" w:rsidRPr="00BF7240" w:rsidRDefault="00BF7240" w:rsidP="00BF7240">
      <w:pPr>
        <w:jc w:val="both"/>
        <w:rPr>
          <w:rFonts w:ascii="Verdana" w:hAnsi="Verdana"/>
          <w:sz w:val="20"/>
          <w:szCs w:val="20"/>
          <w:lang w:val="bg-BG"/>
        </w:rPr>
      </w:pPr>
      <w:r w:rsidRPr="002F444A">
        <w:rPr>
          <w:rFonts w:ascii="Verdana" w:hAnsi="Verdana"/>
          <w:sz w:val="20"/>
          <w:szCs w:val="20"/>
          <w:lang w:val="ru-RU"/>
        </w:rPr>
        <w:t>в</w:t>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p>
    <w:p w14:paraId="47262A1B" w14:textId="77777777" w:rsidR="00BF7240" w:rsidRPr="002F444A" w:rsidRDefault="00BF7240" w:rsidP="00BF7240">
      <w:pPr>
        <w:jc w:val="center"/>
        <w:rPr>
          <w:rFonts w:ascii="Verdana" w:hAnsi="Verdana"/>
          <w:sz w:val="20"/>
          <w:szCs w:val="20"/>
          <w:vertAlign w:val="superscript"/>
          <w:lang w:val="ru-RU"/>
        </w:rPr>
      </w:pPr>
      <w:r w:rsidRPr="002F444A">
        <w:rPr>
          <w:rFonts w:ascii="Verdana" w:hAnsi="Verdana"/>
          <w:sz w:val="20"/>
          <w:szCs w:val="20"/>
          <w:vertAlign w:val="superscript"/>
          <w:lang w:val="ru-RU"/>
        </w:rPr>
        <w:t xml:space="preserve">/наименование на </w:t>
      </w:r>
      <w:r w:rsidRPr="00BF7240">
        <w:rPr>
          <w:rFonts w:ascii="Verdana" w:hAnsi="Verdana"/>
          <w:sz w:val="20"/>
          <w:szCs w:val="20"/>
          <w:vertAlign w:val="superscript"/>
          <w:lang w:val="bg-BG"/>
        </w:rPr>
        <w:t>участника</w:t>
      </w:r>
      <w:r w:rsidRPr="002F444A">
        <w:rPr>
          <w:rFonts w:ascii="Verdana" w:hAnsi="Verdana"/>
          <w:sz w:val="20"/>
          <w:szCs w:val="20"/>
          <w:vertAlign w:val="superscript"/>
          <w:lang w:val="ru-RU"/>
        </w:rPr>
        <w:t>/</w:t>
      </w:r>
    </w:p>
    <w:p w14:paraId="47262A1C" w14:textId="77777777" w:rsidR="00BF7240" w:rsidRPr="002F444A" w:rsidRDefault="00BF7240" w:rsidP="00BF7240">
      <w:pPr>
        <w:jc w:val="both"/>
        <w:rPr>
          <w:rFonts w:ascii="Verdana" w:hAnsi="Verdana"/>
          <w:b/>
          <w:sz w:val="20"/>
          <w:szCs w:val="20"/>
          <w:lang w:val="ru-RU"/>
        </w:rPr>
      </w:pPr>
    </w:p>
    <w:p w14:paraId="47262A1D" w14:textId="55B65AFA" w:rsidR="0083436C" w:rsidRPr="00815B8B" w:rsidRDefault="00BF7240" w:rsidP="0083436C">
      <w:pPr>
        <w:keepLines/>
        <w:spacing w:after="240"/>
        <w:ind w:left="142"/>
        <w:jc w:val="both"/>
        <w:rPr>
          <w:rFonts w:ascii="Verdana" w:hAnsi="Verdana"/>
          <w:b/>
          <w:sz w:val="20"/>
          <w:szCs w:val="20"/>
          <w:lang w:val="bg-BG"/>
        </w:rPr>
      </w:pPr>
      <w:proofErr w:type="spellStart"/>
      <w:r w:rsidRPr="002F444A">
        <w:rPr>
          <w:rFonts w:ascii="Verdana" w:hAnsi="Verdana"/>
          <w:sz w:val="20"/>
          <w:szCs w:val="20"/>
          <w:lang w:val="ru-RU"/>
        </w:rPr>
        <w:t>Относно</w:t>
      </w:r>
      <w:proofErr w:type="spellEnd"/>
      <w:r w:rsidRPr="002F444A">
        <w:rPr>
          <w:rFonts w:ascii="Verdana" w:hAnsi="Verdana"/>
          <w:sz w:val="20"/>
          <w:szCs w:val="20"/>
          <w:lang w:val="ru-RU"/>
        </w:rPr>
        <w:t xml:space="preserve">: Процедура </w:t>
      </w:r>
      <w:r w:rsidRPr="00BF7240">
        <w:rPr>
          <w:rFonts w:ascii="Verdana" w:hAnsi="Verdana"/>
          <w:sz w:val="20"/>
          <w:szCs w:val="20"/>
          <w:lang w:val="bg-BG"/>
        </w:rPr>
        <w:t xml:space="preserve">за възлагане на обществена поръчка </w:t>
      </w:r>
      <w:r w:rsidRPr="002F444A">
        <w:rPr>
          <w:rFonts w:ascii="Verdana" w:hAnsi="Verdana"/>
          <w:sz w:val="20"/>
          <w:szCs w:val="20"/>
          <w:lang w:val="ru-RU"/>
        </w:rPr>
        <w:t>с</w:t>
      </w:r>
      <w:r w:rsidRPr="002F444A">
        <w:rPr>
          <w:rFonts w:ascii="Verdana" w:hAnsi="Verdana"/>
          <w:bCs/>
          <w:sz w:val="20"/>
          <w:szCs w:val="20"/>
          <w:lang w:val="ru-RU"/>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A15252">
        <w:rPr>
          <w:rFonts w:ascii="Verdana" w:eastAsia="Calibri" w:hAnsi="Verdana"/>
          <w:b/>
          <w:sz w:val="20"/>
          <w:szCs w:val="20"/>
          <w:lang w:val="bg-BG"/>
        </w:rPr>
        <w:t>1</w:t>
      </w:r>
      <w:r w:rsidR="00835E41">
        <w:rPr>
          <w:rFonts w:ascii="Verdana" w:eastAsia="Calibri" w:hAnsi="Verdana"/>
          <w:b/>
          <w:sz w:val="20"/>
          <w:szCs w:val="20"/>
          <w:lang w:val="bg-BG"/>
        </w:rPr>
        <w:t>7</w:t>
      </w:r>
      <w:r w:rsidR="00491A75">
        <w:rPr>
          <w:rFonts w:ascii="Verdana" w:eastAsia="Calibri" w:hAnsi="Verdana"/>
          <w:b/>
          <w:sz w:val="20"/>
          <w:szCs w:val="20"/>
          <w:lang w:val="bg-BG"/>
        </w:rPr>
        <w:t>3</w:t>
      </w:r>
      <w:r w:rsidR="00835E41">
        <w:rPr>
          <w:rFonts w:ascii="Verdana" w:eastAsia="Calibri" w:hAnsi="Verdana"/>
          <w:b/>
          <w:sz w:val="20"/>
          <w:szCs w:val="20"/>
          <w:lang w:val="bg-BG"/>
        </w:rPr>
        <w:t>7</w:t>
      </w:r>
      <w:r w:rsidR="00815B8B" w:rsidRPr="00815B8B">
        <w:rPr>
          <w:rFonts w:ascii="Verdana" w:eastAsia="Calibri" w:hAnsi="Verdana"/>
          <w:sz w:val="20"/>
          <w:szCs w:val="20"/>
          <w:lang w:val="bg-BG"/>
        </w:rPr>
        <w:t xml:space="preserve"> и предмет </w:t>
      </w:r>
      <w:r w:rsidR="00A15252">
        <w:rPr>
          <w:rFonts w:ascii="Verdana" w:eastAsia="Calibri" w:hAnsi="Verdana"/>
          <w:sz w:val="20"/>
          <w:szCs w:val="20"/>
          <w:lang w:val="bg-BG"/>
        </w:rPr>
        <w:t>„</w:t>
      </w:r>
      <w:r w:rsidR="00491A75">
        <w:rPr>
          <w:rFonts w:ascii="Verdana" w:eastAsia="Calibri" w:hAnsi="Verdana"/>
          <w:b/>
          <w:sz w:val="20"/>
          <w:szCs w:val="20"/>
          <w:lang w:val="bg-BG"/>
        </w:rPr>
        <w:t>Доставка на ръчни инструменти</w:t>
      </w:r>
      <w:r w:rsidR="00A15252">
        <w:rPr>
          <w:rFonts w:ascii="Verdana" w:hAnsi="Verdana"/>
          <w:b/>
          <w:sz w:val="20"/>
          <w:szCs w:val="20"/>
          <w:lang w:val="bg-BG"/>
        </w:rPr>
        <w:t>“</w:t>
      </w:r>
      <w:r w:rsidR="00C16027" w:rsidRPr="00C16027">
        <w:rPr>
          <w:rFonts w:ascii="Verdana" w:hAnsi="Verdana"/>
          <w:sz w:val="20"/>
          <w:szCs w:val="20"/>
          <w:lang w:val="bg-BG"/>
        </w:rPr>
        <w:t>,</w:t>
      </w:r>
      <w:r w:rsidR="00C16027">
        <w:rPr>
          <w:rFonts w:ascii="Verdana" w:hAnsi="Verdana"/>
          <w:sz w:val="20"/>
          <w:szCs w:val="20"/>
          <w:lang w:val="bg-BG"/>
        </w:rPr>
        <w:t xml:space="preserve"> за частта за обособена позиция ……………………</w:t>
      </w:r>
    </w:p>
    <w:p w14:paraId="47262A1E" w14:textId="77777777"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47262A1F" w14:textId="77777777" w:rsidR="00815B8B" w:rsidRPr="002F444A" w:rsidRDefault="00815B8B" w:rsidP="00815B8B">
      <w:pPr>
        <w:shd w:val="clear" w:color="auto" w:fill="FFFFFF"/>
        <w:spacing w:line="276" w:lineRule="auto"/>
        <w:jc w:val="both"/>
        <w:rPr>
          <w:i/>
          <w:color w:val="333333"/>
          <w:sz w:val="20"/>
          <w:szCs w:val="20"/>
          <w:lang w:val="ru-RU"/>
        </w:rPr>
      </w:pPr>
    </w:p>
    <w:p w14:paraId="47262A20" w14:textId="77777777" w:rsidR="00815B8B" w:rsidRPr="002F444A" w:rsidRDefault="00815B8B" w:rsidP="00815B8B">
      <w:pPr>
        <w:shd w:val="clear" w:color="auto" w:fill="FFFFFF"/>
        <w:spacing w:line="276" w:lineRule="auto"/>
        <w:jc w:val="center"/>
        <w:outlineLvl w:val="0"/>
        <w:rPr>
          <w:b/>
          <w:sz w:val="20"/>
          <w:szCs w:val="20"/>
          <w:lang w:val="ru-RU"/>
        </w:rPr>
      </w:pPr>
      <w:r w:rsidRPr="002F444A">
        <w:rPr>
          <w:b/>
          <w:sz w:val="20"/>
          <w:szCs w:val="20"/>
          <w:lang w:val="ru-RU"/>
        </w:rPr>
        <w:t xml:space="preserve">Д Е К Л А </w:t>
      </w:r>
      <w:proofErr w:type="gramStart"/>
      <w:r w:rsidRPr="002F444A">
        <w:rPr>
          <w:b/>
          <w:sz w:val="20"/>
          <w:szCs w:val="20"/>
          <w:lang w:val="ru-RU"/>
        </w:rPr>
        <w:t>Р</w:t>
      </w:r>
      <w:proofErr w:type="gramEnd"/>
      <w:r w:rsidRPr="002F444A">
        <w:rPr>
          <w:b/>
          <w:sz w:val="20"/>
          <w:szCs w:val="20"/>
          <w:lang w:val="ru-RU"/>
        </w:rPr>
        <w:t xml:space="preserve"> И Р А М, ЧЕ:</w:t>
      </w:r>
    </w:p>
    <w:p w14:paraId="47262A21" w14:textId="77777777" w:rsidR="00815B8B" w:rsidRPr="002F444A" w:rsidRDefault="00815B8B" w:rsidP="00815B8B">
      <w:pPr>
        <w:shd w:val="clear" w:color="auto" w:fill="FFFFFF"/>
        <w:spacing w:line="276" w:lineRule="auto"/>
        <w:ind w:left="720"/>
        <w:jc w:val="both"/>
        <w:rPr>
          <w:sz w:val="20"/>
          <w:szCs w:val="20"/>
          <w:lang w:val="ru-RU"/>
        </w:rPr>
      </w:pPr>
    </w:p>
    <w:p w14:paraId="47262A22" w14:textId="77777777" w:rsidR="00815B8B" w:rsidRPr="002F444A" w:rsidRDefault="00815B8B" w:rsidP="00815B8B">
      <w:pPr>
        <w:tabs>
          <w:tab w:val="left" w:pos="0"/>
        </w:tabs>
        <w:spacing w:after="120" w:line="360" w:lineRule="auto"/>
        <w:jc w:val="both"/>
        <w:rPr>
          <w:sz w:val="20"/>
          <w:szCs w:val="20"/>
          <w:lang w:val="ru-RU"/>
        </w:rPr>
      </w:pPr>
      <w:r w:rsidRPr="00815B8B">
        <w:rPr>
          <w:sz w:val="20"/>
          <w:szCs w:val="20"/>
          <w:lang w:val="bg-BG"/>
        </w:rPr>
        <w:tab/>
      </w:r>
      <w:r w:rsidRPr="002F444A">
        <w:rPr>
          <w:sz w:val="20"/>
          <w:szCs w:val="20"/>
          <w:lang w:val="ru-RU"/>
        </w:rPr>
        <w:t xml:space="preserve">С </w:t>
      </w:r>
      <w:proofErr w:type="spellStart"/>
      <w:r w:rsidRPr="002F444A">
        <w:rPr>
          <w:sz w:val="20"/>
          <w:szCs w:val="20"/>
          <w:lang w:val="ru-RU"/>
        </w:rPr>
        <w:t>подаване</w:t>
      </w:r>
      <w:proofErr w:type="spellEnd"/>
      <w:r w:rsidRPr="002F444A">
        <w:rPr>
          <w:sz w:val="20"/>
          <w:szCs w:val="20"/>
          <w:lang w:val="ru-RU"/>
        </w:rPr>
        <w:t xml:space="preserve"> на </w:t>
      </w:r>
      <w:proofErr w:type="spellStart"/>
      <w:r w:rsidRPr="002F444A">
        <w:rPr>
          <w:sz w:val="20"/>
          <w:szCs w:val="20"/>
          <w:lang w:val="ru-RU"/>
        </w:rPr>
        <w:t>настоящата</w:t>
      </w:r>
      <w:proofErr w:type="spellEnd"/>
      <w:r w:rsidRPr="002F444A">
        <w:rPr>
          <w:sz w:val="20"/>
          <w:szCs w:val="20"/>
          <w:lang w:val="ru-RU"/>
        </w:rPr>
        <w:t xml:space="preserve"> оферта </w:t>
      </w:r>
      <w:proofErr w:type="spellStart"/>
      <w:r w:rsidRPr="002F444A">
        <w:rPr>
          <w:sz w:val="20"/>
          <w:szCs w:val="20"/>
          <w:lang w:val="ru-RU"/>
        </w:rPr>
        <w:t>декларираме</w:t>
      </w:r>
      <w:proofErr w:type="spellEnd"/>
      <w:r w:rsidRPr="002F444A">
        <w:rPr>
          <w:sz w:val="20"/>
          <w:szCs w:val="20"/>
          <w:lang w:val="ru-RU"/>
        </w:rPr>
        <w:t xml:space="preserve">, че </w:t>
      </w:r>
      <w:proofErr w:type="spellStart"/>
      <w:r w:rsidRPr="002F444A">
        <w:rPr>
          <w:sz w:val="20"/>
          <w:szCs w:val="20"/>
          <w:lang w:val="ru-RU"/>
        </w:rPr>
        <w:t>сме</w:t>
      </w:r>
      <w:proofErr w:type="spellEnd"/>
      <w:r w:rsidRPr="002F444A">
        <w:rPr>
          <w:sz w:val="20"/>
          <w:szCs w:val="20"/>
          <w:lang w:val="ru-RU"/>
        </w:rPr>
        <w:t xml:space="preserve"> </w:t>
      </w:r>
      <w:proofErr w:type="spellStart"/>
      <w:r w:rsidRPr="002F444A">
        <w:rPr>
          <w:sz w:val="20"/>
          <w:szCs w:val="20"/>
          <w:lang w:val="ru-RU"/>
        </w:rPr>
        <w:t>съгласни</w:t>
      </w:r>
      <w:proofErr w:type="spellEnd"/>
      <w:r w:rsidRPr="002F444A">
        <w:rPr>
          <w:sz w:val="20"/>
          <w:szCs w:val="20"/>
          <w:lang w:val="ru-RU"/>
        </w:rPr>
        <w:t xml:space="preserve"> </w:t>
      </w:r>
      <w:proofErr w:type="spellStart"/>
      <w:r w:rsidRPr="002F444A">
        <w:rPr>
          <w:sz w:val="20"/>
          <w:szCs w:val="20"/>
          <w:lang w:val="ru-RU"/>
        </w:rPr>
        <w:t>валидността</w:t>
      </w:r>
      <w:proofErr w:type="spellEnd"/>
      <w:r w:rsidRPr="002F444A">
        <w:rPr>
          <w:sz w:val="20"/>
          <w:szCs w:val="20"/>
          <w:lang w:val="ru-RU"/>
        </w:rPr>
        <w:t xml:space="preserve"> на </w:t>
      </w:r>
      <w:proofErr w:type="spellStart"/>
      <w:r w:rsidRPr="002F444A">
        <w:rPr>
          <w:sz w:val="20"/>
          <w:szCs w:val="20"/>
          <w:lang w:val="ru-RU"/>
        </w:rPr>
        <w:t>нашата</w:t>
      </w:r>
      <w:proofErr w:type="spellEnd"/>
      <w:r w:rsidRPr="002F444A">
        <w:rPr>
          <w:sz w:val="20"/>
          <w:szCs w:val="20"/>
          <w:lang w:val="ru-RU"/>
        </w:rPr>
        <w:t xml:space="preserve"> оферта да </w:t>
      </w:r>
      <w:proofErr w:type="spellStart"/>
      <w:r w:rsidRPr="002F444A">
        <w:rPr>
          <w:sz w:val="20"/>
          <w:szCs w:val="20"/>
          <w:lang w:val="ru-RU"/>
        </w:rPr>
        <w:t>бъде</w:t>
      </w:r>
      <w:proofErr w:type="spellEnd"/>
      <w:proofErr w:type="gramStart"/>
      <w:r w:rsidRPr="002F444A">
        <w:rPr>
          <w:sz w:val="20"/>
          <w:szCs w:val="20"/>
          <w:lang w:val="ru-RU"/>
        </w:rPr>
        <w:t xml:space="preserve"> </w:t>
      </w:r>
      <w:r w:rsidRPr="002F444A">
        <w:rPr>
          <w:b/>
          <w:sz w:val="20"/>
          <w:szCs w:val="20"/>
          <w:lang w:val="ru-RU"/>
        </w:rPr>
        <w:t>............</w:t>
      </w:r>
      <w:r w:rsidRPr="00815B8B">
        <w:rPr>
          <w:b/>
          <w:sz w:val="20"/>
          <w:szCs w:val="20"/>
          <w:lang w:val="bg-BG"/>
        </w:rPr>
        <w:t>........</w:t>
      </w:r>
      <w:r w:rsidRPr="002F444A">
        <w:rPr>
          <w:b/>
          <w:sz w:val="20"/>
          <w:szCs w:val="20"/>
          <w:lang w:val="ru-RU"/>
        </w:rPr>
        <w:t xml:space="preserve">.. </w:t>
      </w:r>
      <w:r w:rsidR="001C5EDE">
        <w:rPr>
          <w:rFonts w:ascii="Verdana" w:hAnsi="Verdana"/>
          <w:b/>
          <w:sz w:val="20"/>
          <w:szCs w:val="20"/>
          <w:lang w:val="bg-BG"/>
        </w:rPr>
        <w:t>*</w:t>
      </w:r>
      <w:proofErr w:type="spellStart"/>
      <w:proofErr w:type="gramEnd"/>
      <w:r w:rsidRPr="002F444A">
        <w:rPr>
          <w:b/>
          <w:sz w:val="20"/>
          <w:szCs w:val="20"/>
          <w:lang w:val="ru-RU"/>
        </w:rPr>
        <w:t>календарни</w:t>
      </w:r>
      <w:proofErr w:type="spellEnd"/>
      <w:r w:rsidRPr="002F444A">
        <w:rPr>
          <w:b/>
          <w:sz w:val="20"/>
          <w:szCs w:val="20"/>
          <w:lang w:val="ru-RU"/>
        </w:rPr>
        <w:t xml:space="preserve"> дни</w:t>
      </w:r>
      <w:r w:rsidRPr="00815B8B">
        <w:rPr>
          <w:sz w:val="20"/>
          <w:szCs w:val="20"/>
          <w:lang w:val="bg-BG"/>
        </w:rPr>
        <w:t>.</w:t>
      </w:r>
    </w:p>
    <w:p w14:paraId="47262A23"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47262A24" w14:textId="77777777" w:rsidR="00815B8B" w:rsidRPr="002F444A" w:rsidRDefault="00815B8B" w:rsidP="00815B8B">
      <w:pPr>
        <w:shd w:val="clear" w:color="auto" w:fill="FFFFFF"/>
        <w:spacing w:line="276" w:lineRule="auto"/>
        <w:ind w:left="720"/>
        <w:jc w:val="both"/>
        <w:rPr>
          <w:sz w:val="20"/>
          <w:szCs w:val="20"/>
          <w:lang w:val="ru-RU"/>
        </w:rPr>
      </w:pPr>
    </w:p>
    <w:p w14:paraId="47262A25" w14:textId="77777777" w:rsidR="00815B8B" w:rsidRPr="002F444A" w:rsidRDefault="00815B8B" w:rsidP="00815B8B">
      <w:pPr>
        <w:shd w:val="clear" w:color="auto" w:fill="FFFFFF"/>
        <w:spacing w:line="276" w:lineRule="auto"/>
        <w:ind w:firstLine="360"/>
        <w:jc w:val="both"/>
        <w:rPr>
          <w:sz w:val="20"/>
          <w:szCs w:val="20"/>
          <w:lang w:val="ru-RU"/>
        </w:rPr>
      </w:pPr>
      <w:proofErr w:type="gramStart"/>
      <w:r w:rsidRPr="002F444A">
        <w:rPr>
          <w:sz w:val="20"/>
          <w:szCs w:val="20"/>
          <w:lang w:val="ru-RU"/>
        </w:rPr>
        <w:t>Известна</w:t>
      </w:r>
      <w:proofErr w:type="gramEnd"/>
      <w:r w:rsidRPr="002F444A">
        <w:rPr>
          <w:sz w:val="20"/>
          <w:szCs w:val="20"/>
          <w:lang w:val="ru-RU"/>
        </w:rPr>
        <w:t xml:space="preserve"> ми е </w:t>
      </w:r>
      <w:proofErr w:type="spellStart"/>
      <w:r w:rsidRPr="002F444A">
        <w:rPr>
          <w:sz w:val="20"/>
          <w:szCs w:val="20"/>
          <w:lang w:val="ru-RU"/>
        </w:rPr>
        <w:t>отговорността</w:t>
      </w:r>
      <w:proofErr w:type="spellEnd"/>
      <w:r w:rsidRPr="002F444A">
        <w:rPr>
          <w:sz w:val="20"/>
          <w:szCs w:val="20"/>
          <w:lang w:val="ru-RU"/>
        </w:rPr>
        <w:t xml:space="preserve"> по чл.313 от </w:t>
      </w:r>
      <w:proofErr w:type="spellStart"/>
      <w:r w:rsidRPr="002F444A">
        <w:rPr>
          <w:sz w:val="20"/>
          <w:szCs w:val="20"/>
          <w:lang w:val="ru-RU"/>
        </w:rPr>
        <w:t>Наказателния</w:t>
      </w:r>
      <w:proofErr w:type="spellEnd"/>
      <w:r w:rsidRPr="002F444A">
        <w:rPr>
          <w:sz w:val="20"/>
          <w:szCs w:val="20"/>
          <w:lang w:val="ru-RU"/>
        </w:rPr>
        <w:t xml:space="preserve"> кодекс за </w:t>
      </w:r>
      <w:proofErr w:type="spellStart"/>
      <w:r w:rsidRPr="002F444A">
        <w:rPr>
          <w:sz w:val="20"/>
          <w:szCs w:val="20"/>
          <w:lang w:val="ru-RU"/>
        </w:rPr>
        <w:t>посочване</w:t>
      </w:r>
      <w:proofErr w:type="spellEnd"/>
      <w:r w:rsidRPr="002F444A">
        <w:rPr>
          <w:sz w:val="20"/>
          <w:szCs w:val="20"/>
          <w:lang w:val="ru-RU"/>
        </w:rPr>
        <w:t xml:space="preserve"> на </w:t>
      </w:r>
      <w:proofErr w:type="spellStart"/>
      <w:r w:rsidRPr="002F444A">
        <w:rPr>
          <w:sz w:val="20"/>
          <w:szCs w:val="20"/>
          <w:lang w:val="ru-RU"/>
        </w:rPr>
        <w:t>неверни</w:t>
      </w:r>
      <w:proofErr w:type="spellEnd"/>
      <w:r w:rsidRPr="002F444A">
        <w:rPr>
          <w:sz w:val="20"/>
          <w:szCs w:val="20"/>
          <w:lang w:val="ru-RU"/>
        </w:rPr>
        <w:t xml:space="preserve"> </w:t>
      </w:r>
      <w:proofErr w:type="spellStart"/>
      <w:r w:rsidRPr="002F444A">
        <w:rPr>
          <w:sz w:val="20"/>
          <w:szCs w:val="20"/>
          <w:lang w:val="ru-RU"/>
        </w:rPr>
        <w:t>данни</w:t>
      </w:r>
      <w:proofErr w:type="spellEnd"/>
      <w:r w:rsidRPr="002F444A">
        <w:rPr>
          <w:sz w:val="20"/>
          <w:szCs w:val="20"/>
          <w:lang w:val="ru-RU"/>
        </w:rPr>
        <w:t>.</w:t>
      </w:r>
    </w:p>
    <w:p w14:paraId="47262A26" w14:textId="77777777" w:rsidR="00815B8B" w:rsidRPr="002F444A" w:rsidRDefault="00815B8B" w:rsidP="00815B8B">
      <w:pPr>
        <w:shd w:val="clear" w:color="auto" w:fill="FFFFFF"/>
        <w:spacing w:line="276" w:lineRule="auto"/>
        <w:jc w:val="both"/>
        <w:rPr>
          <w:b/>
          <w:sz w:val="20"/>
          <w:szCs w:val="20"/>
          <w:lang w:val="ru-RU"/>
        </w:rPr>
      </w:pPr>
    </w:p>
    <w:p w14:paraId="47262A27"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7262A28" w14:textId="77777777" w:rsidR="00815B8B" w:rsidRPr="00815B8B" w:rsidRDefault="00815B8B" w:rsidP="00815B8B">
      <w:pPr>
        <w:keepLines/>
        <w:tabs>
          <w:tab w:val="left" w:pos="8931"/>
        </w:tabs>
        <w:spacing w:after="240"/>
        <w:jc w:val="both"/>
        <w:rPr>
          <w:rFonts w:ascii="Verdana" w:hAnsi="Verdana"/>
          <w:sz w:val="20"/>
          <w:szCs w:val="20"/>
          <w:lang w:val="bg-BG"/>
        </w:rPr>
      </w:pPr>
    </w:p>
    <w:p w14:paraId="47262A29"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47262A2A" w14:textId="77777777" w:rsidR="00815B8B" w:rsidRPr="002F444A" w:rsidRDefault="00815B8B" w:rsidP="00815B8B">
      <w:pPr>
        <w:shd w:val="clear" w:color="auto" w:fill="FFFFFF"/>
        <w:spacing w:line="276" w:lineRule="auto"/>
        <w:jc w:val="right"/>
        <w:outlineLvl w:val="0"/>
        <w:rPr>
          <w:b/>
          <w:sz w:val="20"/>
          <w:szCs w:val="20"/>
          <w:lang w:val="ru-RU"/>
        </w:rPr>
      </w:pPr>
    </w:p>
    <w:p w14:paraId="47262A2B" w14:textId="77777777" w:rsidR="00815B8B" w:rsidRPr="002F444A" w:rsidRDefault="00815B8B" w:rsidP="00815B8B">
      <w:pPr>
        <w:shd w:val="clear" w:color="auto" w:fill="FFFFFF"/>
        <w:spacing w:line="276" w:lineRule="auto"/>
        <w:jc w:val="right"/>
        <w:outlineLvl w:val="0"/>
        <w:rPr>
          <w:b/>
          <w:sz w:val="20"/>
          <w:szCs w:val="20"/>
          <w:lang w:val="ru-RU"/>
        </w:rPr>
      </w:pPr>
    </w:p>
    <w:p w14:paraId="47262A2C" w14:textId="77777777" w:rsidR="00815B8B" w:rsidRPr="002F444A" w:rsidRDefault="00815B8B" w:rsidP="00815B8B">
      <w:pPr>
        <w:shd w:val="clear" w:color="auto" w:fill="FFFFFF"/>
        <w:spacing w:line="276" w:lineRule="auto"/>
        <w:jc w:val="right"/>
        <w:outlineLvl w:val="0"/>
        <w:rPr>
          <w:b/>
          <w:sz w:val="20"/>
          <w:szCs w:val="20"/>
          <w:lang w:val="ru-RU"/>
        </w:rPr>
      </w:pPr>
    </w:p>
    <w:p w14:paraId="47262A2D" w14:textId="77777777" w:rsidR="00815B8B" w:rsidRPr="002F444A" w:rsidRDefault="00815B8B" w:rsidP="00815B8B">
      <w:pPr>
        <w:shd w:val="clear" w:color="auto" w:fill="FFFFFF"/>
        <w:spacing w:line="276" w:lineRule="auto"/>
        <w:jc w:val="right"/>
        <w:outlineLvl w:val="0"/>
        <w:rPr>
          <w:b/>
          <w:sz w:val="20"/>
          <w:szCs w:val="20"/>
          <w:lang w:val="ru-RU"/>
        </w:rPr>
      </w:pPr>
    </w:p>
    <w:p w14:paraId="47262A2E" w14:textId="77777777" w:rsidR="00815B8B" w:rsidRPr="002F444A" w:rsidRDefault="00815B8B" w:rsidP="00815B8B">
      <w:pPr>
        <w:shd w:val="clear" w:color="auto" w:fill="FFFFFF"/>
        <w:spacing w:line="276" w:lineRule="auto"/>
        <w:jc w:val="right"/>
        <w:outlineLvl w:val="0"/>
        <w:rPr>
          <w:b/>
          <w:sz w:val="20"/>
          <w:szCs w:val="20"/>
          <w:lang w:val="ru-RU"/>
        </w:rPr>
      </w:pPr>
    </w:p>
    <w:p w14:paraId="47262A2F" w14:textId="77777777" w:rsidR="00815B8B" w:rsidRPr="002F444A" w:rsidRDefault="00815B8B" w:rsidP="00815B8B">
      <w:pPr>
        <w:shd w:val="clear" w:color="auto" w:fill="FFFFFF"/>
        <w:spacing w:line="276" w:lineRule="auto"/>
        <w:jc w:val="right"/>
        <w:outlineLvl w:val="0"/>
        <w:rPr>
          <w:b/>
          <w:sz w:val="20"/>
          <w:szCs w:val="20"/>
          <w:lang w:val="ru-RU"/>
        </w:rPr>
      </w:pPr>
    </w:p>
    <w:p w14:paraId="47262A30" w14:textId="77777777" w:rsidR="00815B8B" w:rsidRPr="002F444A" w:rsidRDefault="00815B8B" w:rsidP="00815B8B">
      <w:pPr>
        <w:shd w:val="clear" w:color="auto" w:fill="FFFFFF"/>
        <w:spacing w:line="276" w:lineRule="auto"/>
        <w:jc w:val="right"/>
        <w:outlineLvl w:val="0"/>
        <w:rPr>
          <w:b/>
          <w:sz w:val="20"/>
          <w:szCs w:val="20"/>
          <w:lang w:val="ru-RU"/>
        </w:rPr>
      </w:pPr>
    </w:p>
    <w:p w14:paraId="47262A31" w14:textId="77777777" w:rsidR="00815B8B" w:rsidRPr="002F444A" w:rsidRDefault="00815B8B" w:rsidP="00815B8B">
      <w:pPr>
        <w:shd w:val="clear" w:color="auto" w:fill="FFFFFF"/>
        <w:spacing w:line="276" w:lineRule="auto"/>
        <w:jc w:val="right"/>
        <w:outlineLvl w:val="0"/>
        <w:rPr>
          <w:b/>
          <w:sz w:val="20"/>
          <w:szCs w:val="20"/>
          <w:lang w:val="ru-RU"/>
        </w:rPr>
      </w:pPr>
    </w:p>
    <w:p w14:paraId="47262A32" w14:textId="77777777" w:rsidR="00815B8B" w:rsidRPr="002F444A" w:rsidRDefault="00815B8B" w:rsidP="00815B8B">
      <w:pPr>
        <w:spacing w:after="200" w:line="276" w:lineRule="auto"/>
        <w:rPr>
          <w:b/>
          <w:sz w:val="20"/>
          <w:szCs w:val="20"/>
          <w:lang w:val="ru-RU"/>
        </w:rPr>
      </w:pPr>
      <w:r w:rsidRPr="002F444A">
        <w:rPr>
          <w:b/>
          <w:sz w:val="20"/>
          <w:szCs w:val="20"/>
          <w:lang w:val="ru-RU"/>
        </w:rPr>
        <w:br w:type="page"/>
      </w:r>
    </w:p>
    <w:p w14:paraId="47262A33" w14:textId="77777777" w:rsidR="00815B8B" w:rsidRPr="00815B8B" w:rsidRDefault="00815B8B" w:rsidP="00815B8B">
      <w:pPr>
        <w:keepLines/>
        <w:jc w:val="right"/>
        <w:rPr>
          <w:rFonts w:ascii="Verdana" w:hAnsi="Verdana"/>
          <w:sz w:val="20"/>
          <w:szCs w:val="20"/>
          <w:vertAlign w:val="superscript"/>
          <w:lang w:val="bg-BG"/>
        </w:rPr>
      </w:pPr>
    </w:p>
    <w:p w14:paraId="47262A34" w14:textId="77777777" w:rsidR="00A53841" w:rsidRPr="002F444A" w:rsidRDefault="00A53841" w:rsidP="00A53841">
      <w:pPr>
        <w:shd w:val="clear" w:color="auto" w:fill="FFFFFF"/>
        <w:spacing w:line="276" w:lineRule="auto"/>
        <w:jc w:val="right"/>
        <w:outlineLvl w:val="0"/>
        <w:rPr>
          <w:b/>
          <w:sz w:val="20"/>
          <w:szCs w:val="20"/>
          <w:lang w:val="ru-RU"/>
        </w:rPr>
      </w:pPr>
      <w:r w:rsidRPr="00A53841">
        <w:rPr>
          <w:b/>
          <w:sz w:val="20"/>
          <w:szCs w:val="20"/>
          <w:lang w:val="bg-BG"/>
        </w:rPr>
        <w:t>О</w:t>
      </w:r>
      <w:proofErr w:type="spellStart"/>
      <w:r w:rsidRPr="002F444A">
        <w:rPr>
          <w:b/>
          <w:sz w:val="20"/>
          <w:szCs w:val="20"/>
          <w:lang w:val="ru-RU"/>
        </w:rPr>
        <w:t>бразец</w:t>
      </w:r>
      <w:proofErr w:type="spellEnd"/>
    </w:p>
    <w:p w14:paraId="47262A35" w14:textId="77777777" w:rsidR="00A53841" w:rsidRPr="00A53841" w:rsidRDefault="00A53841" w:rsidP="00A53841">
      <w:pPr>
        <w:keepLines/>
        <w:jc w:val="right"/>
        <w:rPr>
          <w:rFonts w:ascii="Verdana" w:hAnsi="Verdana"/>
          <w:sz w:val="20"/>
          <w:szCs w:val="20"/>
          <w:vertAlign w:val="superscript"/>
          <w:lang w:val="bg-BG"/>
        </w:rPr>
      </w:pPr>
    </w:p>
    <w:p w14:paraId="47262A36" w14:textId="77777777" w:rsidR="00A53841" w:rsidRPr="00A53841" w:rsidRDefault="00A53841" w:rsidP="00A53841">
      <w:pPr>
        <w:spacing w:after="200" w:line="276" w:lineRule="auto"/>
        <w:jc w:val="center"/>
        <w:rPr>
          <w:rFonts w:ascii="Verdana" w:eastAsiaTheme="minorHAnsi" w:hAnsi="Verdana" w:cstheme="minorBidi"/>
          <w:b/>
          <w:bCs/>
          <w:sz w:val="20"/>
          <w:szCs w:val="20"/>
          <w:lang w:val="bg-BG" w:bidi="bg-BG"/>
        </w:rPr>
      </w:pPr>
      <w:bookmarkStart w:id="60" w:name="bookmark0"/>
      <w:r w:rsidRPr="00A53841">
        <w:rPr>
          <w:rFonts w:ascii="Verdana" w:eastAsiaTheme="minorHAnsi" w:hAnsi="Verdana" w:cstheme="minorBidi"/>
          <w:b/>
          <w:bCs/>
          <w:sz w:val="20"/>
          <w:szCs w:val="20"/>
          <w:lang w:val="bg-BG" w:bidi="bg-BG"/>
        </w:rPr>
        <w:t>ДЕКЛАРАЦИЯ</w:t>
      </w:r>
      <w:bookmarkEnd w:id="60"/>
    </w:p>
    <w:p w14:paraId="47262A37" w14:textId="77777777" w:rsidR="00A53841" w:rsidRPr="00A53841" w:rsidRDefault="00A53841" w:rsidP="00A53841">
      <w:pPr>
        <w:spacing w:after="200" w:line="276" w:lineRule="auto"/>
        <w:jc w:val="both"/>
        <w:rPr>
          <w:rFonts w:ascii="Verdana" w:eastAsiaTheme="minorHAnsi" w:hAnsi="Verdana" w:cstheme="minorBidi"/>
          <w:sz w:val="20"/>
          <w:szCs w:val="20"/>
          <w:lang w:val="bg-BG" w:bidi="bg-BG"/>
        </w:rPr>
      </w:pPr>
      <w:bookmarkStart w:id="61" w:name="bookmark1"/>
      <w:r w:rsidRPr="00A538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61"/>
    </w:p>
    <w:p w14:paraId="47262A38" w14:textId="77777777" w:rsidR="00A53841" w:rsidRPr="002F444A" w:rsidRDefault="00A53841" w:rsidP="00A53841">
      <w:pPr>
        <w:jc w:val="both"/>
        <w:rPr>
          <w:rFonts w:ascii="Verdana" w:hAnsi="Verdana"/>
          <w:sz w:val="20"/>
          <w:szCs w:val="20"/>
          <w:lang w:val="ru-RU"/>
        </w:rPr>
      </w:pPr>
      <w:proofErr w:type="spellStart"/>
      <w:r w:rsidRPr="002F444A">
        <w:rPr>
          <w:rFonts w:ascii="Verdana" w:hAnsi="Verdana"/>
          <w:sz w:val="20"/>
          <w:szCs w:val="20"/>
          <w:lang w:val="ru-RU"/>
        </w:rPr>
        <w:t>Долуподписаният</w:t>
      </w:r>
      <w:proofErr w:type="spellEnd"/>
      <w:r w:rsidRPr="002F444A">
        <w:rPr>
          <w:rFonts w:ascii="Verdana" w:hAnsi="Verdana"/>
          <w:sz w:val="20"/>
          <w:szCs w:val="20"/>
          <w:lang w:val="ru-RU"/>
        </w:rPr>
        <w:t>/</w:t>
      </w:r>
      <w:proofErr w:type="spellStart"/>
      <w:r w:rsidRPr="002F444A">
        <w:rPr>
          <w:rFonts w:ascii="Verdana" w:hAnsi="Verdana"/>
          <w:sz w:val="20"/>
          <w:szCs w:val="20"/>
          <w:lang w:val="ru-RU"/>
        </w:rPr>
        <w:t>ата</w:t>
      </w:r>
      <w:proofErr w:type="spellEnd"/>
      <w:r w:rsidRPr="002F444A">
        <w:rPr>
          <w:rFonts w:ascii="Verdana" w:hAnsi="Verdana"/>
          <w:sz w:val="20"/>
          <w:szCs w:val="20"/>
          <w:lang w:val="ru-RU"/>
        </w:rPr>
        <w:t xml:space="preserve">/ </w:t>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t>,</w:t>
      </w:r>
    </w:p>
    <w:p w14:paraId="47262A39" w14:textId="77777777" w:rsidR="00A53841" w:rsidRPr="002F444A" w:rsidRDefault="00A53841" w:rsidP="00A53841">
      <w:pPr>
        <w:jc w:val="center"/>
        <w:rPr>
          <w:rFonts w:ascii="Verdana" w:hAnsi="Verdana"/>
          <w:sz w:val="20"/>
          <w:szCs w:val="20"/>
          <w:vertAlign w:val="superscript"/>
          <w:lang w:val="ru-RU"/>
        </w:rPr>
      </w:pPr>
      <w:r w:rsidRPr="002F444A">
        <w:rPr>
          <w:rFonts w:ascii="Verdana" w:hAnsi="Verdana"/>
          <w:sz w:val="20"/>
          <w:szCs w:val="20"/>
          <w:vertAlign w:val="superscript"/>
          <w:lang w:val="ru-RU"/>
        </w:rPr>
        <w:t>/</w:t>
      </w:r>
      <w:proofErr w:type="spellStart"/>
      <w:r w:rsidRPr="002F444A">
        <w:rPr>
          <w:rFonts w:ascii="Verdana" w:hAnsi="Verdana"/>
          <w:sz w:val="20"/>
          <w:szCs w:val="20"/>
          <w:vertAlign w:val="superscript"/>
          <w:lang w:val="ru-RU"/>
        </w:rPr>
        <w:t>собствено</w:t>
      </w:r>
      <w:proofErr w:type="spellEnd"/>
      <w:r w:rsidRPr="002F444A">
        <w:rPr>
          <w:rFonts w:ascii="Verdana" w:hAnsi="Verdana"/>
          <w:sz w:val="20"/>
          <w:szCs w:val="20"/>
          <w:vertAlign w:val="superscript"/>
          <w:lang w:val="ru-RU"/>
        </w:rPr>
        <w:t xml:space="preserve"> </w:t>
      </w:r>
      <w:proofErr w:type="spellStart"/>
      <w:r w:rsidRPr="002F444A">
        <w:rPr>
          <w:rFonts w:ascii="Verdana" w:hAnsi="Verdana"/>
          <w:sz w:val="20"/>
          <w:szCs w:val="20"/>
          <w:vertAlign w:val="superscript"/>
          <w:lang w:val="ru-RU"/>
        </w:rPr>
        <w:t>бащино</w:t>
      </w:r>
      <w:proofErr w:type="spellEnd"/>
      <w:r w:rsidRPr="002F444A">
        <w:rPr>
          <w:rFonts w:ascii="Verdana" w:hAnsi="Verdana"/>
          <w:sz w:val="20"/>
          <w:szCs w:val="20"/>
          <w:vertAlign w:val="superscript"/>
          <w:lang w:val="ru-RU"/>
        </w:rPr>
        <w:t xml:space="preserve"> </w:t>
      </w:r>
      <w:proofErr w:type="spellStart"/>
      <w:r w:rsidRPr="002F444A">
        <w:rPr>
          <w:rFonts w:ascii="Verdana" w:hAnsi="Verdana"/>
          <w:sz w:val="20"/>
          <w:szCs w:val="20"/>
          <w:vertAlign w:val="superscript"/>
          <w:lang w:val="ru-RU"/>
        </w:rPr>
        <w:t>фамилно</w:t>
      </w:r>
      <w:proofErr w:type="spellEnd"/>
      <w:r w:rsidRPr="002F444A">
        <w:rPr>
          <w:rFonts w:ascii="Verdana" w:hAnsi="Verdana"/>
          <w:sz w:val="20"/>
          <w:szCs w:val="20"/>
          <w:vertAlign w:val="superscript"/>
          <w:lang w:val="ru-RU"/>
        </w:rPr>
        <w:t xml:space="preserve"> </w:t>
      </w:r>
      <w:proofErr w:type="spellStart"/>
      <w:r w:rsidRPr="002F444A">
        <w:rPr>
          <w:rFonts w:ascii="Verdana" w:hAnsi="Verdana"/>
          <w:sz w:val="20"/>
          <w:szCs w:val="20"/>
          <w:vertAlign w:val="superscript"/>
          <w:lang w:val="ru-RU"/>
        </w:rPr>
        <w:t>име</w:t>
      </w:r>
      <w:proofErr w:type="spellEnd"/>
      <w:r w:rsidRPr="002F444A">
        <w:rPr>
          <w:rFonts w:ascii="Verdana" w:hAnsi="Verdana"/>
          <w:sz w:val="20"/>
          <w:szCs w:val="20"/>
          <w:vertAlign w:val="superscript"/>
          <w:lang w:val="ru-RU"/>
        </w:rPr>
        <w:t xml:space="preserve"> /</w:t>
      </w:r>
    </w:p>
    <w:p w14:paraId="47262A3A" w14:textId="77777777" w:rsidR="00A53841" w:rsidRPr="002F444A" w:rsidRDefault="00A53841" w:rsidP="00A53841">
      <w:pPr>
        <w:jc w:val="both"/>
        <w:rPr>
          <w:rFonts w:ascii="Verdana" w:hAnsi="Verdana"/>
          <w:sz w:val="20"/>
          <w:szCs w:val="20"/>
          <w:lang w:val="ru-RU"/>
        </w:rPr>
      </w:pPr>
    </w:p>
    <w:p w14:paraId="47262A3B" w14:textId="77777777" w:rsidR="00A53841" w:rsidRPr="00A53841" w:rsidRDefault="00A53841" w:rsidP="00A53841">
      <w:pPr>
        <w:widowControl w:val="0"/>
        <w:autoSpaceDE w:val="0"/>
        <w:autoSpaceDN w:val="0"/>
        <w:adjustRightInd w:val="0"/>
        <w:jc w:val="both"/>
        <w:rPr>
          <w:rFonts w:ascii="Verdana" w:hAnsi="Verdana"/>
          <w:sz w:val="20"/>
          <w:szCs w:val="20"/>
          <w:lang w:val="bg-BG"/>
        </w:rPr>
      </w:pPr>
      <w:r w:rsidRPr="002F444A">
        <w:rPr>
          <w:rFonts w:ascii="Verdana" w:hAnsi="Verdana"/>
          <w:sz w:val="20"/>
          <w:szCs w:val="20"/>
          <w:lang w:val="ru-RU"/>
        </w:rPr>
        <w:t xml:space="preserve">в </w:t>
      </w:r>
      <w:proofErr w:type="spellStart"/>
      <w:r w:rsidRPr="002F444A">
        <w:rPr>
          <w:rFonts w:ascii="Verdana" w:hAnsi="Verdana"/>
          <w:sz w:val="20"/>
          <w:szCs w:val="20"/>
          <w:lang w:val="ru-RU"/>
        </w:rPr>
        <w:t>качеството</w:t>
      </w:r>
      <w:proofErr w:type="spellEnd"/>
      <w:r w:rsidRPr="002F444A">
        <w:rPr>
          <w:rFonts w:ascii="Verdana" w:hAnsi="Verdana"/>
          <w:sz w:val="20"/>
          <w:szCs w:val="20"/>
          <w:lang w:val="ru-RU"/>
        </w:rPr>
        <w:t xml:space="preserve"> си </w:t>
      </w:r>
      <w:proofErr w:type="gramStart"/>
      <w:r w:rsidRPr="002F444A">
        <w:rPr>
          <w:rFonts w:ascii="Verdana" w:hAnsi="Verdana"/>
          <w:sz w:val="20"/>
          <w:szCs w:val="20"/>
          <w:lang w:val="ru-RU"/>
        </w:rPr>
        <w:t>на</w:t>
      </w:r>
      <w:proofErr w:type="gramEnd"/>
      <w:r w:rsidRPr="002F444A">
        <w:rPr>
          <w:rFonts w:ascii="Verdana" w:hAnsi="Verdana"/>
          <w:sz w:val="20"/>
          <w:szCs w:val="20"/>
          <w:lang w:val="ru-RU"/>
        </w:rPr>
        <w:t xml:space="preserve">  </w:t>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A53841">
        <w:rPr>
          <w:rFonts w:ascii="Verdana" w:hAnsi="Verdana"/>
          <w:sz w:val="20"/>
          <w:szCs w:val="20"/>
          <w:lang w:val="bg-BG"/>
        </w:rPr>
        <w:t>…………………………………………………………………………………...</w:t>
      </w:r>
    </w:p>
    <w:p w14:paraId="47262A3C" w14:textId="77777777" w:rsidR="00A53841" w:rsidRPr="002F444A" w:rsidRDefault="00A53841" w:rsidP="00A53841">
      <w:pPr>
        <w:widowControl w:val="0"/>
        <w:autoSpaceDE w:val="0"/>
        <w:autoSpaceDN w:val="0"/>
        <w:adjustRightInd w:val="0"/>
        <w:jc w:val="center"/>
        <w:rPr>
          <w:rFonts w:ascii="Verdana" w:hAnsi="Verdana"/>
          <w:sz w:val="20"/>
          <w:szCs w:val="20"/>
          <w:vertAlign w:val="superscript"/>
          <w:lang w:val="ru-RU"/>
        </w:rPr>
      </w:pPr>
      <w:r w:rsidRPr="002F444A">
        <w:rPr>
          <w:rFonts w:ascii="Verdana" w:hAnsi="Verdana"/>
          <w:i/>
          <w:sz w:val="20"/>
          <w:szCs w:val="20"/>
          <w:vertAlign w:val="superscript"/>
          <w:lang w:val="ru-RU"/>
        </w:rPr>
        <w:t>/</w:t>
      </w:r>
      <w:proofErr w:type="spellStart"/>
      <w:r w:rsidRPr="002F444A">
        <w:rPr>
          <w:rFonts w:ascii="Verdana" w:hAnsi="Verdana"/>
          <w:i/>
          <w:sz w:val="20"/>
          <w:szCs w:val="20"/>
          <w:vertAlign w:val="superscript"/>
          <w:lang w:val="ru-RU"/>
        </w:rPr>
        <w:t>посочва</w:t>
      </w:r>
      <w:proofErr w:type="spellEnd"/>
      <w:r w:rsidRPr="002F444A">
        <w:rPr>
          <w:rFonts w:ascii="Verdana" w:hAnsi="Verdana"/>
          <w:i/>
          <w:sz w:val="20"/>
          <w:szCs w:val="20"/>
          <w:vertAlign w:val="superscript"/>
          <w:lang w:val="ru-RU"/>
        </w:rPr>
        <w:t xml:space="preserve"> се </w:t>
      </w:r>
      <w:proofErr w:type="spellStart"/>
      <w:r w:rsidRPr="002F444A">
        <w:rPr>
          <w:rFonts w:ascii="Verdana" w:hAnsi="Verdana"/>
          <w:i/>
          <w:sz w:val="20"/>
          <w:szCs w:val="20"/>
          <w:vertAlign w:val="superscript"/>
          <w:lang w:val="ru-RU"/>
        </w:rPr>
        <w:t>качеството</w:t>
      </w:r>
      <w:proofErr w:type="spellEnd"/>
      <w:r w:rsidRPr="002F444A">
        <w:rPr>
          <w:rFonts w:ascii="Verdana" w:hAnsi="Verdana"/>
          <w:i/>
          <w:sz w:val="20"/>
          <w:szCs w:val="20"/>
          <w:vertAlign w:val="superscript"/>
          <w:lang w:val="ru-RU"/>
        </w:rPr>
        <w:t xml:space="preserve"> на </w:t>
      </w:r>
      <w:proofErr w:type="spellStart"/>
      <w:r w:rsidRPr="002F444A">
        <w:rPr>
          <w:rFonts w:ascii="Verdana" w:hAnsi="Verdana"/>
          <w:i/>
          <w:sz w:val="20"/>
          <w:szCs w:val="20"/>
          <w:vertAlign w:val="superscript"/>
          <w:lang w:val="ru-RU"/>
        </w:rPr>
        <w:t>лицет</w:t>
      </w:r>
      <w:proofErr w:type="spellEnd"/>
      <w:r w:rsidRPr="00A53841">
        <w:rPr>
          <w:rFonts w:ascii="Verdana" w:hAnsi="Verdana"/>
          <w:i/>
          <w:sz w:val="20"/>
          <w:szCs w:val="20"/>
          <w:vertAlign w:val="superscript"/>
          <w:lang w:val="bg-BG"/>
        </w:rPr>
        <w:t>о</w:t>
      </w:r>
      <w:r w:rsidRPr="002F444A">
        <w:rPr>
          <w:rFonts w:ascii="Verdana" w:hAnsi="Verdana"/>
          <w:sz w:val="20"/>
          <w:szCs w:val="20"/>
          <w:vertAlign w:val="superscript"/>
          <w:lang w:val="ru-RU"/>
        </w:rPr>
        <w:t>/</w:t>
      </w:r>
    </w:p>
    <w:p w14:paraId="47262A3D" w14:textId="77777777" w:rsidR="00A53841" w:rsidRPr="00A53841" w:rsidRDefault="00A53841" w:rsidP="00A53841">
      <w:pPr>
        <w:spacing w:after="200" w:line="276" w:lineRule="auto"/>
        <w:jc w:val="both"/>
        <w:rPr>
          <w:rFonts w:ascii="Verdana" w:hAnsi="Verdana"/>
          <w:sz w:val="20"/>
          <w:szCs w:val="20"/>
          <w:lang w:val="bg-BG"/>
        </w:rPr>
      </w:pPr>
      <w:r w:rsidRPr="002F444A">
        <w:rPr>
          <w:rFonts w:ascii="Verdana" w:hAnsi="Verdana"/>
          <w:sz w:val="20"/>
          <w:szCs w:val="20"/>
          <w:lang w:val="ru-RU"/>
        </w:rPr>
        <w:t>в</w:t>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r w:rsidRPr="002F444A">
        <w:rPr>
          <w:rFonts w:ascii="Verdana" w:hAnsi="Verdana"/>
          <w:sz w:val="20"/>
          <w:szCs w:val="20"/>
          <w:lang w:val="ru-RU"/>
        </w:rPr>
        <w:tab/>
      </w:r>
    </w:p>
    <w:p w14:paraId="47262A3E" w14:textId="77777777" w:rsidR="00A53841" w:rsidRPr="00A53841" w:rsidRDefault="00A53841" w:rsidP="00A53841">
      <w:pPr>
        <w:spacing w:after="200" w:line="276" w:lineRule="auto"/>
        <w:jc w:val="both"/>
        <w:rPr>
          <w:rFonts w:ascii="Verdana" w:hAnsi="Verdana"/>
          <w:sz w:val="20"/>
          <w:szCs w:val="20"/>
          <w:lang w:val="bg-BG"/>
        </w:rPr>
      </w:pPr>
    </w:p>
    <w:p w14:paraId="47262A3F" w14:textId="6AC5C22C" w:rsidR="00A53841" w:rsidRPr="00A53841" w:rsidRDefault="00A53841" w:rsidP="00A53841">
      <w:pPr>
        <w:spacing w:after="200" w:line="276" w:lineRule="auto"/>
        <w:jc w:val="both"/>
        <w:rPr>
          <w:rFonts w:ascii="Verdana" w:eastAsiaTheme="minorHAnsi" w:hAnsi="Verdana" w:cstheme="minorBidi"/>
          <w:sz w:val="20"/>
          <w:szCs w:val="20"/>
          <w:lang w:val="bg-BG" w:bidi="bg-BG"/>
        </w:rPr>
      </w:pPr>
      <w:r w:rsidRPr="00A538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w:t>
      </w:r>
      <w:r w:rsidR="00D114C1">
        <w:rPr>
          <w:rFonts w:ascii="Verdana" w:eastAsiaTheme="minorHAnsi" w:hAnsi="Verdana" w:cstheme="minorBidi"/>
          <w:sz w:val="20"/>
          <w:szCs w:val="20"/>
          <w:lang w:val="bg-BG" w:bidi="bg-BG"/>
        </w:rPr>
        <w:t>7</w:t>
      </w:r>
      <w:r w:rsidR="006D4530">
        <w:rPr>
          <w:rFonts w:ascii="Verdana" w:eastAsiaTheme="minorHAnsi" w:hAnsi="Verdana" w:cstheme="minorBidi"/>
          <w:sz w:val="20"/>
          <w:szCs w:val="20"/>
          <w:lang w:val="bg-BG" w:bidi="bg-BG"/>
        </w:rPr>
        <w:t>3</w:t>
      </w:r>
      <w:r w:rsidR="00D114C1">
        <w:rPr>
          <w:rFonts w:ascii="Verdana" w:eastAsiaTheme="minorHAnsi" w:hAnsi="Verdana" w:cstheme="minorBidi"/>
          <w:sz w:val="20"/>
          <w:szCs w:val="20"/>
          <w:lang w:val="bg-BG" w:bidi="bg-BG"/>
        </w:rPr>
        <w:t>7</w:t>
      </w:r>
      <w:r w:rsidRPr="00A53841">
        <w:rPr>
          <w:rFonts w:ascii="Verdana" w:eastAsiaTheme="minorHAnsi" w:hAnsi="Verdana" w:cstheme="minorBidi"/>
          <w:sz w:val="20"/>
          <w:szCs w:val="20"/>
          <w:lang w:val="bg-BG" w:bidi="bg-BG"/>
        </w:rPr>
        <w:t xml:space="preserve"> и предмет </w:t>
      </w:r>
      <w:r w:rsidRPr="00A53841">
        <w:rPr>
          <w:rFonts w:ascii="Verdana" w:hAnsi="Verdana"/>
          <w:b/>
          <w:sz w:val="20"/>
          <w:szCs w:val="20"/>
          <w:lang w:val="bg-BG"/>
        </w:rPr>
        <w:t>„</w:t>
      </w:r>
      <w:r w:rsidR="006D4530">
        <w:rPr>
          <w:rFonts w:ascii="Verdana" w:eastAsia="Calibri" w:hAnsi="Verdana"/>
          <w:b/>
          <w:sz w:val="20"/>
          <w:szCs w:val="20"/>
          <w:lang w:val="bg-BG"/>
        </w:rPr>
        <w:t>Доставка на ръчни инструменти</w:t>
      </w:r>
    </w:p>
    <w:p w14:paraId="47262A40" w14:textId="77777777" w:rsidR="00A53841" w:rsidRPr="002F444A" w:rsidRDefault="00A53841" w:rsidP="00A53841">
      <w:pPr>
        <w:shd w:val="clear" w:color="auto" w:fill="FFFFFF"/>
        <w:spacing w:line="276" w:lineRule="auto"/>
        <w:jc w:val="center"/>
        <w:outlineLvl w:val="0"/>
        <w:rPr>
          <w:rFonts w:ascii="Verdana" w:hAnsi="Verdana"/>
          <w:b/>
          <w:sz w:val="20"/>
          <w:szCs w:val="20"/>
          <w:lang w:val="ru-RU"/>
        </w:rPr>
      </w:pPr>
      <w:r w:rsidRPr="002F444A">
        <w:rPr>
          <w:rFonts w:ascii="Verdana" w:hAnsi="Verdana"/>
          <w:b/>
          <w:sz w:val="20"/>
          <w:szCs w:val="20"/>
          <w:lang w:val="ru-RU"/>
        </w:rPr>
        <w:t xml:space="preserve">Д Е К Л А </w:t>
      </w:r>
      <w:proofErr w:type="gramStart"/>
      <w:r w:rsidRPr="002F444A">
        <w:rPr>
          <w:rFonts w:ascii="Verdana" w:hAnsi="Verdana"/>
          <w:b/>
          <w:sz w:val="20"/>
          <w:szCs w:val="20"/>
          <w:lang w:val="ru-RU"/>
        </w:rPr>
        <w:t>Р</w:t>
      </w:r>
      <w:proofErr w:type="gramEnd"/>
      <w:r w:rsidRPr="002F444A">
        <w:rPr>
          <w:rFonts w:ascii="Verdana" w:hAnsi="Verdana"/>
          <w:b/>
          <w:sz w:val="20"/>
          <w:szCs w:val="20"/>
          <w:lang w:val="ru-RU"/>
        </w:rPr>
        <w:t xml:space="preserve"> И Р А М, ЧЕ:</w:t>
      </w:r>
    </w:p>
    <w:p w14:paraId="47262A41" w14:textId="77777777" w:rsidR="00A53841" w:rsidRPr="00A53841" w:rsidRDefault="00A53841" w:rsidP="00A53841">
      <w:pPr>
        <w:spacing w:after="200" w:line="276" w:lineRule="auto"/>
        <w:jc w:val="both"/>
        <w:rPr>
          <w:rFonts w:ascii="Verdana" w:eastAsiaTheme="minorHAnsi" w:hAnsi="Verdana" w:cstheme="minorBidi"/>
          <w:b/>
          <w:bCs/>
          <w:sz w:val="20"/>
          <w:szCs w:val="20"/>
          <w:lang w:val="bg-BG" w:bidi="bg-BG"/>
        </w:rPr>
      </w:pPr>
    </w:p>
    <w:p w14:paraId="47262A42" w14:textId="77777777" w:rsidR="00A53841" w:rsidRPr="00A53841" w:rsidRDefault="00A53841" w:rsidP="00A53841">
      <w:pPr>
        <w:spacing w:after="200" w:line="276" w:lineRule="auto"/>
        <w:jc w:val="both"/>
        <w:rPr>
          <w:rFonts w:ascii="Verdana" w:eastAsiaTheme="minorHAnsi" w:hAnsi="Verdana" w:cstheme="minorBidi"/>
          <w:sz w:val="20"/>
          <w:szCs w:val="20"/>
          <w:lang w:val="bg-BG" w:bidi="bg-BG"/>
        </w:rPr>
      </w:pPr>
      <w:r w:rsidRPr="00A53841">
        <w:rPr>
          <w:rFonts w:ascii="Verdana" w:eastAsiaTheme="minorHAnsi" w:hAnsi="Verdana" w:cstheme="minorBidi"/>
          <w:b/>
          <w:bCs/>
          <w:sz w:val="20"/>
          <w:szCs w:val="20"/>
          <w:lang w:val="bg-BG" w:bidi="bg-BG"/>
        </w:rPr>
        <w:t xml:space="preserve">Правно-организационна форма е: </w:t>
      </w:r>
      <w:r w:rsidRPr="00A53841">
        <w:rPr>
          <w:rFonts w:ascii="Verdana" w:eastAsiaTheme="minorHAnsi" w:hAnsi="Verdana" w:cstheme="minorBidi"/>
          <w:sz w:val="20"/>
          <w:szCs w:val="20"/>
          <w:lang w:val="bg-BG" w:bidi="bg-BG"/>
        </w:rPr>
        <w:t xml:space="preserve">………………………………………… </w:t>
      </w:r>
    </w:p>
    <w:p w14:paraId="47262A43" w14:textId="77777777" w:rsidR="00A53841" w:rsidRPr="00A53841" w:rsidRDefault="00A53841" w:rsidP="00A53841">
      <w:pPr>
        <w:spacing w:after="200" w:line="276" w:lineRule="auto"/>
        <w:jc w:val="both"/>
        <w:rPr>
          <w:rFonts w:ascii="Verdana" w:eastAsiaTheme="minorHAnsi" w:hAnsi="Verdana" w:cstheme="minorBidi"/>
          <w:sz w:val="20"/>
          <w:szCs w:val="20"/>
          <w:lang w:val="bg-BG" w:bidi="bg-BG"/>
        </w:rPr>
      </w:pPr>
      <w:r w:rsidRPr="00A53841">
        <w:rPr>
          <w:rFonts w:ascii="Verdana" w:eastAsiaTheme="minorHAnsi" w:hAnsi="Verdana" w:cstheme="minorBidi"/>
          <w:b/>
          <w:bCs/>
          <w:sz w:val="20"/>
          <w:szCs w:val="20"/>
          <w:lang w:val="bg-BG" w:bidi="bg-BG"/>
        </w:rPr>
        <w:t xml:space="preserve">Всички задължени лица по </w:t>
      </w:r>
      <w:r w:rsidRPr="00A53841">
        <w:rPr>
          <w:rFonts w:ascii="Verdana" w:eastAsiaTheme="minorHAnsi" w:hAnsi="Verdana" w:cstheme="minorBidi"/>
          <w:sz w:val="20"/>
          <w:szCs w:val="20"/>
          <w:lang w:val="bg-BG" w:bidi="bg-BG"/>
        </w:rPr>
        <w:t>смисъла на чл. 54, ал. 2 и чл. 55, ал. 3 от ЗОП са следните:</w:t>
      </w:r>
    </w:p>
    <w:p w14:paraId="47262A44" w14:textId="77777777" w:rsidR="00A53841" w:rsidRPr="00A53841" w:rsidRDefault="00A53841" w:rsidP="00A53841">
      <w:pPr>
        <w:numPr>
          <w:ilvl w:val="0"/>
          <w:numId w:val="30"/>
        </w:numPr>
        <w:spacing w:after="200" w:line="276" w:lineRule="auto"/>
        <w:contextualSpacing/>
        <w:jc w:val="both"/>
        <w:rPr>
          <w:rFonts w:ascii="Verdana" w:eastAsiaTheme="minorHAnsi" w:hAnsi="Verdana" w:cstheme="minorBidi"/>
          <w:b/>
          <w:bCs/>
          <w:sz w:val="20"/>
          <w:szCs w:val="20"/>
          <w:lang w:val="bg-BG" w:bidi="bg-BG"/>
        </w:rPr>
      </w:pPr>
      <w:r w:rsidRPr="00A53841">
        <w:rPr>
          <w:rFonts w:ascii="Verdana" w:eastAsiaTheme="minorHAnsi" w:hAnsi="Verdana" w:cstheme="minorBidi"/>
          <w:b/>
          <w:sz w:val="20"/>
          <w:szCs w:val="20"/>
          <w:lang w:val="bg-BG" w:bidi="bg-BG"/>
        </w:rPr>
        <w:t>лицата</w:t>
      </w:r>
      <w:r w:rsidRPr="00A53841">
        <w:rPr>
          <w:rFonts w:ascii="Verdana" w:eastAsiaTheme="minorHAnsi" w:hAnsi="Verdana" w:cstheme="minorBidi"/>
          <w:sz w:val="20"/>
          <w:szCs w:val="20"/>
          <w:lang w:val="bg-BG" w:bidi="bg-BG"/>
        </w:rPr>
        <w:t xml:space="preserve">, </w:t>
      </w:r>
      <w:r w:rsidRPr="00A53841">
        <w:rPr>
          <w:rFonts w:ascii="Verdana" w:eastAsiaTheme="minorHAnsi" w:hAnsi="Verdana" w:cstheme="minorBidi"/>
          <w:b/>
          <w:bCs/>
          <w:sz w:val="20"/>
          <w:szCs w:val="20"/>
          <w:lang w:val="bg-BG" w:bidi="bg-BG"/>
        </w:rPr>
        <w:t>които представляват участника са:…………………………………</w:t>
      </w:r>
    </w:p>
    <w:p w14:paraId="47262A45" w14:textId="77777777" w:rsidR="00A53841" w:rsidRPr="00A53841" w:rsidRDefault="00A53841" w:rsidP="00A53841">
      <w:pPr>
        <w:numPr>
          <w:ilvl w:val="0"/>
          <w:numId w:val="30"/>
        </w:numPr>
        <w:spacing w:after="200" w:line="276" w:lineRule="auto"/>
        <w:contextualSpacing/>
        <w:jc w:val="both"/>
        <w:rPr>
          <w:rFonts w:ascii="Verdana" w:eastAsiaTheme="minorHAnsi" w:hAnsi="Verdana" w:cstheme="minorBidi"/>
          <w:b/>
          <w:bCs/>
          <w:sz w:val="20"/>
          <w:szCs w:val="20"/>
          <w:lang w:val="bg-BG" w:bidi="bg-BG"/>
        </w:rPr>
      </w:pPr>
      <w:r w:rsidRPr="00A53841">
        <w:rPr>
          <w:rFonts w:ascii="Verdana" w:eastAsiaTheme="minorHAnsi" w:hAnsi="Verdana" w:cstheme="minorBidi"/>
          <w:b/>
          <w:bCs/>
          <w:sz w:val="20"/>
          <w:szCs w:val="20"/>
          <w:lang w:val="bg-BG" w:bidi="bg-BG"/>
        </w:rPr>
        <w:t xml:space="preserve">лицата, които са членове на управителни и </w:t>
      </w:r>
      <w:r w:rsidRPr="00A53841">
        <w:rPr>
          <w:rFonts w:ascii="Verdana" w:eastAsiaTheme="minorHAnsi" w:hAnsi="Verdana" w:cstheme="minorBidi"/>
          <w:sz w:val="20"/>
          <w:szCs w:val="20"/>
          <w:lang w:val="bg-BG" w:bidi="bg-BG"/>
        </w:rPr>
        <w:t xml:space="preserve">надзорни </w:t>
      </w:r>
      <w:r w:rsidRPr="00A53841">
        <w:rPr>
          <w:rFonts w:ascii="Verdana" w:eastAsiaTheme="minorHAnsi" w:hAnsi="Verdana" w:cstheme="minorBidi"/>
          <w:b/>
          <w:bCs/>
          <w:sz w:val="20"/>
          <w:szCs w:val="20"/>
          <w:lang w:val="bg-BG" w:bidi="bg-BG"/>
        </w:rPr>
        <w:t>органи на участника са:………………………………………………………………………………………………..</w:t>
      </w:r>
    </w:p>
    <w:p w14:paraId="47262A46" w14:textId="77777777" w:rsidR="00A53841" w:rsidRPr="00A53841" w:rsidRDefault="00A53841" w:rsidP="00A53841">
      <w:pPr>
        <w:numPr>
          <w:ilvl w:val="0"/>
          <w:numId w:val="30"/>
        </w:numPr>
        <w:spacing w:after="200" w:line="276" w:lineRule="auto"/>
        <w:contextualSpacing/>
        <w:jc w:val="both"/>
        <w:rPr>
          <w:rFonts w:ascii="Verdana" w:eastAsiaTheme="minorHAnsi" w:hAnsi="Verdana" w:cstheme="minorBidi"/>
          <w:b/>
          <w:bCs/>
          <w:sz w:val="20"/>
          <w:szCs w:val="20"/>
          <w:lang w:val="bg-BG" w:bidi="bg-BG"/>
        </w:rPr>
      </w:pPr>
      <w:r w:rsidRPr="00A53841">
        <w:rPr>
          <w:rFonts w:ascii="Verdana" w:eastAsiaTheme="minorHAnsi" w:hAnsi="Verdana" w:cstheme="minorBidi"/>
          <w:sz w:val="20"/>
          <w:szCs w:val="20"/>
          <w:lang w:val="bg-BG" w:bidi="bg-BG"/>
        </w:rPr>
        <w:t xml:space="preserve">други лица </w:t>
      </w:r>
      <w:r w:rsidRPr="00A53841">
        <w:rPr>
          <w:rFonts w:ascii="Verdana" w:eastAsiaTheme="minorHAnsi" w:hAnsi="Verdana" w:cstheme="minorBidi"/>
          <w:b/>
          <w:bCs/>
          <w:sz w:val="20"/>
          <w:szCs w:val="20"/>
          <w:lang w:val="bg-BG" w:bidi="bg-BG"/>
        </w:rPr>
        <w:t xml:space="preserve">със статут, който им позволява да </w:t>
      </w:r>
      <w:r w:rsidRPr="00A53841">
        <w:rPr>
          <w:rFonts w:ascii="Verdana" w:eastAsiaTheme="minorHAnsi" w:hAnsi="Verdana" w:cstheme="minorBidi"/>
          <w:sz w:val="20"/>
          <w:szCs w:val="20"/>
          <w:lang w:val="bg-BG" w:bidi="bg-BG"/>
        </w:rPr>
        <w:t xml:space="preserve">влияят </w:t>
      </w:r>
      <w:r w:rsidRPr="00A53841">
        <w:rPr>
          <w:rFonts w:ascii="Verdana" w:eastAsiaTheme="minorHAnsi" w:hAnsi="Verdana" w:cstheme="minorBidi"/>
          <w:b/>
          <w:bCs/>
          <w:sz w:val="20"/>
          <w:szCs w:val="20"/>
          <w:lang w:val="bg-BG" w:bidi="bg-BG"/>
        </w:rPr>
        <w:t xml:space="preserve">пряко върху дейността на </w:t>
      </w:r>
      <w:r w:rsidRPr="00A53841">
        <w:rPr>
          <w:rFonts w:ascii="Verdana" w:eastAsiaTheme="minorHAnsi" w:hAnsi="Verdana" w:cstheme="minorBidi"/>
          <w:sz w:val="20"/>
          <w:szCs w:val="20"/>
          <w:lang w:val="bg-BG" w:bidi="bg-BG"/>
        </w:rPr>
        <w:t xml:space="preserve">предприятието по </w:t>
      </w:r>
      <w:r w:rsidRPr="00A53841">
        <w:rPr>
          <w:rFonts w:ascii="Verdana" w:eastAsiaTheme="minorHAnsi" w:hAnsi="Verdana" w:cstheme="minorBidi"/>
          <w:b/>
          <w:bCs/>
          <w:sz w:val="20"/>
          <w:szCs w:val="20"/>
          <w:lang w:val="bg-BG" w:bidi="bg-BG"/>
        </w:rPr>
        <w:t xml:space="preserve">начин, еквивалентен на този, </w:t>
      </w:r>
      <w:r w:rsidRPr="00A53841">
        <w:rPr>
          <w:rFonts w:ascii="Verdana" w:eastAsiaTheme="minorHAnsi" w:hAnsi="Verdana" w:cstheme="minorBidi"/>
          <w:sz w:val="20"/>
          <w:szCs w:val="20"/>
          <w:lang w:val="bg-BG" w:bidi="bg-BG"/>
        </w:rPr>
        <w:t xml:space="preserve">валиден за </w:t>
      </w:r>
      <w:r w:rsidRPr="00A53841">
        <w:rPr>
          <w:rFonts w:ascii="Verdana" w:eastAsiaTheme="minorHAnsi" w:hAnsi="Verdana" w:cstheme="minorBidi"/>
          <w:b/>
          <w:bCs/>
          <w:sz w:val="20"/>
          <w:szCs w:val="20"/>
          <w:lang w:val="bg-BG" w:bidi="bg-BG"/>
        </w:rPr>
        <w:t xml:space="preserve">представляващите го лица, членовете </w:t>
      </w:r>
      <w:r w:rsidRPr="00A53841">
        <w:rPr>
          <w:rFonts w:ascii="Verdana" w:eastAsiaTheme="minorHAnsi" w:hAnsi="Verdana" w:cstheme="minorBidi"/>
          <w:sz w:val="20"/>
          <w:szCs w:val="20"/>
          <w:lang w:val="bg-BG" w:bidi="bg-BG"/>
        </w:rPr>
        <w:t xml:space="preserve">на </w:t>
      </w:r>
      <w:r w:rsidRPr="00A53841">
        <w:rPr>
          <w:rFonts w:ascii="Verdana" w:eastAsiaTheme="minorHAnsi" w:hAnsi="Verdana" w:cstheme="minorBidi"/>
          <w:b/>
          <w:bCs/>
          <w:sz w:val="20"/>
          <w:szCs w:val="20"/>
          <w:lang w:val="bg-BG" w:bidi="bg-BG"/>
        </w:rPr>
        <w:t xml:space="preserve">управителните или надзорните органи </w:t>
      </w:r>
      <w:r w:rsidRPr="00A53841">
        <w:rPr>
          <w:rFonts w:ascii="Verdana" w:eastAsiaTheme="minorHAnsi" w:hAnsi="Verdana" w:cstheme="minorBidi"/>
          <w:sz w:val="20"/>
          <w:szCs w:val="20"/>
          <w:lang w:val="bg-BG" w:bidi="bg-BG"/>
        </w:rPr>
        <w:t>са: ……………………………………………………………………………………………….</w:t>
      </w:r>
    </w:p>
    <w:p w14:paraId="47262A47" w14:textId="77777777" w:rsidR="00A53841" w:rsidRPr="00A53841" w:rsidRDefault="00A53841" w:rsidP="00A53841">
      <w:pPr>
        <w:spacing w:after="200" w:line="276" w:lineRule="auto"/>
        <w:jc w:val="both"/>
        <w:rPr>
          <w:rFonts w:ascii="Verdana" w:eastAsiaTheme="minorHAnsi" w:hAnsi="Verdana" w:cstheme="minorBidi"/>
          <w:bCs/>
          <w:sz w:val="20"/>
          <w:szCs w:val="20"/>
          <w:lang w:val="bg-BG" w:bidi="bg-BG"/>
        </w:rPr>
      </w:pPr>
      <w:r w:rsidRPr="00A53841">
        <w:rPr>
          <w:rFonts w:ascii="Verdana" w:eastAsiaTheme="minorHAnsi" w:hAnsi="Verdana" w:cstheme="minorBidi"/>
          <w:sz w:val="20"/>
          <w:szCs w:val="20"/>
          <w:lang w:val="bg-BG" w:bidi="bg-BG"/>
        </w:rPr>
        <w:t xml:space="preserve">Известна ми </w:t>
      </w:r>
      <w:r w:rsidRPr="00A53841">
        <w:rPr>
          <w:rFonts w:ascii="Verdana" w:eastAsiaTheme="minorHAnsi" w:hAnsi="Verdana" w:cstheme="minorBidi"/>
          <w:bCs/>
          <w:sz w:val="20"/>
          <w:szCs w:val="20"/>
          <w:lang w:val="bg-BG" w:bidi="bg-BG"/>
        </w:rPr>
        <w:t xml:space="preserve">е отговорността </w:t>
      </w:r>
      <w:r w:rsidRPr="00A53841">
        <w:rPr>
          <w:rFonts w:ascii="Verdana" w:eastAsiaTheme="minorHAnsi" w:hAnsi="Verdana" w:cstheme="minorBidi"/>
          <w:sz w:val="20"/>
          <w:szCs w:val="20"/>
          <w:lang w:val="bg-BG" w:bidi="bg-BG"/>
        </w:rPr>
        <w:t xml:space="preserve">по чл.313 </w:t>
      </w:r>
      <w:r w:rsidRPr="00A53841">
        <w:rPr>
          <w:rFonts w:ascii="Verdana" w:eastAsiaTheme="minorHAnsi" w:hAnsi="Verdana" w:cstheme="minorBidi"/>
          <w:bCs/>
          <w:sz w:val="20"/>
          <w:szCs w:val="20"/>
          <w:lang w:val="bg-BG" w:bidi="bg-BG"/>
        </w:rPr>
        <w:t>от Наказателния кодекс за посочване на неверни Данни.</w:t>
      </w:r>
    </w:p>
    <w:p w14:paraId="47262A48" w14:textId="77777777" w:rsidR="00A53841" w:rsidRPr="00A53841" w:rsidRDefault="00A53841" w:rsidP="00A53841">
      <w:pPr>
        <w:tabs>
          <w:tab w:val="left" w:pos="6072"/>
        </w:tabs>
        <w:spacing w:after="200" w:line="276" w:lineRule="auto"/>
        <w:rPr>
          <w:rFonts w:ascii="Verdana" w:eastAsiaTheme="minorHAnsi" w:hAnsi="Verdana" w:cstheme="minorBidi"/>
          <w:bCs/>
          <w:sz w:val="20"/>
          <w:szCs w:val="20"/>
          <w:u w:val="single"/>
          <w:lang w:val="bg-BG" w:bidi="bg-BG"/>
        </w:rPr>
      </w:pPr>
      <w:bookmarkStart w:id="62" w:name="bookmark5"/>
      <w:r w:rsidRPr="00A538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47262A49" w14:textId="77777777" w:rsidR="00A53841" w:rsidRPr="00A53841" w:rsidRDefault="00A53841" w:rsidP="00A53841">
      <w:pPr>
        <w:tabs>
          <w:tab w:val="left" w:pos="6072"/>
        </w:tabs>
        <w:spacing w:after="200" w:line="276" w:lineRule="auto"/>
        <w:rPr>
          <w:rFonts w:ascii="Verdana" w:eastAsiaTheme="minorHAnsi" w:hAnsi="Verdana" w:cstheme="minorBidi"/>
          <w:b/>
          <w:bCs/>
          <w:sz w:val="20"/>
          <w:szCs w:val="20"/>
          <w:lang w:val="bg-BG" w:bidi="bg-BG"/>
        </w:rPr>
      </w:pPr>
    </w:p>
    <w:bookmarkEnd w:id="62"/>
    <w:p w14:paraId="47262A4A" w14:textId="77777777" w:rsidR="00A53841" w:rsidRPr="00A53841" w:rsidRDefault="00A53841" w:rsidP="00A53841">
      <w:pPr>
        <w:keepLines/>
        <w:spacing w:after="240"/>
        <w:jc w:val="both"/>
        <w:rPr>
          <w:rFonts w:ascii="Verdana" w:hAnsi="Verdana"/>
          <w:b/>
          <w:sz w:val="20"/>
          <w:szCs w:val="20"/>
          <w:lang w:val="bg-BG"/>
        </w:rPr>
      </w:pPr>
      <w:r w:rsidRPr="00A53841">
        <w:rPr>
          <w:rFonts w:ascii="Verdana" w:hAnsi="Verdana"/>
          <w:b/>
          <w:sz w:val="20"/>
          <w:szCs w:val="20"/>
          <w:lang w:val="bg-BG"/>
        </w:rPr>
        <w:t>Подпис: ....................................</w:t>
      </w:r>
      <w:r w:rsidRPr="00A53841">
        <w:rPr>
          <w:rFonts w:ascii="Verdana" w:hAnsi="Verdana"/>
          <w:b/>
          <w:sz w:val="20"/>
          <w:szCs w:val="20"/>
          <w:lang w:val="bg-BG"/>
        </w:rPr>
        <w:tab/>
        <w:t>Дата:....................................</w:t>
      </w:r>
    </w:p>
    <w:p w14:paraId="47262A4B" w14:textId="77777777" w:rsidR="00A53841" w:rsidRPr="00A53841" w:rsidRDefault="00A53841" w:rsidP="00A53841">
      <w:pPr>
        <w:spacing w:after="200" w:line="276" w:lineRule="auto"/>
        <w:rPr>
          <w:rFonts w:ascii="Verdana" w:eastAsiaTheme="minorHAnsi" w:hAnsi="Verdana" w:cstheme="minorBidi"/>
          <w:sz w:val="20"/>
          <w:szCs w:val="20"/>
          <w:lang w:val="bg-BG" w:bidi="bg-BG"/>
        </w:rPr>
      </w:pPr>
    </w:p>
    <w:p w14:paraId="47262A4C" w14:textId="77777777" w:rsidR="00A53841" w:rsidRPr="00A53841" w:rsidRDefault="00A53841" w:rsidP="00A53841">
      <w:pPr>
        <w:spacing w:after="200" w:line="276" w:lineRule="auto"/>
        <w:rPr>
          <w:rFonts w:ascii="Verdana" w:eastAsiaTheme="minorHAnsi" w:hAnsi="Verdana" w:cstheme="minorBidi"/>
          <w:sz w:val="20"/>
          <w:szCs w:val="20"/>
          <w:lang w:val="bg-BG"/>
        </w:rPr>
      </w:pPr>
    </w:p>
    <w:p w14:paraId="47262A4D" w14:textId="77777777" w:rsidR="00A53841" w:rsidRPr="00A53841" w:rsidRDefault="00A53841" w:rsidP="00A53841">
      <w:pPr>
        <w:keepLines/>
        <w:spacing w:after="200" w:line="276" w:lineRule="auto"/>
        <w:rPr>
          <w:rFonts w:ascii="Verdana" w:hAnsi="Verdana"/>
          <w:sz w:val="20"/>
          <w:szCs w:val="20"/>
          <w:vertAlign w:val="superscript"/>
          <w:lang w:val="bg-BG"/>
        </w:rPr>
      </w:pPr>
    </w:p>
    <w:p w14:paraId="47262A4E" w14:textId="77777777" w:rsidR="00A53841" w:rsidRPr="00A53841" w:rsidRDefault="00A53841" w:rsidP="00A53841">
      <w:pPr>
        <w:keepLines/>
        <w:jc w:val="right"/>
        <w:rPr>
          <w:rFonts w:ascii="Verdana" w:hAnsi="Verdana"/>
          <w:b/>
          <w:bCs/>
          <w:sz w:val="20"/>
          <w:szCs w:val="20"/>
          <w:lang w:val="bg-BG"/>
        </w:rPr>
      </w:pPr>
    </w:p>
    <w:p w14:paraId="47262A4F" w14:textId="77777777" w:rsidR="00A53841" w:rsidRPr="00A53841" w:rsidRDefault="00A53841" w:rsidP="00A53841">
      <w:pPr>
        <w:keepLines/>
        <w:jc w:val="right"/>
        <w:rPr>
          <w:rFonts w:ascii="Verdana" w:hAnsi="Verdana"/>
          <w:b/>
          <w:bCs/>
          <w:sz w:val="20"/>
          <w:szCs w:val="20"/>
          <w:lang w:val="bg-BG"/>
        </w:rPr>
      </w:pPr>
    </w:p>
    <w:p w14:paraId="47262A50" w14:textId="77777777" w:rsidR="00815B8B" w:rsidRPr="00815B8B" w:rsidRDefault="00815B8B" w:rsidP="00815B8B">
      <w:pPr>
        <w:keepLines/>
        <w:spacing w:after="200" w:line="276" w:lineRule="auto"/>
        <w:rPr>
          <w:rFonts w:ascii="Verdana" w:hAnsi="Verdana"/>
          <w:sz w:val="20"/>
          <w:szCs w:val="20"/>
          <w:vertAlign w:val="superscript"/>
          <w:lang w:val="bg-BG"/>
        </w:rPr>
      </w:pPr>
    </w:p>
    <w:p w14:paraId="47262A51" w14:textId="77777777" w:rsidR="00EB75A0" w:rsidRDefault="00EB75A0" w:rsidP="00815B8B">
      <w:pPr>
        <w:keepLines/>
        <w:jc w:val="right"/>
        <w:rPr>
          <w:rFonts w:ascii="Verdana" w:hAnsi="Verdana"/>
          <w:b/>
          <w:bCs/>
          <w:sz w:val="20"/>
          <w:szCs w:val="20"/>
          <w:lang w:val="bg-BG"/>
        </w:rPr>
      </w:pPr>
    </w:p>
    <w:p w14:paraId="47262A52" w14:textId="77777777" w:rsidR="00EB75A0" w:rsidRDefault="00EB75A0" w:rsidP="00815B8B">
      <w:pPr>
        <w:keepLines/>
        <w:jc w:val="right"/>
        <w:rPr>
          <w:rFonts w:ascii="Verdana" w:hAnsi="Verdana"/>
          <w:b/>
          <w:bCs/>
          <w:sz w:val="20"/>
          <w:szCs w:val="20"/>
          <w:lang w:val="bg-BG"/>
        </w:rPr>
      </w:pPr>
    </w:p>
    <w:p w14:paraId="47262A53" w14:textId="77777777" w:rsidR="00EB75A0" w:rsidRDefault="00EB75A0" w:rsidP="00815B8B">
      <w:pPr>
        <w:keepLines/>
        <w:jc w:val="right"/>
        <w:rPr>
          <w:rFonts w:ascii="Verdana" w:hAnsi="Verdana"/>
          <w:b/>
          <w:bCs/>
          <w:sz w:val="20"/>
          <w:szCs w:val="20"/>
          <w:lang w:val="bg-BG"/>
        </w:rPr>
      </w:pPr>
    </w:p>
    <w:p w14:paraId="47262A54" w14:textId="77777777" w:rsidR="00EB75A0" w:rsidRDefault="00EB75A0" w:rsidP="00815B8B">
      <w:pPr>
        <w:keepLines/>
        <w:jc w:val="right"/>
        <w:rPr>
          <w:rFonts w:ascii="Verdana" w:hAnsi="Verdana"/>
          <w:b/>
          <w:bCs/>
          <w:sz w:val="20"/>
          <w:szCs w:val="20"/>
          <w:lang w:val="bg-BG"/>
        </w:rPr>
      </w:pPr>
    </w:p>
    <w:p w14:paraId="47262A55" w14:textId="77777777" w:rsidR="00EB75A0" w:rsidRDefault="00EB75A0" w:rsidP="00815B8B">
      <w:pPr>
        <w:keepLines/>
        <w:jc w:val="right"/>
        <w:rPr>
          <w:rFonts w:ascii="Verdana" w:hAnsi="Verdana"/>
          <w:b/>
          <w:bCs/>
          <w:sz w:val="20"/>
          <w:szCs w:val="20"/>
          <w:lang w:val="bg-BG"/>
        </w:rPr>
      </w:pP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7777777" w:rsidR="00EB75A0" w:rsidRPr="00EB75A0" w:rsidRDefault="00EB75A0" w:rsidP="00EB75A0">
      <w:pPr>
        <w:spacing w:before="60" w:after="60"/>
        <w:ind w:right="299"/>
        <w:jc w:val="both"/>
        <w:rPr>
          <w:sz w:val="20"/>
          <w:szCs w:val="20"/>
          <w:lang w:val="bg-BG"/>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AC06E2"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 xml:space="preserve">Списък на </w:t>
            </w:r>
            <w:proofErr w:type="spellStart"/>
            <w:r w:rsidRPr="00815B8B">
              <w:rPr>
                <w:rFonts w:ascii="Verdana" w:hAnsi="Verdana"/>
                <w:b/>
                <w:sz w:val="20"/>
                <w:szCs w:val="20"/>
                <w:lang w:val="bg-BG"/>
              </w:rPr>
              <w:t>на</w:t>
            </w:r>
            <w:proofErr w:type="spellEnd"/>
            <w:r w:rsidRPr="00815B8B">
              <w:rPr>
                <w:rFonts w:ascii="Verdana" w:hAnsi="Verdana"/>
                <w:b/>
                <w:sz w:val="20"/>
                <w:szCs w:val="20"/>
                <w:lang w:val="bg-BG"/>
              </w:rPr>
              <w:t xml:space="preserve"> представените документи в офертата за участие</w:t>
            </w:r>
          </w:p>
        </w:tc>
      </w:tr>
      <w:tr w:rsidR="00815B8B" w:rsidRPr="00AC06E2"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AC06E2" w14:paraId="47262A6C" w14:textId="77777777" w:rsidTr="00BA48CE">
        <w:trPr>
          <w:trHeight w:val="329"/>
        </w:trPr>
        <w:tc>
          <w:tcPr>
            <w:tcW w:w="292" w:type="pct"/>
            <w:shd w:val="clear" w:color="auto" w:fill="auto"/>
            <w:vAlign w:val="center"/>
          </w:tcPr>
          <w:p w14:paraId="47262A69"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C06E2" w14:paraId="47262A70" w14:textId="77777777" w:rsidTr="00BA48CE">
        <w:trPr>
          <w:trHeight w:val="300"/>
        </w:trPr>
        <w:tc>
          <w:tcPr>
            <w:tcW w:w="292" w:type="pct"/>
            <w:shd w:val="clear" w:color="auto" w:fill="auto"/>
            <w:vAlign w:val="center"/>
          </w:tcPr>
          <w:p w14:paraId="47262A6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C06E2" w14:paraId="47262A74" w14:textId="77777777" w:rsidTr="00BA48CE">
        <w:trPr>
          <w:trHeight w:val="243"/>
        </w:trPr>
        <w:tc>
          <w:tcPr>
            <w:tcW w:w="292" w:type="pct"/>
            <w:shd w:val="clear" w:color="auto" w:fill="auto"/>
            <w:vAlign w:val="center"/>
          </w:tcPr>
          <w:p w14:paraId="47262A7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C06E2" w14:paraId="47262A78" w14:textId="77777777" w:rsidTr="00BA48CE">
        <w:trPr>
          <w:trHeight w:val="271"/>
        </w:trPr>
        <w:tc>
          <w:tcPr>
            <w:tcW w:w="292" w:type="pct"/>
            <w:shd w:val="clear" w:color="auto" w:fill="auto"/>
            <w:vAlign w:val="center"/>
          </w:tcPr>
          <w:p w14:paraId="47262A75"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C06E2" w14:paraId="47262A7C" w14:textId="77777777" w:rsidTr="00BA48CE">
        <w:trPr>
          <w:trHeight w:val="275"/>
        </w:trPr>
        <w:tc>
          <w:tcPr>
            <w:tcW w:w="292" w:type="pct"/>
            <w:shd w:val="clear" w:color="auto" w:fill="auto"/>
            <w:vAlign w:val="center"/>
          </w:tcPr>
          <w:p w14:paraId="47262A79"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C06E2" w14:paraId="47262A80" w14:textId="77777777" w:rsidTr="00BA48CE">
        <w:tc>
          <w:tcPr>
            <w:tcW w:w="292" w:type="pct"/>
            <w:shd w:val="clear" w:color="auto" w:fill="auto"/>
            <w:vAlign w:val="center"/>
          </w:tcPr>
          <w:p w14:paraId="47262A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C06E2" w14:paraId="47262A84" w14:textId="77777777" w:rsidTr="00BA48CE">
        <w:tc>
          <w:tcPr>
            <w:tcW w:w="292" w:type="pct"/>
            <w:shd w:val="clear" w:color="auto" w:fill="auto"/>
            <w:vAlign w:val="center"/>
          </w:tcPr>
          <w:p w14:paraId="47262A8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C06E2" w14:paraId="47262A88" w14:textId="77777777" w:rsidTr="00BA48CE">
        <w:trPr>
          <w:trHeight w:val="327"/>
        </w:trPr>
        <w:tc>
          <w:tcPr>
            <w:tcW w:w="292" w:type="pct"/>
            <w:shd w:val="clear" w:color="auto" w:fill="auto"/>
            <w:vAlign w:val="center"/>
          </w:tcPr>
          <w:p w14:paraId="47262A85"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C06E2" w14:paraId="47262A8C" w14:textId="77777777" w:rsidTr="00BA48CE">
        <w:trPr>
          <w:trHeight w:val="263"/>
        </w:trPr>
        <w:tc>
          <w:tcPr>
            <w:tcW w:w="292" w:type="pct"/>
            <w:shd w:val="clear" w:color="auto" w:fill="auto"/>
            <w:vAlign w:val="center"/>
          </w:tcPr>
          <w:p w14:paraId="47262A89"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C06E2" w14:paraId="47262A90" w14:textId="77777777" w:rsidTr="00BA48CE">
        <w:trPr>
          <w:trHeight w:val="223"/>
        </w:trPr>
        <w:tc>
          <w:tcPr>
            <w:tcW w:w="292" w:type="pct"/>
            <w:shd w:val="clear" w:color="auto" w:fill="auto"/>
            <w:vAlign w:val="center"/>
          </w:tcPr>
          <w:p w14:paraId="47262A8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AC06E2" w14:paraId="47262A94" w14:textId="77777777" w:rsidTr="00BA48CE">
        <w:trPr>
          <w:trHeight w:val="223"/>
        </w:trPr>
        <w:tc>
          <w:tcPr>
            <w:tcW w:w="292" w:type="pct"/>
            <w:shd w:val="clear" w:color="auto" w:fill="auto"/>
            <w:vAlign w:val="center"/>
          </w:tcPr>
          <w:p w14:paraId="47262A9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AC06E2" w14:paraId="47262A98" w14:textId="77777777" w:rsidTr="00BA48CE">
        <w:trPr>
          <w:trHeight w:val="223"/>
        </w:trPr>
        <w:tc>
          <w:tcPr>
            <w:tcW w:w="292" w:type="pct"/>
            <w:shd w:val="clear" w:color="auto" w:fill="auto"/>
            <w:vAlign w:val="center"/>
          </w:tcPr>
          <w:p w14:paraId="47262A95"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AC06E2" w14:paraId="47262A9C" w14:textId="77777777" w:rsidTr="00BA48CE">
        <w:trPr>
          <w:trHeight w:val="223"/>
        </w:trPr>
        <w:tc>
          <w:tcPr>
            <w:tcW w:w="292" w:type="pct"/>
            <w:shd w:val="clear" w:color="auto" w:fill="auto"/>
            <w:vAlign w:val="center"/>
          </w:tcPr>
          <w:p w14:paraId="47262A99"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AC06E2" w14:paraId="47262AA0" w14:textId="77777777" w:rsidTr="00BA48CE">
        <w:trPr>
          <w:trHeight w:val="223"/>
        </w:trPr>
        <w:tc>
          <w:tcPr>
            <w:tcW w:w="292" w:type="pct"/>
            <w:shd w:val="clear" w:color="auto" w:fill="auto"/>
            <w:vAlign w:val="center"/>
          </w:tcPr>
          <w:p w14:paraId="4726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w:lastRenderedPageBreak/>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3A6C12" w:rsidRPr="00CF6A39" w:rsidRDefault="003A6C12"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3A6C12" w:rsidRPr="00CF6A39" w:rsidRDefault="003A6C12" w:rsidP="003C76AD"/>
                  </w:txbxContent>
                </v:textbox>
              </v:shape>
            </w:pict>
          </mc:Fallback>
        </mc:AlternateContent>
      </w:r>
    </w:p>
    <w:sectPr w:rsidR="003C76AD" w:rsidRPr="00532A92" w:rsidSect="00E33DA5">
      <w:footerReference w:type="default" r:id="rId20"/>
      <w:pgSz w:w="11906" w:h="16838"/>
      <w:pgMar w:top="-993" w:right="1418" w:bottom="1418" w:left="1418" w:header="567" w:footer="709" w:gutter="0"/>
      <w:cols w:space="708"/>
      <w:vAlign w:val="center"/>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262AB1" w15:done="0"/>
  <w15:commentEx w15:paraId="47262AB2" w15:done="0"/>
  <w15:commentEx w15:paraId="0D4E9E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FD794" w14:textId="77777777" w:rsidR="009D1BE8" w:rsidRDefault="009D1BE8" w:rsidP="00EA0376">
      <w:r>
        <w:separator/>
      </w:r>
    </w:p>
  </w:endnote>
  <w:endnote w:type="continuationSeparator" w:id="0">
    <w:p w14:paraId="4726A62F" w14:textId="77777777" w:rsidR="009D1BE8" w:rsidRDefault="009D1BE8" w:rsidP="00EA0376">
      <w:r>
        <w:continuationSeparator/>
      </w:r>
    </w:p>
  </w:endnote>
  <w:endnote w:type="continuationNotice" w:id="1">
    <w:p w14:paraId="23A3FE24" w14:textId="77777777" w:rsidR="009D1BE8" w:rsidRDefault="009D1B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62AB9" w14:textId="6765F6ED" w:rsidR="003A6C12" w:rsidRPr="006F2D6C" w:rsidRDefault="003A6C12"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2F3311" w:rsidRPr="002F3311">
      <w:rPr>
        <w:rFonts w:ascii="Verdana" w:hAnsi="Verdana"/>
        <w:noProof/>
        <w:sz w:val="20"/>
        <w:lang w:val="ru-RU"/>
      </w:rPr>
      <w:t>33</w:t>
    </w:r>
    <w:r w:rsidRPr="006F2D6C">
      <w:rPr>
        <w:rFonts w:ascii="Verdana" w:hAnsi="Verdana"/>
        <w:sz w:val="20"/>
      </w:rPr>
      <w:fldChar w:fldCharType="end"/>
    </w:r>
  </w:p>
  <w:p w14:paraId="47262ABA" w14:textId="0F7C5A88" w:rsidR="003A6C12" w:rsidRPr="006F2D6C" w:rsidRDefault="003A6C12"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7</w:t>
    </w:r>
    <w:r>
      <w:rPr>
        <w:rFonts w:ascii="Verdana" w:hAnsi="Verdana"/>
        <w:sz w:val="20"/>
        <w:lang w:val="bg-BG"/>
      </w:rPr>
      <w:t>37</w:t>
    </w:r>
    <w:r>
      <w:rPr>
        <w:rFonts w:ascii="Verdana" w:hAnsi="Verdana"/>
        <w:sz w:val="20"/>
        <w:lang w:val="bg-BG"/>
      </w:rPr>
      <w:tab/>
    </w:r>
  </w:p>
  <w:p w14:paraId="47262ABB" w14:textId="77777777" w:rsidR="003A6C12" w:rsidRPr="002E32E0" w:rsidRDefault="003A6C12"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62ABE" w14:textId="4D194BBF" w:rsidR="003A6C12" w:rsidRPr="006F2D6C" w:rsidRDefault="003A6C12"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2F3311" w:rsidRPr="002F3311">
      <w:rPr>
        <w:rFonts w:ascii="Verdana" w:hAnsi="Verdana"/>
        <w:noProof/>
        <w:sz w:val="20"/>
        <w:lang w:val="ru-RU"/>
      </w:rPr>
      <w:t>49</w:t>
    </w:r>
    <w:r w:rsidRPr="006F2D6C">
      <w:rPr>
        <w:rFonts w:ascii="Verdana" w:hAnsi="Verdana"/>
        <w:sz w:val="20"/>
      </w:rPr>
      <w:fldChar w:fldCharType="end"/>
    </w:r>
  </w:p>
  <w:p w14:paraId="47262ABF" w14:textId="674C0403" w:rsidR="003A6C12" w:rsidRPr="006F2D6C" w:rsidRDefault="003A6C12"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ТТ001737</w:t>
    </w:r>
    <w:r>
      <w:rPr>
        <w:rFonts w:ascii="Verdana" w:hAnsi="Verdana"/>
        <w:sz w:val="20"/>
        <w:lang w:val="bg-BG"/>
      </w:rPr>
      <w:tab/>
    </w:r>
  </w:p>
  <w:p w14:paraId="47262AC0" w14:textId="77777777" w:rsidR="003A6C12" w:rsidRPr="002E32E0" w:rsidRDefault="003A6C12"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62AC2" w14:textId="399ED365" w:rsidR="003A6C12" w:rsidRPr="006F2D6C" w:rsidRDefault="003A6C12"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2F3311" w:rsidRPr="002F3311">
      <w:rPr>
        <w:rFonts w:ascii="Verdana" w:hAnsi="Verdana"/>
        <w:noProof/>
        <w:sz w:val="20"/>
        <w:lang w:val="ru-RU"/>
      </w:rPr>
      <w:t>75</w:t>
    </w:r>
    <w:r w:rsidRPr="006F2D6C">
      <w:rPr>
        <w:rFonts w:ascii="Verdana" w:hAnsi="Verdana"/>
        <w:sz w:val="20"/>
      </w:rPr>
      <w:fldChar w:fldCharType="end"/>
    </w:r>
  </w:p>
  <w:p w14:paraId="47262AC3" w14:textId="02AD6A5A" w:rsidR="003A6C12" w:rsidRPr="006F2D6C" w:rsidRDefault="003A6C12" w:rsidP="00747E26">
    <w:pPr>
      <w:pStyle w:val="Footer"/>
      <w:tabs>
        <w:tab w:val="right" w:pos="9000"/>
      </w:tabs>
      <w:rPr>
        <w:rFonts w:ascii="Verdana" w:hAnsi="Verdana"/>
        <w:sz w:val="20"/>
        <w:lang w:val="bg-BG"/>
      </w:rPr>
    </w:pPr>
    <w:r>
      <w:rPr>
        <w:rFonts w:ascii="Verdana" w:hAnsi="Verdana"/>
        <w:sz w:val="20"/>
        <w:lang w:val="bg-BG"/>
      </w:rPr>
      <w:t>ТТ001737</w:t>
    </w:r>
  </w:p>
  <w:p w14:paraId="47262AC4" w14:textId="77777777" w:rsidR="003A6C12" w:rsidRPr="002E32E0" w:rsidRDefault="003A6C12" w:rsidP="00747E26">
    <w:pPr>
      <w:pStyle w:val="Footer"/>
      <w:tabs>
        <w:tab w:val="right" w:pos="9000"/>
      </w:tabs>
      <w:rPr>
        <w:rFonts w:ascii="Verdana" w:hAnsi="Verdana"/>
        <w:sz w:val="20"/>
        <w:lang w:val="bg-BG"/>
      </w:rPr>
    </w:pPr>
  </w:p>
  <w:p w14:paraId="47262AC5" w14:textId="77777777" w:rsidR="003A6C12" w:rsidRPr="00AA5E3B" w:rsidRDefault="003A6C12" w:rsidP="000153FC">
    <w:pPr>
      <w:pStyle w:val="Footer"/>
      <w:tabs>
        <w:tab w:val="clear" w:pos="8640"/>
        <w:tab w:val="right" w:pos="9000"/>
      </w:tabs>
      <w:spacing w:before="360" w:after="240"/>
      <w:jc w:val="center"/>
      <w:rPr>
        <w:rFonts w:ascii="Times New Roman" w:hAnsi="Times New Roman"/>
        <w:color w:val="000080"/>
        <w:sz w:val="16"/>
        <w:lang w:val="bg-BG"/>
      </w:rPr>
    </w:pPr>
  </w:p>
  <w:p w14:paraId="47262AC6" w14:textId="77777777" w:rsidR="003A6C12" w:rsidRPr="005D4D3C" w:rsidRDefault="003A6C12"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89BBE3" w14:textId="77777777" w:rsidR="009D1BE8" w:rsidRDefault="009D1BE8" w:rsidP="00EA0376">
      <w:r>
        <w:separator/>
      </w:r>
    </w:p>
  </w:footnote>
  <w:footnote w:type="continuationSeparator" w:id="0">
    <w:p w14:paraId="6096F9EA" w14:textId="77777777" w:rsidR="009D1BE8" w:rsidRDefault="009D1BE8" w:rsidP="00EA0376">
      <w:r>
        <w:continuationSeparator/>
      </w:r>
    </w:p>
  </w:footnote>
  <w:footnote w:type="continuationNotice" w:id="1">
    <w:p w14:paraId="2F7E4DAA" w14:textId="77777777" w:rsidR="009D1BE8" w:rsidRDefault="009D1BE8"/>
  </w:footnote>
  <w:footnote w:id="2">
    <w:p w14:paraId="20D55856" w14:textId="77777777" w:rsidR="003A6C12" w:rsidRPr="00046DE4" w:rsidRDefault="003A6C12" w:rsidP="00DC3163">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3A6C12" w:rsidRPr="00AC06E2" w:rsidRDefault="003A6C12" w:rsidP="00663900">
      <w:pPr>
        <w:pStyle w:val="FootnoteText"/>
        <w:jc w:val="both"/>
        <w:rPr>
          <w:rFonts w:eastAsiaTheme="minorHAnsi"/>
          <w:i/>
          <w:iCs/>
          <w:lang w:val="ru-RU"/>
        </w:rPr>
      </w:pPr>
      <w:r w:rsidRPr="00AC06E2">
        <w:rPr>
          <w:rStyle w:val="FootnoteReference"/>
          <w:b/>
          <w:bCs/>
          <w:i/>
          <w:iCs/>
          <w:lang w:val="ru-RU"/>
        </w:rPr>
        <w:t>[1]</w:t>
      </w:r>
      <w:r w:rsidRPr="00AC06E2">
        <w:rPr>
          <w:i/>
          <w:iCs/>
          <w:lang w:val="ru-RU"/>
        </w:rPr>
        <w:t xml:space="preserve"> </w:t>
      </w:r>
      <w:proofErr w:type="spellStart"/>
      <w:r w:rsidRPr="00AC06E2">
        <w:rPr>
          <w:i/>
          <w:iCs/>
          <w:lang w:val="ru-RU"/>
        </w:rPr>
        <w:t>Съгласно</w:t>
      </w:r>
      <w:proofErr w:type="spellEnd"/>
      <w:r w:rsidRPr="00AC06E2">
        <w:rPr>
          <w:i/>
          <w:iCs/>
          <w:lang w:val="ru-RU"/>
        </w:rPr>
        <w:t xml:space="preserve"> §2, т.45 от </w:t>
      </w:r>
      <w:proofErr w:type="spellStart"/>
      <w:r w:rsidRPr="00AC06E2">
        <w:rPr>
          <w:i/>
          <w:iCs/>
          <w:lang w:val="ru-RU"/>
        </w:rPr>
        <w:t>Допълнителните</w:t>
      </w:r>
      <w:proofErr w:type="spellEnd"/>
      <w:r w:rsidRPr="00AC06E2">
        <w:rPr>
          <w:i/>
          <w:iCs/>
          <w:lang w:val="ru-RU"/>
        </w:rPr>
        <w:t xml:space="preserve"> </w:t>
      </w:r>
      <w:proofErr w:type="spellStart"/>
      <w:r w:rsidRPr="00AC06E2">
        <w:rPr>
          <w:i/>
          <w:iCs/>
          <w:lang w:val="ru-RU"/>
        </w:rPr>
        <w:t>разпоредби</w:t>
      </w:r>
      <w:proofErr w:type="spellEnd"/>
      <w:r w:rsidRPr="00AC06E2">
        <w:rPr>
          <w:i/>
          <w:iCs/>
          <w:lang w:val="ru-RU"/>
        </w:rPr>
        <w:t xml:space="preserve"> на ЗОП: </w:t>
      </w:r>
      <w:r w:rsidRPr="00AC06E2">
        <w:rPr>
          <w:lang w:val="ru-RU"/>
        </w:rPr>
        <w:t>„</w:t>
      </w:r>
      <w:proofErr w:type="spellStart"/>
      <w:r w:rsidRPr="00AC06E2">
        <w:rPr>
          <w:lang w:val="ru-RU"/>
        </w:rPr>
        <w:t>Свързани</w:t>
      </w:r>
      <w:proofErr w:type="spellEnd"/>
      <w:r w:rsidRPr="00AC06E2">
        <w:rPr>
          <w:lang w:val="ru-RU"/>
        </w:rPr>
        <w:t xml:space="preserve"> лица" </w:t>
      </w:r>
      <w:proofErr w:type="spellStart"/>
      <w:r w:rsidRPr="00AC06E2">
        <w:rPr>
          <w:lang w:val="ru-RU"/>
        </w:rPr>
        <w:t>са</w:t>
      </w:r>
      <w:proofErr w:type="spellEnd"/>
      <w:r w:rsidRPr="00AC06E2">
        <w:rPr>
          <w:lang w:val="ru-RU"/>
        </w:rPr>
        <w:t xml:space="preserve"> </w:t>
      </w:r>
      <w:proofErr w:type="spellStart"/>
      <w:r w:rsidRPr="00AC06E2">
        <w:rPr>
          <w:lang w:val="ru-RU"/>
        </w:rPr>
        <w:t>тези</w:t>
      </w:r>
      <w:proofErr w:type="spellEnd"/>
      <w:r w:rsidRPr="00AC06E2">
        <w:rPr>
          <w:lang w:val="ru-RU"/>
        </w:rPr>
        <w:t xml:space="preserve"> по </w:t>
      </w:r>
      <w:proofErr w:type="spellStart"/>
      <w:r w:rsidRPr="00AC06E2">
        <w:rPr>
          <w:lang w:val="ru-RU"/>
        </w:rPr>
        <w:t>смисъла</w:t>
      </w:r>
      <w:proofErr w:type="spellEnd"/>
      <w:r w:rsidRPr="00AC06E2">
        <w:rPr>
          <w:lang w:val="ru-RU"/>
        </w:rPr>
        <w:t xml:space="preserve"> на § 1, т. 13 и 14 от </w:t>
      </w:r>
      <w:proofErr w:type="spellStart"/>
      <w:r w:rsidRPr="00AC06E2">
        <w:rPr>
          <w:lang w:val="ru-RU"/>
        </w:rPr>
        <w:t>допълнителните</w:t>
      </w:r>
      <w:proofErr w:type="spellEnd"/>
      <w:r w:rsidRPr="00AC06E2">
        <w:rPr>
          <w:lang w:val="ru-RU"/>
        </w:rPr>
        <w:t xml:space="preserve"> </w:t>
      </w:r>
      <w:proofErr w:type="spellStart"/>
      <w:r w:rsidRPr="00AC06E2">
        <w:rPr>
          <w:lang w:val="ru-RU"/>
        </w:rPr>
        <w:t>разпоредби</w:t>
      </w:r>
      <w:proofErr w:type="spellEnd"/>
      <w:r w:rsidRPr="00AC06E2">
        <w:rPr>
          <w:lang w:val="ru-RU"/>
        </w:rPr>
        <w:t xml:space="preserve"> </w:t>
      </w:r>
      <w:proofErr w:type="gramStart"/>
      <w:r w:rsidRPr="00AC06E2">
        <w:rPr>
          <w:lang w:val="ru-RU"/>
        </w:rPr>
        <w:t>на</w:t>
      </w:r>
      <w:proofErr w:type="gramEnd"/>
      <w:r w:rsidRPr="00AC06E2">
        <w:rPr>
          <w:lang w:val="ru-RU"/>
        </w:rPr>
        <w:t xml:space="preserve"> Закона за </w:t>
      </w:r>
      <w:proofErr w:type="spellStart"/>
      <w:r w:rsidRPr="00AC06E2">
        <w:rPr>
          <w:lang w:val="ru-RU"/>
        </w:rPr>
        <w:t>публичното</w:t>
      </w:r>
      <w:proofErr w:type="spellEnd"/>
      <w:r w:rsidRPr="00AC06E2">
        <w:rPr>
          <w:lang w:val="ru-RU"/>
        </w:rPr>
        <w:t xml:space="preserve"> </w:t>
      </w:r>
      <w:proofErr w:type="spellStart"/>
      <w:r w:rsidRPr="00AC06E2">
        <w:rPr>
          <w:lang w:val="ru-RU"/>
        </w:rPr>
        <w:t>предлагане</w:t>
      </w:r>
      <w:proofErr w:type="spellEnd"/>
      <w:r w:rsidRPr="00AC06E2">
        <w:rPr>
          <w:lang w:val="ru-RU"/>
        </w:rPr>
        <w:t xml:space="preserve"> на </w:t>
      </w:r>
      <w:proofErr w:type="spellStart"/>
      <w:r w:rsidRPr="00AC06E2">
        <w:rPr>
          <w:lang w:val="ru-RU"/>
        </w:rPr>
        <w:t>ценни</w:t>
      </w:r>
      <w:proofErr w:type="spellEnd"/>
      <w:r w:rsidRPr="00AC06E2">
        <w:rPr>
          <w:lang w:val="ru-RU"/>
        </w:rPr>
        <w:t xml:space="preserve"> </w:t>
      </w:r>
      <w:proofErr w:type="spellStart"/>
      <w:r w:rsidRPr="00AC06E2">
        <w:rPr>
          <w:lang w:val="ru-RU"/>
        </w:rPr>
        <w:t>книжа</w:t>
      </w:r>
      <w:proofErr w:type="spellEnd"/>
      <w:r w:rsidRPr="00AC06E2">
        <w:rPr>
          <w:lang w:val="ru-RU"/>
        </w:rPr>
        <w:t>.</w:t>
      </w:r>
    </w:p>
  </w:footnote>
  <w:footnote w:id="4">
    <w:p w14:paraId="47262AC9"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lang w:val="ru-RU"/>
        </w:rPr>
        <w:t>Службите</w:t>
      </w:r>
      <w:proofErr w:type="spellEnd"/>
      <w:r w:rsidRPr="002F444A">
        <w:rPr>
          <w:lang w:val="ru-RU"/>
        </w:rPr>
        <w:t xml:space="preserve"> на </w:t>
      </w:r>
      <w:proofErr w:type="spellStart"/>
      <w:r w:rsidRPr="002F444A">
        <w:rPr>
          <w:lang w:val="ru-RU"/>
        </w:rPr>
        <w:t>Комисията</w:t>
      </w:r>
      <w:proofErr w:type="spellEnd"/>
      <w:r w:rsidRPr="002F444A">
        <w:rPr>
          <w:lang w:val="ru-RU"/>
        </w:rPr>
        <w:t xml:space="preserve"> </w:t>
      </w:r>
      <w:proofErr w:type="spellStart"/>
      <w:r w:rsidRPr="002F444A">
        <w:rPr>
          <w:lang w:val="ru-RU"/>
        </w:rPr>
        <w:t>ще</w:t>
      </w:r>
      <w:proofErr w:type="spellEnd"/>
      <w:r w:rsidRPr="002F444A">
        <w:rPr>
          <w:lang w:val="ru-RU"/>
        </w:rPr>
        <w:t xml:space="preserve"> предоставят </w:t>
      </w:r>
      <w:proofErr w:type="spellStart"/>
      <w:r w:rsidRPr="002F444A">
        <w:rPr>
          <w:lang w:val="ru-RU"/>
        </w:rPr>
        <w:t>безплатен</w:t>
      </w:r>
      <w:proofErr w:type="spellEnd"/>
      <w:r w:rsidRPr="002F444A">
        <w:rPr>
          <w:lang w:val="ru-RU"/>
        </w:rPr>
        <w:t xml:space="preserve"> </w:t>
      </w:r>
      <w:proofErr w:type="spellStart"/>
      <w:r w:rsidRPr="002F444A">
        <w:rPr>
          <w:lang w:val="ru-RU"/>
        </w:rPr>
        <w:t>достъп</w:t>
      </w:r>
      <w:proofErr w:type="spellEnd"/>
      <w:r w:rsidRPr="002F444A">
        <w:rPr>
          <w:lang w:val="ru-RU"/>
        </w:rPr>
        <w:t xml:space="preserve"> до </w:t>
      </w:r>
      <w:proofErr w:type="spellStart"/>
      <w:r w:rsidRPr="002F444A">
        <w:rPr>
          <w:lang w:val="ru-RU"/>
        </w:rPr>
        <w:t>електронната</w:t>
      </w:r>
      <w:proofErr w:type="spellEnd"/>
      <w:r w:rsidRPr="002F444A">
        <w:rPr>
          <w:lang w:val="ru-RU"/>
        </w:rPr>
        <w:t xml:space="preserve"> система за ЕЕДОП на </w:t>
      </w:r>
      <w:proofErr w:type="spellStart"/>
      <w:r w:rsidRPr="002F444A">
        <w:rPr>
          <w:lang w:val="ru-RU"/>
        </w:rPr>
        <w:t>възлагащите</w:t>
      </w:r>
      <w:proofErr w:type="spellEnd"/>
      <w:r w:rsidRPr="002F444A">
        <w:rPr>
          <w:lang w:val="ru-RU"/>
        </w:rPr>
        <w:t xml:space="preserve"> </w:t>
      </w:r>
      <w:proofErr w:type="spellStart"/>
      <w:r w:rsidRPr="002F444A">
        <w:rPr>
          <w:lang w:val="ru-RU"/>
        </w:rPr>
        <w:t>органи</w:t>
      </w:r>
      <w:proofErr w:type="spellEnd"/>
      <w:r w:rsidRPr="002F444A">
        <w:rPr>
          <w:lang w:val="ru-RU"/>
        </w:rPr>
        <w:t xml:space="preserve">, </w:t>
      </w:r>
      <w:proofErr w:type="spellStart"/>
      <w:r w:rsidRPr="002F444A">
        <w:rPr>
          <w:lang w:val="ru-RU"/>
        </w:rPr>
        <w:t>възложителите</w:t>
      </w:r>
      <w:proofErr w:type="spellEnd"/>
      <w:r w:rsidRPr="002F444A">
        <w:rPr>
          <w:lang w:val="ru-RU"/>
        </w:rPr>
        <w:t xml:space="preserve">, </w:t>
      </w:r>
      <w:proofErr w:type="spellStart"/>
      <w:r w:rsidRPr="002F444A">
        <w:rPr>
          <w:lang w:val="ru-RU"/>
        </w:rPr>
        <w:t>икономическите</w:t>
      </w:r>
      <w:proofErr w:type="spellEnd"/>
      <w:r w:rsidRPr="002F444A">
        <w:rPr>
          <w:lang w:val="ru-RU"/>
        </w:rPr>
        <w:t xml:space="preserve"> </w:t>
      </w:r>
      <w:proofErr w:type="spellStart"/>
      <w:r w:rsidRPr="002F444A">
        <w:rPr>
          <w:lang w:val="ru-RU"/>
        </w:rPr>
        <w:t>оператори</w:t>
      </w:r>
      <w:proofErr w:type="spellEnd"/>
      <w:r w:rsidRPr="002F444A">
        <w:rPr>
          <w:lang w:val="ru-RU"/>
        </w:rPr>
        <w:t xml:space="preserve">, </w:t>
      </w:r>
      <w:proofErr w:type="spellStart"/>
      <w:r w:rsidRPr="002F444A">
        <w:rPr>
          <w:lang w:val="ru-RU"/>
        </w:rPr>
        <w:t>доставчиците</w:t>
      </w:r>
      <w:proofErr w:type="spellEnd"/>
      <w:r w:rsidRPr="002F444A">
        <w:rPr>
          <w:lang w:val="ru-RU"/>
        </w:rPr>
        <w:t xml:space="preserve"> на </w:t>
      </w:r>
      <w:proofErr w:type="spellStart"/>
      <w:r w:rsidRPr="002F444A">
        <w:rPr>
          <w:lang w:val="ru-RU"/>
        </w:rPr>
        <w:t>електронни</w:t>
      </w:r>
      <w:proofErr w:type="spellEnd"/>
      <w:r w:rsidRPr="002F444A">
        <w:rPr>
          <w:lang w:val="ru-RU"/>
        </w:rPr>
        <w:t xml:space="preserve"> услуги и </w:t>
      </w:r>
      <w:proofErr w:type="spellStart"/>
      <w:r w:rsidRPr="002F444A">
        <w:rPr>
          <w:lang w:val="ru-RU"/>
        </w:rPr>
        <w:t>други</w:t>
      </w:r>
      <w:proofErr w:type="spellEnd"/>
      <w:r w:rsidRPr="002F444A">
        <w:rPr>
          <w:lang w:val="ru-RU"/>
        </w:rPr>
        <w:t xml:space="preserve"> </w:t>
      </w:r>
      <w:proofErr w:type="spellStart"/>
      <w:r w:rsidRPr="002F444A">
        <w:rPr>
          <w:lang w:val="ru-RU"/>
        </w:rPr>
        <w:t>заинтересовани</w:t>
      </w:r>
      <w:proofErr w:type="spellEnd"/>
      <w:r w:rsidRPr="002F444A">
        <w:rPr>
          <w:lang w:val="ru-RU"/>
        </w:rPr>
        <w:t xml:space="preserve"> </w:t>
      </w:r>
      <w:proofErr w:type="spellStart"/>
      <w:r w:rsidRPr="002F444A">
        <w:rPr>
          <w:lang w:val="ru-RU"/>
        </w:rPr>
        <w:t>страни</w:t>
      </w:r>
      <w:proofErr w:type="spellEnd"/>
    </w:p>
  </w:footnote>
  <w:footnote w:id="5">
    <w:p w14:paraId="47262ACA"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За </w:t>
      </w:r>
      <w:proofErr w:type="spellStart"/>
      <w:r w:rsidRPr="002F444A">
        <w:rPr>
          <w:b/>
          <w:lang w:val="ru-RU"/>
        </w:rPr>
        <w:t>възлагащите</w:t>
      </w:r>
      <w:proofErr w:type="spellEnd"/>
      <w:r w:rsidRPr="002F444A">
        <w:rPr>
          <w:b/>
          <w:lang w:val="ru-RU"/>
        </w:rPr>
        <w:t xml:space="preserve"> </w:t>
      </w:r>
      <w:proofErr w:type="spellStart"/>
      <w:r w:rsidRPr="002F444A">
        <w:rPr>
          <w:b/>
          <w:lang w:val="ru-RU"/>
        </w:rPr>
        <w:t>органи</w:t>
      </w:r>
      <w:proofErr w:type="spellEnd"/>
      <w:r w:rsidRPr="002F444A">
        <w:rPr>
          <w:lang w:val="ru-RU"/>
        </w:rPr>
        <w:t xml:space="preserve">: или </w:t>
      </w:r>
      <w:proofErr w:type="spellStart"/>
      <w:r w:rsidRPr="002F444A">
        <w:rPr>
          <w:b/>
          <w:lang w:val="ru-RU"/>
        </w:rPr>
        <w:t>обявление</w:t>
      </w:r>
      <w:proofErr w:type="spellEnd"/>
      <w:r w:rsidRPr="002F444A">
        <w:rPr>
          <w:b/>
          <w:lang w:val="ru-RU"/>
        </w:rPr>
        <w:t xml:space="preserve"> за </w:t>
      </w:r>
      <w:proofErr w:type="spellStart"/>
      <w:r w:rsidRPr="002F444A">
        <w:rPr>
          <w:b/>
          <w:lang w:val="ru-RU"/>
        </w:rPr>
        <w:t>предварителна</w:t>
      </w:r>
      <w:proofErr w:type="spellEnd"/>
      <w:r w:rsidRPr="002F444A">
        <w:rPr>
          <w:b/>
          <w:lang w:val="ru-RU"/>
        </w:rPr>
        <w:t xml:space="preserve"> информация</w:t>
      </w:r>
      <w:r w:rsidRPr="002F444A">
        <w:rPr>
          <w:lang w:val="ru-RU"/>
        </w:rPr>
        <w:t xml:space="preserve">, </w:t>
      </w:r>
      <w:proofErr w:type="spellStart"/>
      <w:r w:rsidRPr="002F444A">
        <w:rPr>
          <w:lang w:val="ru-RU"/>
        </w:rPr>
        <w:t>използвано</w:t>
      </w:r>
      <w:proofErr w:type="spellEnd"/>
      <w:r w:rsidRPr="002F444A">
        <w:rPr>
          <w:lang w:val="ru-RU"/>
        </w:rPr>
        <w:t xml:space="preserve"> </w:t>
      </w:r>
      <w:proofErr w:type="spellStart"/>
      <w:r w:rsidRPr="002F444A">
        <w:rPr>
          <w:lang w:val="ru-RU"/>
        </w:rPr>
        <w:t>като</w:t>
      </w:r>
      <w:proofErr w:type="spellEnd"/>
      <w:r w:rsidRPr="002F444A">
        <w:rPr>
          <w:lang w:val="ru-RU"/>
        </w:rPr>
        <w:t xml:space="preserve"> </w:t>
      </w:r>
      <w:proofErr w:type="spellStart"/>
      <w:r w:rsidRPr="002F444A">
        <w:rPr>
          <w:lang w:val="ru-RU"/>
        </w:rPr>
        <w:t>покана</w:t>
      </w:r>
      <w:proofErr w:type="spellEnd"/>
      <w:r w:rsidRPr="002F444A">
        <w:rPr>
          <w:lang w:val="ru-RU"/>
        </w:rPr>
        <w:t xml:space="preserve"> за участие в </w:t>
      </w:r>
      <w:proofErr w:type="spellStart"/>
      <w:r w:rsidRPr="002F444A">
        <w:rPr>
          <w:lang w:val="ru-RU"/>
        </w:rPr>
        <w:t>състезателна</w:t>
      </w:r>
      <w:proofErr w:type="spellEnd"/>
      <w:r w:rsidRPr="002F444A">
        <w:rPr>
          <w:lang w:val="ru-RU"/>
        </w:rPr>
        <w:t xml:space="preserve"> процедура, или </w:t>
      </w:r>
      <w:proofErr w:type="spellStart"/>
      <w:r w:rsidRPr="002F444A">
        <w:rPr>
          <w:b/>
          <w:lang w:val="ru-RU"/>
        </w:rPr>
        <w:t>обявление</w:t>
      </w:r>
      <w:proofErr w:type="spellEnd"/>
      <w:r w:rsidRPr="002F444A">
        <w:rPr>
          <w:b/>
          <w:lang w:val="ru-RU"/>
        </w:rPr>
        <w:t xml:space="preserve"> за </w:t>
      </w:r>
      <w:proofErr w:type="spellStart"/>
      <w:r w:rsidRPr="002F444A">
        <w:rPr>
          <w:b/>
          <w:lang w:val="ru-RU"/>
        </w:rPr>
        <w:t>поръчка</w:t>
      </w:r>
      <w:proofErr w:type="spellEnd"/>
      <w:r w:rsidRPr="002F444A">
        <w:rPr>
          <w:lang w:val="ru-RU"/>
        </w:rPr>
        <w:t>.</w:t>
      </w:r>
      <w:r w:rsidRPr="002F444A">
        <w:rPr>
          <w:lang w:val="ru-RU"/>
        </w:rPr>
        <w:br/>
        <w:t xml:space="preserve">За </w:t>
      </w:r>
      <w:proofErr w:type="spellStart"/>
      <w:r w:rsidRPr="002F444A">
        <w:rPr>
          <w:b/>
          <w:lang w:val="ru-RU"/>
        </w:rPr>
        <w:t>възложителите</w:t>
      </w:r>
      <w:proofErr w:type="spellEnd"/>
      <w:r w:rsidRPr="002F444A">
        <w:rPr>
          <w:b/>
          <w:lang w:val="ru-RU"/>
        </w:rPr>
        <w:t>:</w:t>
      </w:r>
      <w:r w:rsidRPr="002F444A">
        <w:rPr>
          <w:lang w:val="ru-RU"/>
        </w:rPr>
        <w:t xml:space="preserve"> </w:t>
      </w:r>
      <w:r w:rsidRPr="002F444A">
        <w:rPr>
          <w:b/>
          <w:lang w:val="ru-RU"/>
        </w:rPr>
        <w:t xml:space="preserve">периодично индикативно </w:t>
      </w:r>
      <w:proofErr w:type="spellStart"/>
      <w:r w:rsidRPr="002F444A">
        <w:rPr>
          <w:b/>
          <w:lang w:val="ru-RU"/>
        </w:rPr>
        <w:t>обявление</w:t>
      </w:r>
      <w:proofErr w:type="spellEnd"/>
      <w:r w:rsidRPr="002F444A">
        <w:rPr>
          <w:lang w:val="ru-RU"/>
        </w:rPr>
        <w:t xml:space="preserve">, </w:t>
      </w:r>
      <w:proofErr w:type="spellStart"/>
      <w:r w:rsidRPr="002F444A">
        <w:rPr>
          <w:lang w:val="ru-RU"/>
        </w:rPr>
        <w:t>използвано</w:t>
      </w:r>
      <w:proofErr w:type="spellEnd"/>
      <w:r w:rsidRPr="002F444A">
        <w:rPr>
          <w:lang w:val="ru-RU"/>
        </w:rPr>
        <w:t xml:space="preserve"> </w:t>
      </w:r>
      <w:proofErr w:type="spellStart"/>
      <w:r w:rsidRPr="002F444A">
        <w:rPr>
          <w:lang w:val="ru-RU"/>
        </w:rPr>
        <w:t>като</w:t>
      </w:r>
      <w:proofErr w:type="spellEnd"/>
      <w:r w:rsidRPr="002F444A">
        <w:rPr>
          <w:lang w:val="ru-RU"/>
        </w:rPr>
        <w:t xml:space="preserve"> </w:t>
      </w:r>
      <w:proofErr w:type="spellStart"/>
      <w:r w:rsidRPr="002F444A">
        <w:rPr>
          <w:lang w:val="ru-RU"/>
        </w:rPr>
        <w:t>покана</w:t>
      </w:r>
      <w:proofErr w:type="spellEnd"/>
      <w:r w:rsidRPr="002F444A">
        <w:rPr>
          <w:lang w:val="ru-RU"/>
        </w:rPr>
        <w:t xml:space="preserve"> за участие в </w:t>
      </w:r>
      <w:proofErr w:type="spellStart"/>
      <w:r w:rsidRPr="002F444A">
        <w:rPr>
          <w:lang w:val="ru-RU"/>
        </w:rPr>
        <w:t>състезателна</w:t>
      </w:r>
      <w:proofErr w:type="spellEnd"/>
      <w:r w:rsidRPr="002F444A">
        <w:rPr>
          <w:lang w:val="ru-RU"/>
        </w:rPr>
        <w:t xml:space="preserve"> процедура, </w:t>
      </w:r>
      <w:proofErr w:type="spellStart"/>
      <w:r w:rsidRPr="002F444A">
        <w:rPr>
          <w:b/>
          <w:lang w:val="ru-RU"/>
        </w:rPr>
        <w:t>обявление</w:t>
      </w:r>
      <w:proofErr w:type="spellEnd"/>
      <w:r w:rsidRPr="002F444A">
        <w:rPr>
          <w:b/>
          <w:lang w:val="ru-RU"/>
        </w:rPr>
        <w:t xml:space="preserve"> за </w:t>
      </w:r>
      <w:proofErr w:type="spellStart"/>
      <w:r w:rsidRPr="002F444A">
        <w:rPr>
          <w:b/>
          <w:lang w:val="ru-RU"/>
        </w:rPr>
        <w:t>поръчка</w:t>
      </w:r>
      <w:proofErr w:type="spellEnd"/>
      <w:r w:rsidRPr="002F444A">
        <w:rPr>
          <w:lang w:val="ru-RU"/>
        </w:rPr>
        <w:t xml:space="preserve"> или </w:t>
      </w:r>
      <w:proofErr w:type="spellStart"/>
      <w:r w:rsidRPr="002F444A">
        <w:rPr>
          <w:b/>
          <w:lang w:val="ru-RU"/>
        </w:rPr>
        <w:t>обявление</w:t>
      </w:r>
      <w:proofErr w:type="spellEnd"/>
      <w:r w:rsidRPr="002F444A">
        <w:rPr>
          <w:b/>
          <w:lang w:val="ru-RU"/>
        </w:rPr>
        <w:t xml:space="preserve"> за </w:t>
      </w:r>
      <w:proofErr w:type="spellStart"/>
      <w:r w:rsidRPr="002F444A">
        <w:rPr>
          <w:b/>
          <w:lang w:val="ru-RU"/>
        </w:rPr>
        <w:t>съществуването</w:t>
      </w:r>
      <w:proofErr w:type="spellEnd"/>
      <w:r w:rsidRPr="002F444A">
        <w:rPr>
          <w:b/>
          <w:lang w:val="ru-RU"/>
        </w:rPr>
        <w:t xml:space="preserve"> на </w:t>
      </w:r>
      <w:proofErr w:type="spellStart"/>
      <w:r w:rsidRPr="002F444A">
        <w:rPr>
          <w:b/>
          <w:lang w:val="ru-RU"/>
        </w:rPr>
        <w:t>квалификационна</w:t>
      </w:r>
      <w:proofErr w:type="spellEnd"/>
      <w:r w:rsidRPr="002F444A">
        <w:rPr>
          <w:b/>
          <w:lang w:val="ru-RU"/>
        </w:rPr>
        <w:t xml:space="preserve"> система.</w:t>
      </w:r>
    </w:p>
  </w:footnote>
  <w:footnote w:id="6">
    <w:p w14:paraId="47262ACB"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i/>
          <w:lang w:val="ru-RU"/>
        </w:rPr>
        <w:t>Информацията</w:t>
      </w:r>
      <w:proofErr w:type="spellEnd"/>
      <w:r w:rsidRPr="002F444A">
        <w:rPr>
          <w:i/>
          <w:lang w:val="ru-RU"/>
        </w:rPr>
        <w:t xml:space="preserve"> да се копира </w:t>
      </w:r>
      <w:proofErr w:type="gramStart"/>
      <w:r w:rsidRPr="002F444A">
        <w:rPr>
          <w:i/>
          <w:lang w:val="ru-RU"/>
        </w:rPr>
        <w:t>от</w:t>
      </w:r>
      <w:proofErr w:type="gramEnd"/>
      <w:r w:rsidRPr="002F444A">
        <w:rPr>
          <w:i/>
          <w:lang w:val="ru-RU"/>
        </w:rPr>
        <w:t xml:space="preserve"> раздел</w:t>
      </w:r>
      <w:r>
        <w:rPr>
          <w:i/>
        </w:rPr>
        <w:t> I</w:t>
      </w:r>
      <w:r w:rsidRPr="002F444A">
        <w:rPr>
          <w:i/>
          <w:lang w:val="ru-RU"/>
        </w:rPr>
        <w:t xml:space="preserve">, точка </w:t>
      </w:r>
      <w:r>
        <w:rPr>
          <w:i/>
        </w:rPr>
        <w:t>I</w:t>
      </w:r>
      <w:r w:rsidRPr="002F444A">
        <w:rPr>
          <w:i/>
          <w:lang w:val="ru-RU"/>
        </w:rPr>
        <w:t xml:space="preserve">.1 от </w:t>
      </w:r>
      <w:proofErr w:type="spellStart"/>
      <w:r w:rsidRPr="002F444A">
        <w:rPr>
          <w:i/>
          <w:lang w:val="ru-RU"/>
        </w:rPr>
        <w:t>съответното</w:t>
      </w:r>
      <w:proofErr w:type="spellEnd"/>
      <w:r w:rsidRPr="002F444A">
        <w:rPr>
          <w:i/>
          <w:lang w:val="ru-RU"/>
        </w:rPr>
        <w:t xml:space="preserve"> </w:t>
      </w:r>
      <w:proofErr w:type="spellStart"/>
      <w:r w:rsidRPr="002F444A">
        <w:rPr>
          <w:i/>
          <w:lang w:val="ru-RU"/>
        </w:rPr>
        <w:t>обявление</w:t>
      </w:r>
      <w:proofErr w:type="spellEnd"/>
      <w:r w:rsidRPr="002F444A">
        <w:rPr>
          <w:i/>
          <w:lang w:val="ru-RU"/>
        </w:rPr>
        <w:t>.</w:t>
      </w:r>
      <w:r w:rsidRPr="002F444A">
        <w:rPr>
          <w:lang w:val="ru-RU"/>
        </w:rPr>
        <w:t xml:space="preserve"> В случай на </w:t>
      </w:r>
      <w:proofErr w:type="spellStart"/>
      <w:r w:rsidRPr="002F444A">
        <w:rPr>
          <w:lang w:val="ru-RU"/>
        </w:rPr>
        <w:t>съвместна</w:t>
      </w:r>
      <w:proofErr w:type="spellEnd"/>
      <w:r w:rsidRPr="002F444A">
        <w:rPr>
          <w:lang w:val="ru-RU"/>
        </w:rPr>
        <w:t xml:space="preserve"> процедура за </w:t>
      </w:r>
      <w:proofErr w:type="spellStart"/>
      <w:r w:rsidRPr="002F444A">
        <w:rPr>
          <w:lang w:val="ru-RU"/>
        </w:rPr>
        <w:t>възлагане</w:t>
      </w:r>
      <w:proofErr w:type="spellEnd"/>
      <w:r w:rsidRPr="002F444A">
        <w:rPr>
          <w:lang w:val="ru-RU"/>
        </w:rPr>
        <w:t xml:space="preserve"> на </w:t>
      </w:r>
      <w:proofErr w:type="spellStart"/>
      <w:r w:rsidRPr="002F444A">
        <w:rPr>
          <w:lang w:val="ru-RU"/>
        </w:rPr>
        <w:t>обществена</w:t>
      </w:r>
      <w:proofErr w:type="spellEnd"/>
      <w:r w:rsidRPr="002F444A">
        <w:rPr>
          <w:lang w:val="ru-RU"/>
        </w:rPr>
        <w:t xml:space="preserve"> </w:t>
      </w:r>
      <w:proofErr w:type="spellStart"/>
      <w:r w:rsidRPr="002F444A">
        <w:rPr>
          <w:lang w:val="ru-RU"/>
        </w:rPr>
        <w:t>поръчка</w:t>
      </w:r>
      <w:proofErr w:type="spellEnd"/>
      <w:r w:rsidRPr="002F444A">
        <w:rPr>
          <w:lang w:val="ru-RU"/>
        </w:rPr>
        <w:t xml:space="preserve">, моля, </w:t>
      </w:r>
      <w:proofErr w:type="spellStart"/>
      <w:r w:rsidRPr="002F444A">
        <w:rPr>
          <w:lang w:val="ru-RU"/>
        </w:rPr>
        <w:t>посочете</w:t>
      </w:r>
      <w:proofErr w:type="spellEnd"/>
      <w:r w:rsidRPr="002F444A">
        <w:rPr>
          <w:lang w:val="ru-RU"/>
        </w:rPr>
        <w:t xml:space="preserve"> </w:t>
      </w:r>
      <w:proofErr w:type="spellStart"/>
      <w:r w:rsidRPr="002F444A">
        <w:rPr>
          <w:lang w:val="ru-RU"/>
        </w:rPr>
        <w:t>имената</w:t>
      </w:r>
      <w:proofErr w:type="spellEnd"/>
      <w:r w:rsidRPr="002F444A">
        <w:rPr>
          <w:lang w:val="ru-RU"/>
        </w:rPr>
        <w:t xml:space="preserve"> на </w:t>
      </w:r>
      <w:proofErr w:type="spellStart"/>
      <w:r w:rsidRPr="002F444A">
        <w:rPr>
          <w:lang w:val="ru-RU"/>
        </w:rPr>
        <w:t>всички</w:t>
      </w:r>
      <w:proofErr w:type="spellEnd"/>
      <w:r w:rsidRPr="002F444A">
        <w:rPr>
          <w:lang w:val="ru-RU"/>
        </w:rPr>
        <w:t xml:space="preserve"> </w:t>
      </w:r>
      <w:proofErr w:type="spellStart"/>
      <w:r w:rsidRPr="002F444A">
        <w:rPr>
          <w:lang w:val="ru-RU"/>
        </w:rPr>
        <w:t>заинтересовани</w:t>
      </w:r>
      <w:proofErr w:type="spellEnd"/>
      <w:r w:rsidRPr="002F444A">
        <w:rPr>
          <w:lang w:val="ru-RU"/>
        </w:rPr>
        <w:t xml:space="preserve"> </w:t>
      </w:r>
      <w:proofErr w:type="spellStart"/>
      <w:r w:rsidRPr="002F444A">
        <w:rPr>
          <w:lang w:val="ru-RU"/>
        </w:rPr>
        <w:t>възложители</w:t>
      </w:r>
      <w:proofErr w:type="spellEnd"/>
      <w:r w:rsidRPr="002F444A">
        <w:rPr>
          <w:lang w:val="ru-RU"/>
        </w:rPr>
        <w:t xml:space="preserve"> на </w:t>
      </w:r>
      <w:proofErr w:type="spellStart"/>
      <w:r w:rsidRPr="002F444A">
        <w:rPr>
          <w:lang w:val="ru-RU"/>
        </w:rPr>
        <w:t>обществени</w:t>
      </w:r>
      <w:proofErr w:type="spellEnd"/>
      <w:r w:rsidRPr="002F444A">
        <w:rPr>
          <w:lang w:val="ru-RU"/>
        </w:rPr>
        <w:t xml:space="preserve"> </w:t>
      </w:r>
      <w:proofErr w:type="spellStart"/>
      <w:r w:rsidRPr="002F444A">
        <w:rPr>
          <w:lang w:val="ru-RU"/>
        </w:rPr>
        <w:t>поръчки</w:t>
      </w:r>
      <w:proofErr w:type="spellEnd"/>
      <w:r w:rsidRPr="002F444A">
        <w:rPr>
          <w:lang w:val="ru-RU"/>
        </w:rPr>
        <w:t>.</w:t>
      </w:r>
    </w:p>
  </w:footnote>
  <w:footnote w:id="7">
    <w:p w14:paraId="47262ACC"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2F444A">
        <w:rPr>
          <w:lang w:val="ru-RU"/>
        </w:rPr>
        <w:tab/>
      </w:r>
      <w:proofErr w:type="spellStart"/>
      <w:r w:rsidRPr="002F444A">
        <w:rPr>
          <w:i/>
          <w:lang w:val="ru-RU"/>
        </w:rPr>
        <w:t>Вж</w:t>
      </w:r>
      <w:proofErr w:type="spellEnd"/>
      <w:r w:rsidRPr="002F444A">
        <w:rPr>
          <w:i/>
          <w:lang w:val="ru-RU"/>
        </w:rPr>
        <w:t xml:space="preserve">. точки </w:t>
      </w:r>
      <w:r>
        <w:rPr>
          <w:i/>
        </w:rPr>
        <w:t>II</w:t>
      </w:r>
      <w:r w:rsidRPr="002F444A">
        <w:rPr>
          <w:i/>
          <w:lang w:val="ru-RU"/>
        </w:rPr>
        <w:t xml:space="preserve">. 1.1 и </w:t>
      </w:r>
      <w:r>
        <w:rPr>
          <w:i/>
        </w:rPr>
        <w:t>II</w:t>
      </w:r>
      <w:r w:rsidRPr="002F444A">
        <w:rPr>
          <w:i/>
          <w:lang w:val="ru-RU"/>
        </w:rPr>
        <w:t xml:space="preserve">.1.3 от </w:t>
      </w:r>
      <w:proofErr w:type="spellStart"/>
      <w:r w:rsidRPr="002F444A">
        <w:rPr>
          <w:i/>
          <w:lang w:val="ru-RU"/>
        </w:rPr>
        <w:t>съответното</w:t>
      </w:r>
      <w:proofErr w:type="spellEnd"/>
      <w:r w:rsidRPr="002F444A">
        <w:rPr>
          <w:i/>
          <w:lang w:val="ru-RU"/>
        </w:rPr>
        <w:t xml:space="preserve"> </w:t>
      </w:r>
      <w:proofErr w:type="spellStart"/>
      <w:r w:rsidRPr="002F444A">
        <w:rPr>
          <w:i/>
          <w:lang w:val="ru-RU"/>
        </w:rPr>
        <w:t>обявление</w:t>
      </w:r>
      <w:proofErr w:type="spellEnd"/>
    </w:p>
  </w:footnote>
  <w:footnote w:id="8">
    <w:p w14:paraId="47262ACD"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2F444A">
        <w:rPr>
          <w:i/>
          <w:lang w:val="ru-RU"/>
        </w:rPr>
        <w:tab/>
      </w:r>
      <w:proofErr w:type="spellStart"/>
      <w:r w:rsidRPr="002F444A">
        <w:rPr>
          <w:i/>
          <w:lang w:val="ru-RU"/>
        </w:rPr>
        <w:t>Вж</w:t>
      </w:r>
      <w:proofErr w:type="spellEnd"/>
      <w:r w:rsidRPr="002F444A">
        <w:rPr>
          <w:i/>
          <w:lang w:val="ru-RU"/>
        </w:rPr>
        <w:t xml:space="preserve">. точка </w:t>
      </w:r>
      <w:r>
        <w:rPr>
          <w:i/>
        </w:rPr>
        <w:t>II</w:t>
      </w:r>
      <w:r w:rsidRPr="002F444A">
        <w:rPr>
          <w:i/>
          <w:lang w:val="ru-RU"/>
        </w:rPr>
        <w:t xml:space="preserve">. 1.1 от </w:t>
      </w:r>
      <w:proofErr w:type="spellStart"/>
      <w:r w:rsidRPr="002F444A">
        <w:rPr>
          <w:i/>
          <w:lang w:val="ru-RU"/>
        </w:rPr>
        <w:t>съответното</w:t>
      </w:r>
      <w:proofErr w:type="spellEnd"/>
      <w:r w:rsidRPr="002F444A">
        <w:rPr>
          <w:i/>
          <w:lang w:val="ru-RU"/>
        </w:rPr>
        <w:t xml:space="preserve"> </w:t>
      </w:r>
      <w:proofErr w:type="spellStart"/>
      <w:r w:rsidRPr="002F444A">
        <w:rPr>
          <w:i/>
          <w:lang w:val="ru-RU"/>
        </w:rPr>
        <w:t>обявление</w:t>
      </w:r>
      <w:proofErr w:type="spellEnd"/>
    </w:p>
  </w:footnote>
  <w:footnote w:id="9">
    <w:p w14:paraId="47262ACE"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F444A">
        <w:rPr>
          <w:lang w:val="ru-RU"/>
        </w:rPr>
        <w:tab/>
        <w:t xml:space="preserve">Моля </w:t>
      </w:r>
      <w:proofErr w:type="spellStart"/>
      <w:r w:rsidRPr="002F444A">
        <w:rPr>
          <w:lang w:val="ru-RU"/>
        </w:rPr>
        <w:t>повторете</w:t>
      </w:r>
      <w:proofErr w:type="spellEnd"/>
      <w:r w:rsidRPr="002F444A">
        <w:rPr>
          <w:lang w:val="ru-RU"/>
        </w:rPr>
        <w:t xml:space="preserve"> </w:t>
      </w:r>
      <w:proofErr w:type="spellStart"/>
      <w:r w:rsidRPr="002F444A">
        <w:rPr>
          <w:lang w:val="ru-RU"/>
        </w:rPr>
        <w:t>информацията</w:t>
      </w:r>
      <w:proofErr w:type="spellEnd"/>
      <w:r w:rsidRPr="002F444A">
        <w:rPr>
          <w:lang w:val="ru-RU"/>
        </w:rPr>
        <w:t xml:space="preserve"> </w:t>
      </w:r>
      <w:proofErr w:type="spellStart"/>
      <w:r w:rsidRPr="002F444A">
        <w:rPr>
          <w:lang w:val="ru-RU"/>
        </w:rPr>
        <w:t>относно</w:t>
      </w:r>
      <w:proofErr w:type="spellEnd"/>
      <w:r w:rsidRPr="002F444A">
        <w:rPr>
          <w:lang w:val="ru-RU"/>
        </w:rPr>
        <w:t xml:space="preserve"> </w:t>
      </w:r>
      <w:proofErr w:type="spellStart"/>
      <w:r w:rsidRPr="002F444A">
        <w:rPr>
          <w:lang w:val="ru-RU"/>
        </w:rPr>
        <w:t>лицата</w:t>
      </w:r>
      <w:proofErr w:type="spellEnd"/>
      <w:r w:rsidRPr="002F444A">
        <w:rPr>
          <w:lang w:val="ru-RU"/>
        </w:rPr>
        <w:t xml:space="preserve"> за контакт </w:t>
      </w:r>
      <w:proofErr w:type="gramStart"/>
      <w:r w:rsidRPr="002F444A">
        <w:rPr>
          <w:lang w:val="ru-RU"/>
        </w:rPr>
        <w:t>толкова</w:t>
      </w:r>
      <w:proofErr w:type="gramEnd"/>
      <w:r w:rsidRPr="002F444A">
        <w:rPr>
          <w:lang w:val="ru-RU"/>
        </w:rPr>
        <w:t xml:space="preserve"> </w:t>
      </w:r>
      <w:proofErr w:type="spellStart"/>
      <w:r w:rsidRPr="002F444A">
        <w:rPr>
          <w:lang w:val="ru-RU"/>
        </w:rPr>
        <w:t>пъти</w:t>
      </w:r>
      <w:proofErr w:type="spellEnd"/>
      <w:r w:rsidRPr="002F444A">
        <w:rPr>
          <w:lang w:val="ru-RU"/>
        </w:rPr>
        <w:t xml:space="preserve">, </w:t>
      </w:r>
      <w:proofErr w:type="spellStart"/>
      <w:r w:rsidRPr="002F444A">
        <w:rPr>
          <w:lang w:val="ru-RU"/>
        </w:rPr>
        <w:t>колкото</w:t>
      </w:r>
      <w:proofErr w:type="spellEnd"/>
      <w:r w:rsidRPr="002F444A">
        <w:rPr>
          <w:lang w:val="ru-RU"/>
        </w:rPr>
        <w:t xml:space="preserve"> е необходимо.</w:t>
      </w:r>
    </w:p>
  </w:footnote>
  <w:footnote w:id="10">
    <w:p w14:paraId="47262ACF"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lang w:val="ru-RU"/>
        </w:rPr>
        <w:t>Вж</w:t>
      </w:r>
      <w:proofErr w:type="spellEnd"/>
      <w:r w:rsidRPr="002F444A">
        <w:rPr>
          <w:lang w:val="ru-RU"/>
        </w:rPr>
        <w:t xml:space="preserve">. </w:t>
      </w:r>
      <w:proofErr w:type="spellStart"/>
      <w:r w:rsidRPr="002F444A">
        <w:rPr>
          <w:lang w:val="ru-RU"/>
        </w:rPr>
        <w:t>Препоръка</w:t>
      </w:r>
      <w:proofErr w:type="spellEnd"/>
      <w:r w:rsidRPr="002F444A">
        <w:rPr>
          <w:lang w:val="ru-RU"/>
        </w:rPr>
        <w:t xml:space="preserve"> на </w:t>
      </w:r>
      <w:proofErr w:type="spellStart"/>
      <w:r w:rsidRPr="002F444A">
        <w:rPr>
          <w:lang w:val="ru-RU"/>
        </w:rPr>
        <w:t>Комисията</w:t>
      </w:r>
      <w:proofErr w:type="spellEnd"/>
      <w:r w:rsidRPr="002F444A">
        <w:rPr>
          <w:lang w:val="ru-RU"/>
        </w:rPr>
        <w:t xml:space="preserve"> от 6 май 2003 г. </w:t>
      </w:r>
      <w:proofErr w:type="spellStart"/>
      <w:r w:rsidRPr="002F444A">
        <w:rPr>
          <w:lang w:val="ru-RU"/>
        </w:rPr>
        <w:t>относно</w:t>
      </w:r>
      <w:proofErr w:type="spellEnd"/>
      <w:r w:rsidRPr="002F444A">
        <w:rPr>
          <w:lang w:val="ru-RU"/>
        </w:rPr>
        <w:t xml:space="preserve"> </w:t>
      </w:r>
      <w:proofErr w:type="spellStart"/>
      <w:r w:rsidRPr="002F444A">
        <w:rPr>
          <w:lang w:val="ru-RU"/>
        </w:rPr>
        <w:t>определението</w:t>
      </w:r>
      <w:proofErr w:type="spellEnd"/>
      <w:r w:rsidRPr="002F444A">
        <w:rPr>
          <w:lang w:val="ru-RU"/>
        </w:rPr>
        <w:t xml:space="preserve"> за микр</w:t>
      </w:r>
      <w:proofErr w:type="gramStart"/>
      <w:r w:rsidRPr="002F444A">
        <w:rPr>
          <w:lang w:val="ru-RU"/>
        </w:rPr>
        <w:t>о-</w:t>
      </w:r>
      <w:proofErr w:type="gramEnd"/>
      <w:r w:rsidRPr="002F444A">
        <w:rPr>
          <w:lang w:val="ru-RU"/>
        </w:rPr>
        <w:t xml:space="preserve">, малки и </w:t>
      </w:r>
      <w:proofErr w:type="spellStart"/>
      <w:r w:rsidRPr="002F444A">
        <w:rPr>
          <w:lang w:val="ru-RU"/>
        </w:rPr>
        <w:t>средни</w:t>
      </w:r>
      <w:proofErr w:type="spellEnd"/>
      <w:r w:rsidRPr="002F444A">
        <w:rPr>
          <w:lang w:val="ru-RU"/>
        </w:rPr>
        <w:t xml:space="preserve"> предприятия (ОВ </w:t>
      </w:r>
      <w:r>
        <w:t>L</w:t>
      </w:r>
      <w:r w:rsidRPr="002F444A">
        <w:rPr>
          <w:lang w:val="ru-RU"/>
        </w:rPr>
        <w:t xml:space="preserve"> 124, 20.5.2003 г., стр. 36).</w:t>
      </w:r>
      <w:r>
        <w:rPr>
          <w:rStyle w:val="DeltaViewInsertion"/>
        </w:rPr>
        <w:t xml:space="preserve"> Тази информация се изисква само за статистически цели. </w:t>
      </w:r>
      <w:r w:rsidRPr="002F444A">
        <w:rPr>
          <w:lang w:val="ru-RU"/>
        </w:rPr>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2F444A">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2F444A">
        <w:rPr>
          <w:lang w:val="ru-RU"/>
        </w:rPr>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2F444A">
        <w:rPr>
          <w:lang w:val="ru-RU"/>
        </w:rPr>
        <w:t xml:space="preserve"> в </w:t>
      </w:r>
      <w:proofErr w:type="spellStart"/>
      <w:r w:rsidRPr="002F444A">
        <w:rPr>
          <w:lang w:val="ru-RU"/>
        </w:rPr>
        <w:t>които</w:t>
      </w:r>
      <w:proofErr w:type="spellEnd"/>
      <w:r w:rsidRPr="002F444A">
        <w:rPr>
          <w:lang w:val="ru-RU"/>
        </w:rPr>
        <w:t xml:space="preserve"> </w:t>
      </w:r>
      <w:proofErr w:type="spellStart"/>
      <w:r w:rsidRPr="002F444A">
        <w:rPr>
          <w:lang w:val="ru-RU"/>
        </w:rPr>
        <w:t>са</w:t>
      </w:r>
      <w:proofErr w:type="spellEnd"/>
      <w:r w:rsidRPr="002F444A">
        <w:rPr>
          <w:lang w:val="ru-RU"/>
        </w:rPr>
        <w:t xml:space="preserve"> </w:t>
      </w:r>
      <w:proofErr w:type="spellStart"/>
      <w:r w:rsidRPr="002F444A">
        <w:rPr>
          <w:b/>
          <w:lang w:val="ru-RU"/>
        </w:rPr>
        <w:t>заети</w:t>
      </w:r>
      <w:proofErr w:type="spellEnd"/>
      <w:r w:rsidRPr="002F444A">
        <w:rPr>
          <w:b/>
          <w:lang w:val="ru-RU"/>
        </w:rPr>
        <w:t xml:space="preserve"> </w:t>
      </w:r>
      <w:proofErr w:type="spellStart"/>
      <w:r w:rsidRPr="002F444A">
        <w:rPr>
          <w:b/>
          <w:lang w:val="ru-RU"/>
        </w:rPr>
        <w:t>по-малко</w:t>
      </w:r>
      <w:proofErr w:type="spellEnd"/>
      <w:r w:rsidRPr="002F444A">
        <w:rPr>
          <w:b/>
          <w:lang w:val="ru-RU"/>
        </w:rPr>
        <w:t xml:space="preserve"> от 250 лица</w:t>
      </w:r>
      <w:r w:rsidRPr="002F444A">
        <w:rPr>
          <w:lang w:val="ru-RU"/>
        </w:rPr>
        <w:t xml:space="preserve"> и </w:t>
      </w:r>
      <w:proofErr w:type="spellStart"/>
      <w:r w:rsidRPr="002F444A">
        <w:rPr>
          <w:lang w:val="ru-RU"/>
        </w:rPr>
        <w:t>чийто</w:t>
      </w:r>
      <w:proofErr w:type="spellEnd"/>
      <w:r w:rsidRPr="002F444A">
        <w:rPr>
          <w:lang w:val="ru-RU"/>
        </w:rPr>
        <w:t xml:space="preserve"> </w:t>
      </w:r>
      <w:proofErr w:type="spellStart"/>
      <w:r w:rsidRPr="002F444A">
        <w:rPr>
          <w:b/>
          <w:lang w:val="ru-RU"/>
        </w:rPr>
        <w:t>годишен</w:t>
      </w:r>
      <w:proofErr w:type="spellEnd"/>
      <w:r w:rsidRPr="002F444A">
        <w:rPr>
          <w:b/>
          <w:lang w:val="ru-RU"/>
        </w:rPr>
        <w:t xml:space="preserve"> оборот не </w:t>
      </w:r>
      <w:proofErr w:type="spellStart"/>
      <w:r w:rsidRPr="002F444A">
        <w:rPr>
          <w:b/>
          <w:lang w:val="ru-RU"/>
        </w:rPr>
        <w:t>надхвърля</w:t>
      </w:r>
      <w:proofErr w:type="spellEnd"/>
      <w:r w:rsidRPr="002F444A">
        <w:rPr>
          <w:b/>
          <w:lang w:val="ru-RU"/>
        </w:rPr>
        <w:t xml:space="preserve"> 50 млн. евро, </w:t>
      </w:r>
      <w:r w:rsidRPr="002F444A">
        <w:rPr>
          <w:b/>
          <w:i/>
          <w:lang w:val="ru-RU"/>
        </w:rPr>
        <w:t>и/или</w:t>
      </w:r>
      <w:r w:rsidRPr="002F444A">
        <w:rPr>
          <w:lang w:val="ru-RU"/>
        </w:rPr>
        <w:t xml:space="preserve"> </w:t>
      </w:r>
      <w:proofErr w:type="spellStart"/>
      <w:r w:rsidRPr="002F444A">
        <w:rPr>
          <w:b/>
          <w:lang w:val="ru-RU"/>
        </w:rPr>
        <w:t>годишният</w:t>
      </w:r>
      <w:proofErr w:type="spellEnd"/>
      <w:r w:rsidRPr="002F444A">
        <w:rPr>
          <w:b/>
          <w:lang w:val="ru-RU"/>
        </w:rPr>
        <w:t xml:space="preserve"> им </w:t>
      </w:r>
      <w:proofErr w:type="spellStart"/>
      <w:r w:rsidRPr="002F444A">
        <w:rPr>
          <w:b/>
          <w:lang w:val="ru-RU"/>
        </w:rPr>
        <w:t>счетоводен</w:t>
      </w:r>
      <w:proofErr w:type="spellEnd"/>
      <w:r w:rsidRPr="002F444A">
        <w:rPr>
          <w:b/>
          <w:lang w:val="ru-RU"/>
        </w:rPr>
        <w:t xml:space="preserve"> баланс не </w:t>
      </w:r>
      <w:proofErr w:type="spellStart"/>
      <w:r w:rsidRPr="002F444A">
        <w:rPr>
          <w:b/>
          <w:lang w:val="ru-RU"/>
        </w:rPr>
        <w:t>надхвърля</w:t>
      </w:r>
      <w:proofErr w:type="spellEnd"/>
      <w:r w:rsidRPr="002F444A">
        <w:rPr>
          <w:b/>
          <w:lang w:val="ru-RU"/>
        </w:rPr>
        <w:t xml:space="preserve"> 43 </w:t>
      </w:r>
      <w:proofErr w:type="spellStart"/>
      <w:r w:rsidRPr="002F444A">
        <w:rPr>
          <w:b/>
          <w:lang w:val="ru-RU"/>
        </w:rPr>
        <w:t>милиона</w:t>
      </w:r>
      <w:proofErr w:type="spellEnd"/>
      <w:r w:rsidRPr="002F444A">
        <w:rPr>
          <w:b/>
          <w:lang w:val="ru-RU"/>
        </w:rPr>
        <w:t xml:space="preserve"> евро.</w:t>
      </w:r>
    </w:p>
  </w:footnote>
  <w:footnote w:id="11">
    <w:p w14:paraId="47262AD0"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lang w:val="ru-RU"/>
        </w:rPr>
        <w:t>Вж</w:t>
      </w:r>
      <w:proofErr w:type="spellEnd"/>
      <w:r w:rsidRPr="002F444A">
        <w:rPr>
          <w:lang w:val="ru-RU"/>
        </w:rPr>
        <w:t xml:space="preserve">. точка </w:t>
      </w:r>
      <w:r>
        <w:t>III</w:t>
      </w:r>
      <w:r w:rsidRPr="002F444A">
        <w:rPr>
          <w:lang w:val="ru-RU"/>
        </w:rPr>
        <w:t xml:space="preserve">.1.5 от </w:t>
      </w:r>
      <w:proofErr w:type="spellStart"/>
      <w:r w:rsidRPr="002F444A">
        <w:rPr>
          <w:lang w:val="ru-RU"/>
        </w:rPr>
        <w:t>обявлението</w:t>
      </w:r>
      <w:proofErr w:type="spellEnd"/>
      <w:r w:rsidRPr="002F444A">
        <w:rPr>
          <w:lang w:val="ru-RU"/>
        </w:rPr>
        <w:t xml:space="preserve"> за </w:t>
      </w:r>
      <w:proofErr w:type="spellStart"/>
      <w:r w:rsidRPr="002F444A">
        <w:rPr>
          <w:lang w:val="ru-RU"/>
        </w:rPr>
        <w:t>поръчка</w:t>
      </w:r>
      <w:proofErr w:type="spellEnd"/>
    </w:p>
  </w:footnote>
  <w:footnote w:id="12">
    <w:p w14:paraId="47262AD1"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Т.е. </w:t>
      </w:r>
      <w:proofErr w:type="spellStart"/>
      <w:r w:rsidRPr="002F444A">
        <w:rPr>
          <w:lang w:val="ru-RU"/>
        </w:rPr>
        <w:t>основната</w:t>
      </w:r>
      <w:proofErr w:type="spellEnd"/>
      <w:r w:rsidRPr="002F444A">
        <w:rPr>
          <w:lang w:val="ru-RU"/>
        </w:rPr>
        <w:t xml:space="preserve"> </w:t>
      </w:r>
      <w:proofErr w:type="spellStart"/>
      <w:r w:rsidRPr="002F444A">
        <w:rPr>
          <w:lang w:val="ru-RU"/>
        </w:rPr>
        <w:t>му</w:t>
      </w:r>
      <w:proofErr w:type="spellEnd"/>
      <w:r w:rsidRPr="002F444A">
        <w:rPr>
          <w:lang w:val="ru-RU"/>
        </w:rPr>
        <w:t xml:space="preserve"> </w:t>
      </w:r>
      <w:proofErr w:type="gramStart"/>
      <w:r w:rsidRPr="002F444A">
        <w:rPr>
          <w:lang w:val="ru-RU"/>
        </w:rPr>
        <w:t>цел</w:t>
      </w:r>
      <w:proofErr w:type="gramEnd"/>
      <w:r w:rsidRPr="002F444A">
        <w:rPr>
          <w:lang w:val="ru-RU"/>
        </w:rPr>
        <w:t xml:space="preserve"> е </w:t>
      </w:r>
      <w:proofErr w:type="spellStart"/>
      <w:r w:rsidRPr="002F444A">
        <w:rPr>
          <w:lang w:val="ru-RU"/>
        </w:rPr>
        <w:t>социалната</w:t>
      </w:r>
      <w:proofErr w:type="spellEnd"/>
      <w:r w:rsidRPr="002F444A">
        <w:rPr>
          <w:lang w:val="ru-RU"/>
        </w:rPr>
        <w:t xml:space="preserve"> и </w:t>
      </w:r>
      <w:proofErr w:type="spellStart"/>
      <w:r w:rsidRPr="002F444A">
        <w:rPr>
          <w:lang w:val="ru-RU"/>
        </w:rPr>
        <w:t>професионална</w:t>
      </w:r>
      <w:proofErr w:type="spellEnd"/>
      <w:r w:rsidRPr="002F444A">
        <w:rPr>
          <w:lang w:val="ru-RU"/>
        </w:rPr>
        <w:t xml:space="preserve"> интеграция на хора с </w:t>
      </w:r>
      <w:proofErr w:type="spellStart"/>
      <w:r w:rsidRPr="002F444A">
        <w:rPr>
          <w:lang w:val="ru-RU"/>
        </w:rPr>
        <w:t>увреждания</w:t>
      </w:r>
      <w:proofErr w:type="spellEnd"/>
      <w:r w:rsidRPr="002F444A">
        <w:rPr>
          <w:lang w:val="ru-RU"/>
        </w:rPr>
        <w:t xml:space="preserve"> или в </w:t>
      </w:r>
      <w:proofErr w:type="spellStart"/>
      <w:r w:rsidRPr="002F444A">
        <w:rPr>
          <w:lang w:val="ru-RU"/>
        </w:rPr>
        <w:t>неравностойно</w:t>
      </w:r>
      <w:proofErr w:type="spellEnd"/>
      <w:r w:rsidRPr="002F444A">
        <w:rPr>
          <w:lang w:val="ru-RU"/>
        </w:rPr>
        <w:t xml:space="preserve"> положение.</w:t>
      </w:r>
    </w:p>
  </w:footnote>
  <w:footnote w:id="13">
    <w:p w14:paraId="47262AD2"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lang w:val="ru-RU"/>
        </w:rPr>
        <w:t>Позоваванията</w:t>
      </w:r>
      <w:proofErr w:type="spellEnd"/>
      <w:r w:rsidRPr="002F444A">
        <w:rPr>
          <w:lang w:val="ru-RU"/>
        </w:rPr>
        <w:t xml:space="preserve"> и </w:t>
      </w:r>
      <w:proofErr w:type="spellStart"/>
      <w:r w:rsidRPr="002F444A">
        <w:rPr>
          <w:lang w:val="ru-RU"/>
        </w:rPr>
        <w:t>класификацията</w:t>
      </w:r>
      <w:proofErr w:type="spellEnd"/>
      <w:r w:rsidRPr="002F444A">
        <w:rPr>
          <w:lang w:val="ru-RU"/>
        </w:rPr>
        <w:t xml:space="preserve">, </w:t>
      </w:r>
      <w:proofErr w:type="spellStart"/>
      <w:r w:rsidRPr="002F444A">
        <w:rPr>
          <w:lang w:val="ru-RU"/>
        </w:rPr>
        <w:t>ако</w:t>
      </w:r>
      <w:proofErr w:type="spellEnd"/>
      <w:r w:rsidRPr="002F444A">
        <w:rPr>
          <w:lang w:val="ru-RU"/>
        </w:rPr>
        <w:t xml:space="preserve"> </w:t>
      </w:r>
      <w:proofErr w:type="spellStart"/>
      <w:r w:rsidRPr="002F444A">
        <w:rPr>
          <w:lang w:val="ru-RU"/>
        </w:rPr>
        <w:t>има</w:t>
      </w:r>
      <w:proofErr w:type="spellEnd"/>
      <w:r w:rsidRPr="002F444A">
        <w:rPr>
          <w:lang w:val="ru-RU"/>
        </w:rPr>
        <w:t xml:space="preserve"> </w:t>
      </w:r>
      <w:proofErr w:type="spellStart"/>
      <w:r w:rsidRPr="002F444A">
        <w:rPr>
          <w:lang w:val="ru-RU"/>
        </w:rPr>
        <w:t>такива</w:t>
      </w:r>
      <w:proofErr w:type="spellEnd"/>
      <w:r w:rsidRPr="002F444A">
        <w:rPr>
          <w:lang w:val="ru-RU"/>
        </w:rPr>
        <w:t xml:space="preserve">, </w:t>
      </w:r>
      <w:proofErr w:type="spellStart"/>
      <w:r w:rsidRPr="002F444A">
        <w:rPr>
          <w:lang w:val="ru-RU"/>
        </w:rPr>
        <w:t>са</w:t>
      </w:r>
      <w:proofErr w:type="spellEnd"/>
      <w:r w:rsidRPr="002F444A">
        <w:rPr>
          <w:lang w:val="ru-RU"/>
        </w:rPr>
        <w:t xml:space="preserve"> </w:t>
      </w:r>
      <w:proofErr w:type="spellStart"/>
      <w:r w:rsidRPr="002F444A">
        <w:rPr>
          <w:lang w:val="ru-RU"/>
        </w:rPr>
        <w:t>определени</w:t>
      </w:r>
      <w:proofErr w:type="spellEnd"/>
      <w:r w:rsidRPr="002F444A">
        <w:rPr>
          <w:lang w:val="ru-RU"/>
        </w:rPr>
        <w:t xml:space="preserve"> в </w:t>
      </w:r>
      <w:proofErr w:type="spellStart"/>
      <w:r w:rsidRPr="002F444A">
        <w:rPr>
          <w:lang w:val="ru-RU"/>
        </w:rPr>
        <w:t>сертификацията</w:t>
      </w:r>
      <w:proofErr w:type="spellEnd"/>
      <w:r w:rsidRPr="002F444A">
        <w:rPr>
          <w:lang w:val="ru-RU"/>
        </w:rPr>
        <w:t>.</w:t>
      </w:r>
    </w:p>
  </w:footnote>
  <w:footnote w:id="14">
    <w:p w14:paraId="47262AD3"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lang w:val="ru-RU"/>
        </w:rPr>
        <w:t>По-специално</w:t>
      </w:r>
      <w:proofErr w:type="spellEnd"/>
      <w:r w:rsidRPr="002F444A">
        <w:rPr>
          <w:lang w:val="ru-RU"/>
        </w:rPr>
        <w:t xml:space="preserve"> </w:t>
      </w:r>
      <w:proofErr w:type="spellStart"/>
      <w:r w:rsidRPr="002F444A">
        <w:rPr>
          <w:lang w:val="ru-RU"/>
        </w:rPr>
        <w:t>като</w:t>
      </w:r>
      <w:proofErr w:type="spellEnd"/>
      <w:r w:rsidRPr="002F444A">
        <w:rPr>
          <w:lang w:val="ru-RU"/>
        </w:rPr>
        <w:t xml:space="preserve"> част от </w:t>
      </w:r>
      <w:proofErr w:type="spellStart"/>
      <w:r w:rsidRPr="002F444A">
        <w:rPr>
          <w:lang w:val="ru-RU"/>
        </w:rPr>
        <w:t>група</w:t>
      </w:r>
      <w:proofErr w:type="spellEnd"/>
      <w:r w:rsidRPr="002F444A">
        <w:rPr>
          <w:lang w:val="ru-RU"/>
        </w:rPr>
        <w:t xml:space="preserve">, консорциум, </w:t>
      </w:r>
      <w:proofErr w:type="spellStart"/>
      <w:r w:rsidRPr="002F444A">
        <w:rPr>
          <w:lang w:val="ru-RU"/>
        </w:rPr>
        <w:t>съвместно</w:t>
      </w:r>
      <w:proofErr w:type="spellEnd"/>
      <w:r w:rsidRPr="002F444A">
        <w:rPr>
          <w:lang w:val="ru-RU"/>
        </w:rPr>
        <w:t xml:space="preserve"> предприятие или </w:t>
      </w:r>
      <w:proofErr w:type="spellStart"/>
      <w:r w:rsidRPr="002F444A">
        <w:rPr>
          <w:lang w:val="ru-RU"/>
        </w:rPr>
        <w:t>други</w:t>
      </w:r>
      <w:proofErr w:type="spellEnd"/>
      <w:r w:rsidRPr="002F444A">
        <w:rPr>
          <w:lang w:val="ru-RU"/>
        </w:rPr>
        <w:t xml:space="preserve"> </w:t>
      </w:r>
      <w:proofErr w:type="spellStart"/>
      <w:r w:rsidRPr="002F444A">
        <w:rPr>
          <w:lang w:val="ru-RU"/>
        </w:rPr>
        <w:t>подобни</w:t>
      </w:r>
      <w:proofErr w:type="spellEnd"/>
      <w:r w:rsidRPr="002F444A">
        <w:rPr>
          <w:lang w:val="ru-RU"/>
        </w:rPr>
        <w:t>.</w:t>
      </w:r>
    </w:p>
  </w:footnote>
  <w:footnote w:id="15">
    <w:p w14:paraId="47262AD4"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Например за технически </w:t>
      </w:r>
      <w:proofErr w:type="spellStart"/>
      <w:r w:rsidRPr="002F444A">
        <w:rPr>
          <w:lang w:val="ru-RU"/>
        </w:rPr>
        <w:t>органи</w:t>
      </w:r>
      <w:proofErr w:type="spellEnd"/>
      <w:r w:rsidRPr="002F444A">
        <w:rPr>
          <w:lang w:val="ru-RU"/>
        </w:rPr>
        <w:t xml:space="preserve">, </w:t>
      </w:r>
      <w:proofErr w:type="spellStart"/>
      <w:r w:rsidRPr="002F444A">
        <w:rPr>
          <w:lang w:val="ru-RU"/>
        </w:rPr>
        <w:t>участващи</w:t>
      </w:r>
      <w:proofErr w:type="spellEnd"/>
      <w:r w:rsidRPr="002F444A">
        <w:rPr>
          <w:lang w:val="ru-RU"/>
        </w:rPr>
        <w:t xml:space="preserve"> в </w:t>
      </w:r>
      <w:proofErr w:type="spellStart"/>
      <w:r w:rsidRPr="002F444A">
        <w:rPr>
          <w:lang w:val="ru-RU"/>
        </w:rPr>
        <w:t>контрола</w:t>
      </w:r>
      <w:proofErr w:type="spellEnd"/>
      <w:r w:rsidRPr="002F444A">
        <w:rPr>
          <w:lang w:val="ru-RU"/>
        </w:rPr>
        <w:t xml:space="preserve"> на </w:t>
      </w:r>
      <w:proofErr w:type="spellStart"/>
      <w:r w:rsidRPr="002F444A">
        <w:rPr>
          <w:lang w:val="ru-RU"/>
        </w:rPr>
        <w:t>качеството</w:t>
      </w:r>
      <w:proofErr w:type="spellEnd"/>
      <w:r w:rsidRPr="002F444A">
        <w:rPr>
          <w:lang w:val="ru-RU"/>
        </w:rPr>
        <w:t xml:space="preserve">: част </w:t>
      </w:r>
      <w:r>
        <w:t>IV</w:t>
      </w:r>
      <w:r w:rsidRPr="002F444A">
        <w:rPr>
          <w:lang w:val="ru-RU"/>
        </w:rPr>
        <w:t>, раздел</w:t>
      </w:r>
      <w:proofErr w:type="gramStart"/>
      <w:r w:rsidRPr="002F444A">
        <w:rPr>
          <w:lang w:val="ru-RU"/>
        </w:rPr>
        <w:t xml:space="preserve"> В</w:t>
      </w:r>
      <w:proofErr w:type="gramEnd"/>
      <w:r w:rsidRPr="002F444A">
        <w:rPr>
          <w:lang w:val="ru-RU"/>
        </w:rPr>
        <w:t>, точка 3:</w:t>
      </w:r>
    </w:p>
  </w:footnote>
  <w:footnote w:id="16">
    <w:p w14:paraId="47262AD5"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lang w:val="ru-RU"/>
        </w:rPr>
        <w:t>Съгласно</w:t>
      </w:r>
      <w:proofErr w:type="spellEnd"/>
      <w:r w:rsidRPr="002F444A">
        <w:rPr>
          <w:lang w:val="ru-RU"/>
        </w:rPr>
        <w:t xml:space="preserve"> </w:t>
      </w:r>
      <w:proofErr w:type="spellStart"/>
      <w:r w:rsidRPr="002F444A">
        <w:rPr>
          <w:lang w:val="ru-RU"/>
        </w:rPr>
        <w:t>определението</w:t>
      </w:r>
      <w:proofErr w:type="spellEnd"/>
      <w:r w:rsidRPr="002F444A">
        <w:rPr>
          <w:lang w:val="ru-RU"/>
        </w:rPr>
        <w:t xml:space="preserve"> в член 2 от </w:t>
      </w:r>
      <w:proofErr w:type="spellStart"/>
      <w:r w:rsidRPr="002F444A">
        <w:rPr>
          <w:lang w:val="ru-RU"/>
        </w:rPr>
        <w:t>Рамково</w:t>
      </w:r>
      <w:proofErr w:type="spellEnd"/>
      <w:r w:rsidRPr="002F444A">
        <w:rPr>
          <w:lang w:val="ru-RU"/>
        </w:rPr>
        <w:t xml:space="preserve"> решение 2008/841/ПВР на </w:t>
      </w:r>
      <w:proofErr w:type="spellStart"/>
      <w:r w:rsidRPr="002F444A">
        <w:rPr>
          <w:lang w:val="ru-RU"/>
        </w:rPr>
        <w:t>Съвета</w:t>
      </w:r>
      <w:proofErr w:type="spellEnd"/>
      <w:r w:rsidRPr="002F444A">
        <w:rPr>
          <w:lang w:val="ru-RU"/>
        </w:rPr>
        <w:t xml:space="preserve"> от 24 </w:t>
      </w:r>
      <w:proofErr w:type="spellStart"/>
      <w:r w:rsidRPr="002F444A">
        <w:rPr>
          <w:lang w:val="ru-RU"/>
        </w:rPr>
        <w:t>октомври</w:t>
      </w:r>
      <w:proofErr w:type="spellEnd"/>
      <w:r w:rsidRPr="002F444A">
        <w:rPr>
          <w:lang w:val="ru-RU"/>
        </w:rPr>
        <w:t xml:space="preserve"> 2008 г. </w:t>
      </w:r>
      <w:proofErr w:type="spellStart"/>
      <w:r w:rsidRPr="002F444A">
        <w:rPr>
          <w:lang w:val="ru-RU"/>
        </w:rPr>
        <w:t>относно</w:t>
      </w:r>
      <w:proofErr w:type="spellEnd"/>
      <w:r w:rsidRPr="002F444A">
        <w:rPr>
          <w:lang w:val="ru-RU"/>
        </w:rPr>
        <w:t xml:space="preserve"> </w:t>
      </w:r>
      <w:proofErr w:type="spellStart"/>
      <w:r w:rsidRPr="002F444A">
        <w:rPr>
          <w:lang w:val="ru-RU"/>
        </w:rPr>
        <w:t>борбата</w:t>
      </w:r>
      <w:proofErr w:type="spellEnd"/>
      <w:r w:rsidRPr="002F444A">
        <w:rPr>
          <w:lang w:val="ru-RU"/>
        </w:rPr>
        <w:t xml:space="preserve"> с </w:t>
      </w:r>
      <w:proofErr w:type="spellStart"/>
      <w:r w:rsidRPr="002F444A">
        <w:rPr>
          <w:lang w:val="ru-RU"/>
        </w:rPr>
        <w:t>организираната</w:t>
      </w:r>
      <w:proofErr w:type="spellEnd"/>
      <w:r w:rsidRPr="002F444A">
        <w:rPr>
          <w:lang w:val="ru-RU"/>
        </w:rPr>
        <w:t xml:space="preserve"> </w:t>
      </w:r>
      <w:proofErr w:type="spellStart"/>
      <w:r w:rsidRPr="002F444A">
        <w:rPr>
          <w:lang w:val="ru-RU"/>
        </w:rPr>
        <w:t>престъпност</w:t>
      </w:r>
      <w:proofErr w:type="spellEnd"/>
      <w:r w:rsidRPr="002F444A">
        <w:rPr>
          <w:lang w:val="ru-RU"/>
        </w:rPr>
        <w:t xml:space="preserve"> (ОВ </w:t>
      </w:r>
      <w:r>
        <w:t>L</w:t>
      </w:r>
      <w:r w:rsidRPr="002F444A">
        <w:rPr>
          <w:lang w:val="ru-RU"/>
        </w:rPr>
        <w:t xml:space="preserve"> 300, 11.11.2008 г., стр. 42).</w:t>
      </w:r>
    </w:p>
  </w:footnote>
  <w:footnote w:id="17">
    <w:p w14:paraId="47262AD6"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proofErr w:type="gramStart"/>
      <w:r w:rsidRPr="002F444A">
        <w:rPr>
          <w:lang w:val="ru-RU"/>
        </w:rPr>
        <w:t>Съгласно</w:t>
      </w:r>
      <w:proofErr w:type="spellEnd"/>
      <w:r w:rsidRPr="002F444A">
        <w:rPr>
          <w:lang w:val="ru-RU"/>
        </w:rPr>
        <w:t xml:space="preserve"> </w:t>
      </w:r>
      <w:proofErr w:type="spellStart"/>
      <w:r w:rsidRPr="002F444A">
        <w:rPr>
          <w:lang w:val="ru-RU"/>
        </w:rPr>
        <w:t>определението</w:t>
      </w:r>
      <w:proofErr w:type="spellEnd"/>
      <w:r w:rsidRPr="002F444A">
        <w:rPr>
          <w:lang w:val="ru-RU"/>
        </w:rPr>
        <w:t xml:space="preserve"> в член</w:t>
      </w:r>
      <w:r>
        <w:t> </w:t>
      </w:r>
      <w:r w:rsidRPr="002F444A">
        <w:rPr>
          <w:lang w:val="ru-RU"/>
        </w:rPr>
        <w:t xml:space="preserve">3 от </w:t>
      </w:r>
      <w:proofErr w:type="spellStart"/>
      <w:r w:rsidRPr="002F444A">
        <w:rPr>
          <w:lang w:val="ru-RU"/>
        </w:rPr>
        <w:t>Конвенцията</w:t>
      </w:r>
      <w:proofErr w:type="spellEnd"/>
      <w:r w:rsidRPr="002F444A">
        <w:rPr>
          <w:lang w:val="ru-RU"/>
        </w:rPr>
        <w:t xml:space="preserve"> за </w:t>
      </w:r>
      <w:proofErr w:type="spellStart"/>
      <w:r w:rsidRPr="002F444A">
        <w:rPr>
          <w:lang w:val="ru-RU"/>
        </w:rPr>
        <w:t>борба</w:t>
      </w:r>
      <w:proofErr w:type="spellEnd"/>
      <w:r w:rsidRPr="002F444A">
        <w:rPr>
          <w:lang w:val="ru-RU"/>
        </w:rPr>
        <w:t xml:space="preserve"> с </w:t>
      </w:r>
      <w:proofErr w:type="spellStart"/>
      <w:r w:rsidRPr="002F444A">
        <w:rPr>
          <w:lang w:val="ru-RU"/>
        </w:rPr>
        <w:t>корупцията</w:t>
      </w:r>
      <w:proofErr w:type="spellEnd"/>
      <w:r w:rsidRPr="002F444A">
        <w:rPr>
          <w:lang w:val="ru-RU"/>
        </w:rPr>
        <w:t xml:space="preserve">, в </w:t>
      </w:r>
      <w:proofErr w:type="spellStart"/>
      <w:r w:rsidRPr="002F444A">
        <w:rPr>
          <w:lang w:val="ru-RU"/>
        </w:rPr>
        <w:t>която</w:t>
      </w:r>
      <w:proofErr w:type="spellEnd"/>
      <w:r w:rsidRPr="002F444A">
        <w:rPr>
          <w:lang w:val="ru-RU"/>
        </w:rPr>
        <w:t xml:space="preserve"> </w:t>
      </w:r>
      <w:proofErr w:type="spellStart"/>
      <w:r w:rsidRPr="002F444A">
        <w:rPr>
          <w:lang w:val="ru-RU"/>
        </w:rPr>
        <w:t>участват</w:t>
      </w:r>
      <w:proofErr w:type="spellEnd"/>
      <w:r w:rsidRPr="002F444A">
        <w:rPr>
          <w:lang w:val="ru-RU"/>
        </w:rPr>
        <w:t xml:space="preserve"> </w:t>
      </w:r>
      <w:proofErr w:type="spellStart"/>
      <w:r w:rsidRPr="002F444A">
        <w:rPr>
          <w:lang w:val="ru-RU"/>
        </w:rPr>
        <w:t>длъжностни</w:t>
      </w:r>
      <w:proofErr w:type="spellEnd"/>
      <w:r w:rsidRPr="002F444A">
        <w:rPr>
          <w:lang w:val="ru-RU"/>
        </w:rPr>
        <w:t xml:space="preserve"> лица на </w:t>
      </w:r>
      <w:proofErr w:type="spellStart"/>
      <w:r w:rsidRPr="002F444A">
        <w:rPr>
          <w:lang w:val="ru-RU"/>
        </w:rPr>
        <w:t>Европейските</w:t>
      </w:r>
      <w:proofErr w:type="spellEnd"/>
      <w:r w:rsidRPr="002F444A">
        <w:rPr>
          <w:lang w:val="ru-RU"/>
        </w:rPr>
        <w:t xml:space="preserve"> общности или </w:t>
      </w:r>
      <w:proofErr w:type="spellStart"/>
      <w:r w:rsidRPr="002F444A">
        <w:rPr>
          <w:lang w:val="ru-RU"/>
        </w:rPr>
        <w:t>длъжностни</w:t>
      </w:r>
      <w:proofErr w:type="spellEnd"/>
      <w:r w:rsidRPr="002F444A">
        <w:rPr>
          <w:lang w:val="ru-RU"/>
        </w:rPr>
        <w:t xml:space="preserve"> лица на</w:t>
      </w:r>
      <w:r>
        <w:t> </w:t>
      </w:r>
      <w:proofErr w:type="spellStart"/>
      <w:r w:rsidRPr="002F444A">
        <w:rPr>
          <w:lang w:val="ru-RU"/>
        </w:rPr>
        <w:t>държавите</w:t>
      </w:r>
      <w:proofErr w:type="spellEnd"/>
      <w:r w:rsidRPr="002F444A">
        <w:rPr>
          <w:lang w:val="ru-RU"/>
        </w:rPr>
        <w:t xml:space="preserve"> —</w:t>
      </w:r>
      <w:r>
        <w:t> </w:t>
      </w:r>
      <w:proofErr w:type="spellStart"/>
      <w:r w:rsidRPr="002F444A">
        <w:rPr>
          <w:lang w:val="ru-RU"/>
        </w:rPr>
        <w:t>членки</w:t>
      </w:r>
      <w:proofErr w:type="spellEnd"/>
      <w:r w:rsidRPr="002F444A">
        <w:rPr>
          <w:lang w:val="ru-RU"/>
        </w:rPr>
        <w:t xml:space="preserve"> на </w:t>
      </w:r>
      <w:proofErr w:type="spellStart"/>
      <w:r w:rsidRPr="002F444A">
        <w:rPr>
          <w:lang w:val="ru-RU"/>
        </w:rPr>
        <w:t>Европейския</w:t>
      </w:r>
      <w:proofErr w:type="spellEnd"/>
      <w:r>
        <w:t> </w:t>
      </w:r>
      <w:proofErr w:type="spellStart"/>
      <w:r w:rsidRPr="002F444A">
        <w:rPr>
          <w:lang w:val="ru-RU"/>
        </w:rPr>
        <w:t>съюз</w:t>
      </w:r>
      <w:proofErr w:type="spellEnd"/>
      <w:r w:rsidRPr="002F444A">
        <w:rPr>
          <w:lang w:val="ru-RU"/>
        </w:rPr>
        <w:t>,  ОВ С 195, 25.6.1997</w:t>
      </w:r>
      <w:r>
        <w:t> </w:t>
      </w:r>
      <w:r w:rsidRPr="002F444A">
        <w:rPr>
          <w:lang w:val="ru-RU"/>
        </w:rPr>
        <w:t xml:space="preserve">г., стр. 1, и </w:t>
      </w:r>
      <w:proofErr w:type="spellStart"/>
      <w:r w:rsidRPr="002F444A">
        <w:rPr>
          <w:lang w:val="ru-RU"/>
        </w:rPr>
        <w:t>вчлен</w:t>
      </w:r>
      <w:proofErr w:type="spellEnd"/>
      <w:r w:rsidRPr="002F444A">
        <w:rPr>
          <w:lang w:val="ru-RU"/>
        </w:rPr>
        <w:t xml:space="preserve"> 2, параграф</w:t>
      </w:r>
      <w:r>
        <w:t> </w:t>
      </w:r>
      <w:r w:rsidRPr="002F444A">
        <w:rPr>
          <w:lang w:val="ru-RU"/>
        </w:rPr>
        <w:t xml:space="preserve">1 от </w:t>
      </w:r>
      <w:proofErr w:type="spellStart"/>
      <w:r w:rsidRPr="002F444A">
        <w:rPr>
          <w:lang w:val="ru-RU"/>
        </w:rPr>
        <w:t>Рамково</w:t>
      </w:r>
      <w:proofErr w:type="spellEnd"/>
      <w:r w:rsidRPr="002F444A">
        <w:rPr>
          <w:lang w:val="ru-RU"/>
        </w:rPr>
        <w:t xml:space="preserve"> решение</w:t>
      </w:r>
      <w:r>
        <w:t> </w:t>
      </w:r>
      <w:r w:rsidRPr="002F444A">
        <w:rPr>
          <w:lang w:val="ru-RU"/>
        </w:rPr>
        <w:t xml:space="preserve">2003/568/ПВР на </w:t>
      </w:r>
      <w:proofErr w:type="spellStart"/>
      <w:r w:rsidRPr="002F444A">
        <w:rPr>
          <w:lang w:val="ru-RU"/>
        </w:rPr>
        <w:t>Съвета</w:t>
      </w:r>
      <w:proofErr w:type="spellEnd"/>
      <w:r w:rsidRPr="002F444A">
        <w:rPr>
          <w:lang w:val="ru-RU"/>
        </w:rPr>
        <w:t xml:space="preserve"> от 22 юли 2003</w:t>
      </w:r>
      <w:r>
        <w:t> </w:t>
      </w:r>
      <w:r w:rsidRPr="002F444A">
        <w:rPr>
          <w:lang w:val="ru-RU"/>
        </w:rPr>
        <w:t xml:space="preserve">г. </w:t>
      </w:r>
      <w:proofErr w:type="spellStart"/>
      <w:r w:rsidRPr="002F444A">
        <w:rPr>
          <w:lang w:val="ru-RU"/>
        </w:rPr>
        <w:t>относно</w:t>
      </w:r>
      <w:proofErr w:type="spellEnd"/>
      <w:r w:rsidRPr="002F444A">
        <w:rPr>
          <w:lang w:val="ru-RU"/>
        </w:rPr>
        <w:t xml:space="preserve"> </w:t>
      </w:r>
      <w:proofErr w:type="spellStart"/>
      <w:r w:rsidRPr="002F444A">
        <w:rPr>
          <w:lang w:val="ru-RU"/>
        </w:rPr>
        <w:t>борбата</w:t>
      </w:r>
      <w:proofErr w:type="spellEnd"/>
      <w:r w:rsidRPr="002F444A">
        <w:rPr>
          <w:lang w:val="ru-RU"/>
        </w:rPr>
        <w:t xml:space="preserve"> с </w:t>
      </w:r>
      <w:proofErr w:type="spellStart"/>
      <w:r w:rsidRPr="002F444A">
        <w:rPr>
          <w:lang w:val="ru-RU"/>
        </w:rPr>
        <w:t>корупцията</w:t>
      </w:r>
      <w:proofErr w:type="spellEnd"/>
      <w:r w:rsidRPr="002F444A">
        <w:rPr>
          <w:lang w:val="ru-RU"/>
        </w:rPr>
        <w:t xml:space="preserve"> в </w:t>
      </w:r>
      <w:proofErr w:type="spellStart"/>
      <w:r w:rsidRPr="002F444A">
        <w:rPr>
          <w:lang w:val="ru-RU"/>
        </w:rPr>
        <w:t>частния</w:t>
      </w:r>
      <w:proofErr w:type="spellEnd"/>
      <w:r w:rsidRPr="002F444A">
        <w:rPr>
          <w:lang w:val="ru-RU"/>
        </w:rPr>
        <w:t xml:space="preserve"> сектор</w:t>
      </w:r>
      <w:proofErr w:type="gramEnd"/>
      <w:r w:rsidRPr="002F444A">
        <w:rPr>
          <w:lang w:val="ru-RU"/>
        </w:rPr>
        <w:t xml:space="preserve"> (ОВ </w:t>
      </w:r>
      <w:r>
        <w:t>L</w:t>
      </w:r>
      <w:r w:rsidRPr="002F444A">
        <w:rPr>
          <w:lang w:val="ru-RU"/>
        </w:rPr>
        <w:t xml:space="preserve"> 192, 31.7.2003</w:t>
      </w:r>
      <w:r>
        <w:t> </w:t>
      </w:r>
      <w:r w:rsidRPr="002F444A">
        <w:rPr>
          <w:lang w:val="ru-RU"/>
        </w:rPr>
        <w:t xml:space="preserve">г., </w:t>
      </w:r>
      <w:proofErr w:type="spellStart"/>
      <w:r w:rsidRPr="002F444A">
        <w:rPr>
          <w:lang w:val="ru-RU"/>
        </w:rPr>
        <w:t>ст</w:t>
      </w:r>
      <w:proofErr w:type="spellEnd"/>
      <w:proofErr w:type="gramStart"/>
      <w:r>
        <w:t>p</w:t>
      </w:r>
      <w:proofErr w:type="gramEnd"/>
      <w:r w:rsidRPr="002F444A">
        <w:rPr>
          <w:lang w:val="ru-RU"/>
        </w:rPr>
        <w:t xml:space="preserve">. 54). </w:t>
      </w:r>
      <w:proofErr w:type="spellStart"/>
      <w:r w:rsidRPr="002F444A">
        <w:rPr>
          <w:lang w:val="ru-RU"/>
        </w:rPr>
        <w:t>Това</w:t>
      </w:r>
      <w:proofErr w:type="spellEnd"/>
      <w:r w:rsidRPr="002F444A">
        <w:rPr>
          <w:lang w:val="ru-RU"/>
        </w:rPr>
        <w:t xml:space="preserve"> основание за </w:t>
      </w:r>
      <w:proofErr w:type="spellStart"/>
      <w:r w:rsidRPr="002F444A">
        <w:rPr>
          <w:lang w:val="ru-RU"/>
        </w:rPr>
        <w:t>изключване</w:t>
      </w:r>
      <w:proofErr w:type="spellEnd"/>
      <w:r w:rsidRPr="002F444A">
        <w:rPr>
          <w:lang w:val="ru-RU"/>
        </w:rPr>
        <w:t xml:space="preserve"> </w:t>
      </w:r>
      <w:proofErr w:type="spellStart"/>
      <w:r w:rsidRPr="002F444A">
        <w:rPr>
          <w:lang w:val="ru-RU"/>
        </w:rPr>
        <w:t>обхваща</w:t>
      </w:r>
      <w:proofErr w:type="spellEnd"/>
      <w:r w:rsidRPr="002F444A">
        <w:rPr>
          <w:lang w:val="ru-RU"/>
        </w:rPr>
        <w:t xml:space="preserve"> и </w:t>
      </w:r>
      <w:proofErr w:type="spellStart"/>
      <w:r w:rsidRPr="002F444A">
        <w:rPr>
          <w:lang w:val="ru-RU"/>
        </w:rPr>
        <w:t>корупцията</w:t>
      </w:r>
      <w:proofErr w:type="spellEnd"/>
      <w:r w:rsidRPr="002F444A">
        <w:rPr>
          <w:lang w:val="ru-RU"/>
        </w:rPr>
        <w:t xml:space="preserve"> </w:t>
      </w:r>
      <w:proofErr w:type="spellStart"/>
      <w:r w:rsidRPr="002F444A">
        <w:rPr>
          <w:lang w:val="ru-RU"/>
        </w:rPr>
        <w:t>съгласно</w:t>
      </w:r>
      <w:proofErr w:type="spellEnd"/>
      <w:r w:rsidRPr="002F444A">
        <w:rPr>
          <w:lang w:val="ru-RU"/>
        </w:rPr>
        <w:t xml:space="preserve"> </w:t>
      </w:r>
      <w:proofErr w:type="spellStart"/>
      <w:r w:rsidRPr="002F444A">
        <w:rPr>
          <w:lang w:val="ru-RU"/>
        </w:rPr>
        <w:t>определението</w:t>
      </w:r>
      <w:proofErr w:type="spellEnd"/>
      <w:r w:rsidRPr="002F444A">
        <w:rPr>
          <w:lang w:val="ru-RU"/>
        </w:rPr>
        <w:t xml:space="preserve"> в </w:t>
      </w:r>
      <w:proofErr w:type="spellStart"/>
      <w:r w:rsidRPr="002F444A">
        <w:rPr>
          <w:lang w:val="ru-RU"/>
        </w:rPr>
        <w:t>националното</w:t>
      </w:r>
      <w:proofErr w:type="spellEnd"/>
      <w:r w:rsidRPr="002F444A">
        <w:rPr>
          <w:lang w:val="ru-RU"/>
        </w:rPr>
        <w:t xml:space="preserve"> </w:t>
      </w:r>
      <w:proofErr w:type="spellStart"/>
      <w:r w:rsidRPr="002F444A">
        <w:rPr>
          <w:lang w:val="ru-RU"/>
        </w:rPr>
        <w:t>законодателство</w:t>
      </w:r>
      <w:proofErr w:type="spellEnd"/>
      <w:r w:rsidRPr="002F444A">
        <w:rPr>
          <w:lang w:val="ru-RU"/>
        </w:rPr>
        <w:t xml:space="preserve"> на </w:t>
      </w:r>
      <w:proofErr w:type="spellStart"/>
      <w:r w:rsidRPr="002F444A">
        <w:rPr>
          <w:lang w:val="ru-RU"/>
        </w:rPr>
        <w:t>възлагащия</w:t>
      </w:r>
      <w:proofErr w:type="spellEnd"/>
      <w:r w:rsidRPr="002F444A">
        <w:rPr>
          <w:lang w:val="ru-RU"/>
        </w:rPr>
        <w:t xml:space="preserve"> орган (</w:t>
      </w:r>
      <w:proofErr w:type="spellStart"/>
      <w:r w:rsidRPr="002F444A">
        <w:rPr>
          <w:lang w:val="ru-RU"/>
        </w:rPr>
        <w:t>възложителя</w:t>
      </w:r>
      <w:proofErr w:type="spellEnd"/>
      <w:r w:rsidRPr="002F444A">
        <w:rPr>
          <w:lang w:val="ru-RU"/>
        </w:rPr>
        <w:t xml:space="preserve">) или на </w:t>
      </w:r>
      <w:proofErr w:type="spellStart"/>
      <w:r w:rsidRPr="002F444A">
        <w:rPr>
          <w:lang w:val="ru-RU"/>
        </w:rPr>
        <w:t>икономическия</w:t>
      </w:r>
      <w:proofErr w:type="spellEnd"/>
      <w:r w:rsidRPr="002F444A">
        <w:rPr>
          <w:lang w:val="ru-RU"/>
        </w:rPr>
        <w:t xml:space="preserve"> оператор.</w:t>
      </w:r>
    </w:p>
  </w:footnote>
  <w:footnote w:id="18">
    <w:p w14:paraId="47262AD7"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По </w:t>
      </w:r>
      <w:proofErr w:type="spellStart"/>
      <w:r w:rsidRPr="002F444A">
        <w:rPr>
          <w:lang w:val="ru-RU"/>
        </w:rPr>
        <w:t>смисъла</w:t>
      </w:r>
      <w:proofErr w:type="spellEnd"/>
      <w:r w:rsidRPr="002F444A">
        <w:rPr>
          <w:lang w:val="ru-RU"/>
        </w:rPr>
        <w:t xml:space="preserve"> на член 1 от </w:t>
      </w:r>
      <w:proofErr w:type="spellStart"/>
      <w:r w:rsidRPr="002F444A">
        <w:rPr>
          <w:lang w:val="ru-RU"/>
        </w:rPr>
        <w:t>Конвенцията</w:t>
      </w:r>
      <w:proofErr w:type="spellEnd"/>
      <w:r w:rsidRPr="002F444A">
        <w:rPr>
          <w:lang w:val="ru-RU"/>
        </w:rPr>
        <w:t xml:space="preserve"> </w:t>
      </w:r>
      <w:proofErr w:type="gramStart"/>
      <w:r w:rsidRPr="002F444A">
        <w:rPr>
          <w:lang w:val="ru-RU"/>
        </w:rPr>
        <w:t>за</w:t>
      </w:r>
      <w:proofErr w:type="gramEnd"/>
      <w:r w:rsidRPr="002F444A">
        <w:rPr>
          <w:lang w:val="ru-RU"/>
        </w:rPr>
        <w:t xml:space="preserve"> </w:t>
      </w:r>
      <w:proofErr w:type="gramStart"/>
      <w:r w:rsidRPr="002F444A">
        <w:rPr>
          <w:lang w:val="ru-RU"/>
        </w:rPr>
        <w:t>защита</w:t>
      </w:r>
      <w:proofErr w:type="gramEnd"/>
      <w:r w:rsidRPr="002F444A">
        <w:rPr>
          <w:lang w:val="ru-RU"/>
        </w:rPr>
        <w:t xml:space="preserve"> на </w:t>
      </w:r>
      <w:proofErr w:type="spellStart"/>
      <w:r w:rsidRPr="002F444A">
        <w:rPr>
          <w:lang w:val="ru-RU"/>
        </w:rPr>
        <w:t>финансовите</w:t>
      </w:r>
      <w:proofErr w:type="spellEnd"/>
      <w:r w:rsidRPr="002F444A">
        <w:rPr>
          <w:lang w:val="ru-RU"/>
        </w:rPr>
        <w:t xml:space="preserve"> </w:t>
      </w:r>
      <w:proofErr w:type="spellStart"/>
      <w:r w:rsidRPr="002F444A">
        <w:rPr>
          <w:lang w:val="ru-RU"/>
        </w:rPr>
        <w:t>интереси</w:t>
      </w:r>
      <w:proofErr w:type="spellEnd"/>
      <w:r w:rsidRPr="002F444A">
        <w:rPr>
          <w:lang w:val="ru-RU"/>
        </w:rPr>
        <w:t xml:space="preserve"> на </w:t>
      </w:r>
      <w:proofErr w:type="spellStart"/>
      <w:r w:rsidRPr="002F444A">
        <w:rPr>
          <w:lang w:val="ru-RU"/>
        </w:rPr>
        <w:t>Европейските</w:t>
      </w:r>
      <w:proofErr w:type="spellEnd"/>
      <w:r w:rsidRPr="002F444A">
        <w:rPr>
          <w:lang w:val="ru-RU"/>
        </w:rPr>
        <w:t xml:space="preserve"> общности (ОВ </w:t>
      </w:r>
      <w:r>
        <w:t>C </w:t>
      </w:r>
      <w:r w:rsidRPr="002F444A">
        <w:rPr>
          <w:lang w:val="ru-RU"/>
        </w:rPr>
        <w:t>316, 27.11.1995</w:t>
      </w:r>
      <w:r>
        <w:t> </w:t>
      </w:r>
      <w:r w:rsidRPr="002F444A">
        <w:rPr>
          <w:lang w:val="ru-RU"/>
        </w:rPr>
        <w:t>г., стр.</w:t>
      </w:r>
      <w:r>
        <w:t> </w:t>
      </w:r>
      <w:r w:rsidRPr="002F444A">
        <w:rPr>
          <w:lang w:val="ru-RU"/>
        </w:rPr>
        <w:t>48).</w:t>
      </w:r>
    </w:p>
  </w:footnote>
  <w:footnote w:id="19">
    <w:p w14:paraId="47262AD8"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lang w:val="ru-RU"/>
        </w:rPr>
        <w:t>Съгласно</w:t>
      </w:r>
      <w:proofErr w:type="spellEnd"/>
      <w:r w:rsidRPr="002F444A">
        <w:rPr>
          <w:lang w:val="ru-RU"/>
        </w:rPr>
        <w:t xml:space="preserve"> </w:t>
      </w:r>
      <w:proofErr w:type="spellStart"/>
      <w:r w:rsidRPr="002F444A">
        <w:rPr>
          <w:lang w:val="ru-RU"/>
        </w:rPr>
        <w:t>определението</w:t>
      </w:r>
      <w:proofErr w:type="spellEnd"/>
      <w:r w:rsidRPr="002F444A">
        <w:rPr>
          <w:lang w:val="ru-RU"/>
        </w:rPr>
        <w:t xml:space="preserve"> в </w:t>
      </w:r>
      <w:proofErr w:type="spellStart"/>
      <w:r w:rsidRPr="002F444A">
        <w:rPr>
          <w:lang w:val="ru-RU"/>
        </w:rPr>
        <w:t>членове</w:t>
      </w:r>
      <w:proofErr w:type="spellEnd"/>
      <w:r w:rsidRPr="002F444A">
        <w:rPr>
          <w:lang w:val="ru-RU"/>
        </w:rPr>
        <w:t xml:space="preserve"> 1 и 3 от </w:t>
      </w:r>
      <w:proofErr w:type="spellStart"/>
      <w:r w:rsidRPr="002F444A">
        <w:rPr>
          <w:lang w:val="ru-RU"/>
        </w:rPr>
        <w:t>Рамково</w:t>
      </w:r>
      <w:proofErr w:type="spellEnd"/>
      <w:r w:rsidRPr="002F444A">
        <w:rPr>
          <w:lang w:val="ru-RU"/>
        </w:rPr>
        <w:t xml:space="preserve"> решение на </w:t>
      </w:r>
      <w:proofErr w:type="spellStart"/>
      <w:r w:rsidRPr="002F444A">
        <w:rPr>
          <w:lang w:val="ru-RU"/>
        </w:rPr>
        <w:t>Съвета</w:t>
      </w:r>
      <w:proofErr w:type="spellEnd"/>
      <w:r w:rsidRPr="002F444A">
        <w:rPr>
          <w:lang w:val="ru-RU"/>
        </w:rPr>
        <w:t xml:space="preserve"> от 13 </w:t>
      </w:r>
      <w:proofErr w:type="spellStart"/>
      <w:r w:rsidRPr="002F444A">
        <w:rPr>
          <w:lang w:val="ru-RU"/>
        </w:rPr>
        <w:t>юни</w:t>
      </w:r>
      <w:proofErr w:type="spellEnd"/>
      <w:r w:rsidRPr="002F444A">
        <w:rPr>
          <w:lang w:val="ru-RU"/>
        </w:rPr>
        <w:t xml:space="preserve"> 2002 г. </w:t>
      </w:r>
      <w:proofErr w:type="spellStart"/>
      <w:r w:rsidRPr="002F444A">
        <w:rPr>
          <w:lang w:val="ru-RU"/>
        </w:rPr>
        <w:t>относно</w:t>
      </w:r>
      <w:proofErr w:type="spellEnd"/>
      <w:r w:rsidRPr="002F444A">
        <w:rPr>
          <w:lang w:val="ru-RU"/>
        </w:rPr>
        <w:t xml:space="preserve"> </w:t>
      </w:r>
      <w:proofErr w:type="spellStart"/>
      <w:r w:rsidRPr="002F444A">
        <w:rPr>
          <w:lang w:val="ru-RU"/>
        </w:rPr>
        <w:t>борбата</w:t>
      </w:r>
      <w:proofErr w:type="spellEnd"/>
      <w:r w:rsidRPr="002F444A">
        <w:rPr>
          <w:lang w:val="ru-RU"/>
        </w:rPr>
        <w:t xml:space="preserve"> </w:t>
      </w:r>
      <w:proofErr w:type="spellStart"/>
      <w:r w:rsidRPr="002F444A">
        <w:rPr>
          <w:lang w:val="ru-RU"/>
        </w:rPr>
        <w:t>срещу</w:t>
      </w:r>
      <w:proofErr w:type="spellEnd"/>
      <w:r w:rsidRPr="002F444A">
        <w:rPr>
          <w:lang w:val="ru-RU"/>
        </w:rPr>
        <w:t xml:space="preserve"> </w:t>
      </w:r>
      <w:proofErr w:type="spellStart"/>
      <w:r w:rsidRPr="002F444A">
        <w:rPr>
          <w:lang w:val="ru-RU"/>
        </w:rPr>
        <w:t>тероризма</w:t>
      </w:r>
      <w:proofErr w:type="spellEnd"/>
      <w:r w:rsidRPr="002F444A">
        <w:rPr>
          <w:lang w:val="ru-RU"/>
        </w:rPr>
        <w:t xml:space="preserve"> (ОВ </w:t>
      </w:r>
      <w:r>
        <w:t>L</w:t>
      </w:r>
      <w:r w:rsidRPr="002F444A">
        <w:rPr>
          <w:lang w:val="ru-RU"/>
        </w:rPr>
        <w:t xml:space="preserve"> 164, 22.6.2002 г., стр. 3). </w:t>
      </w:r>
      <w:proofErr w:type="spellStart"/>
      <w:proofErr w:type="gramStart"/>
      <w:r w:rsidRPr="002F444A">
        <w:rPr>
          <w:lang w:val="ru-RU"/>
        </w:rPr>
        <w:t>Това</w:t>
      </w:r>
      <w:proofErr w:type="spellEnd"/>
      <w:r w:rsidRPr="002F444A">
        <w:rPr>
          <w:lang w:val="ru-RU"/>
        </w:rPr>
        <w:t xml:space="preserve"> основание за </w:t>
      </w:r>
      <w:proofErr w:type="spellStart"/>
      <w:r w:rsidRPr="002F444A">
        <w:rPr>
          <w:lang w:val="ru-RU"/>
        </w:rPr>
        <w:t>изключване</w:t>
      </w:r>
      <w:proofErr w:type="spellEnd"/>
      <w:r w:rsidRPr="002F444A">
        <w:rPr>
          <w:lang w:val="ru-RU"/>
        </w:rPr>
        <w:t xml:space="preserve"> </w:t>
      </w:r>
      <w:proofErr w:type="spellStart"/>
      <w:r w:rsidRPr="002F444A">
        <w:rPr>
          <w:lang w:val="ru-RU"/>
        </w:rPr>
        <w:t>също</w:t>
      </w:r>
      <w:proofErr w:type="spellEnd"/>
      <w:r w:rsidRPr="002F444A">
        <w:rPr>
          <w:lang w:val="ru-RU"/>
        </w:rPr>
        <w:t xml:space="preserve"> </w:t>
      </w:r>
      <w:proofErr w:type="spellStart"/>
      <w:r w:rsidRPr="002F444A">
        <w:rPr>
          <w:lang w:val="ru-RU"/>
        </w:rPr>
        <w:t>обхваща</w:t>
      </w:r>
      <w:proofErr w:type="spellEnd"/>
      <w:r w:rsidRPr="002F444A">
        <w:rPr>
          <w:lang w:val="ru-RU"/>
        </w:rPr>
        <w:t xml:space="preserve"> </w:t>
      </w:r>
      <w:proofErr w:type="spellStart"/>
      <w:r w:rsidRPr="002F444A">
        <w:rPr>
          <w:lang w:val="ru-RU"/>
        </w:rPr>
        <w:t>подбудителство</w:t>
      </w:r>
      <w:proofErr w:type="spellEnd"/>
      <w:r w:rsidRPr="002F444A">
        <w:rPr>
          <w:lang w:val="ru-RU"/>
        </w:rPr>
        <w:t xml:space="preserve">, </w:t>
      </w:r>
      <w:proofErr w:type="spellStart"/>
      <w:r w:rsidRPr="002F444A">
        <w:rPr>
          <w:lang w:val="ru-RU"/>
        </w:rPr>
        <w:t>помагачество</w:t>
      </w:r>
      <w:proofErr w:type="spellEnd"/>
      <w:r w:rsidRPr="002F444A">
        <w:rPr>
          <w:lang w:val="ru-RU"/>
        </w:rPr>
        <w:t xml:space="preserve"> или </w:t>
      </w:r>
      <w:proofErr w:type="spellStart"/>
      <w:r w:rsidRPr="002F444A">
        <w:rPr>
          <w:lang w:val="ru-RU"/>
        </w:rPr>
        <w:t>съучастие</w:t>
      </w:r>
      <w:proofErr w:type="spellEnd"/>
      <w:r w:rsidRPr="002F444A">
        <w:rPr>
          <w:lang w:val="ru-RU"/>
        </w:rPr>
        <w:t xml:space="preserve"> или опит за </w:t>
      </w:r>
      <w:proofErr w:type="spellStart"/>
      <w:r w:rsidRPr="002F444A">
        <w:rPr>
          <w:lang w:val="ru-RU"/>
        </w:rPr>
        <w:t>извършване</w:t>
      </w:r>
      <w:proofErr w:type="spellEnd"/>
      <w:r w:rsidRPr="002F444A">
        <w:rPr>
          <w:lang w:val="ru-RU"/>
        </w:rPr>
        <w:t xml:space="preserve"> на </w:t>
      </w:r>
      <w:proofErr w:type="spellStart"/>
      <w:r w:rsidRPr="002F444A">
        <w:rPr>
          <w:lang w:val="ru-RU"/>
        </w:rPr>
        <w:t>престъпление</w:t>
      </w:r>
      <w:proofErr w:type="spellEnd"/>
      <w:r w:rsidRPr="002F444A">
        <w:rPr>
          <w:lang w:val="ru-RU"/>
        </w:rPr>
        <w:t xml:space="preserve">, </w:t>
      </w:r>
      <w:proofErr w:type="spellStart"/>
      <w:r w:rsidRPr="002F444A">
        <w:rPr>
          <w:lang w:val="ru-RU"/>
        </w:rPr>
        <w:t>както</w:t>
      </w:r>
      <w:proofErr w:type="spellEnd"/>
      <w:r w:rsidRPr="002F444A">
        <w:rPr>
          <w:lang w:val="ru-RU"/>
        </w:rPr>
        <w:t xml:space="preserve"> е </w:t>
      </w:r>
      <w:proofErr w:type="spellStart"/>
      <w:r w:rsidRPr="002F444A">
        <w:rPr>
          <w:lang w:val="ru-RU"/>
        </w:rPr>
        <w:t>посочено</w:t>
      </w:r>
      <w:proofErr w:type="spellEnd"/>
      <w:r w:rsidRPr="002F444A">
        <w:rPr>
          <w:lang w:val="ru-RU"/>
        </w:rPr>
        <w:t xml:space="preserve"> в член</w:t>
      </w:r>
      <w:r>
        <w:t> </w:t>
      </w:r>
      <w:r w:rsidRPr="002F444A">
        <w:rPr>
          <w:lang w:val="ru-RU"/>
        </w:rPr>
        <w:t xml:space="preserve">4 от </w:t>
      </w:r>
      <w:proofErr w:type="spellStart"/>
      <w:r w:rsidRPr="002F444A">
        <w:rPr>
          <w:lang w:val="ru-RU"/>
        </w:rPr>
        <w:t>същото</w:t>
      </w:r>
      <w:proofErr w:type="spellEnd"/>
      <w:r w:rsidRPr="002F444A">
        <w:rPr>
          <w:lang w:val="ru-RU"/>
        </w:rPr>
        <w:t xml:space="preserve"> </w:t>
      </w:r>
      <w:proofErr w:type="spellStart"/>
      <w:r w:rsidRPr="002F444A">
        <w:rPr>
          <w:lang w:val="ru-RU"/>
        </w:rPr>
        <w:t>рамково</w:t>
      </w:r>
      <w:proofErr w:type="spellEnd"/>
      <w:r w:rsidRPr="002F444A">
        <w:rPr>
          <w:lang w:val="ru-RU"/>
        </w:rPr>
        <w:t xml:space="preserve"> решение.</w:t>
      </w:r>
      <w:proofErr w:type="gramEnd"/>
    </w:p>
  </w:footnote>
  <w:footnote w:id="20">
    <w:p w14:paraId="47262AD9"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2F444A">
        <w:rPr>
          <w:lang w:val="ru-RU"/>
        </w:rPr>
        <w:tab/>
      </w:r>
      <w:proofErr w:type="spellStart"/>
      <w:r w:rsidRPr="002F444A">
        <w:rPr>
          <w:lang w:val="ru-RU"/>
        </w:rPr>
        <w:t>Съгласно</w:t>
      </w:r>
      <w:proofErr w:type="spellEnd"/>
      <w:r w:rsidRPr="002F444A">
        <w:rPr>
          <w:lang w:val="ru-RU"/>
        </w:rPr>
        <w:t xml:space="preserve"> </w:t>
      </w:r>
      <w:proofErr w:type="spellStart"/>
      <w:r w:rsidRPr="002F444A">
        <w:rPr>
          <w:lang w:val="ru-RU"/>
        </w:rPr>
        <w:t>определението</w:t>
      </w:r>
      <w:proofErr w:type="spellEnd"/>
      <w:r w:rsidRPr="002F444A">
        <w:rPr>
          <w:lang w:val="ru-RU"/>
        </w:rPr>
        <w:t xml:space="preserve"> в член 1 </w:t>
      </w:r>
      <w:proofErr w:type="gramStart"/>
      <w:r w:rsidRPr="002F444A">
        <w:rPr>
          <w:lang w:val="ru-RU"/>
        </w:rPr>
        <w:t>от</w:t>
      </w:r>
      <w:proofErr w:type="gramEnd"/>
      <w:r w:rsidRPr="002F444A">
        <w:rPr>
          <w:lang w:val="ru-RU"/>
        </w:rPr>
        <w:t xml:space="preserve"> Директива 2005/60/ЕО на </w:t>
      </w:r>
      <w:proofErr w:type="spellStart"/>
      <w:r w:rsidRPr="002F444A">
        <w:rPr>
          <w:lang w:val="ru-RU"/>
        </w:rPr>
        <w:t>Европейския</w:t>
      </w:r>
      <w:proofErr w:type="spellEnd"/>
      <w:r w:rsidRPr="002F444A">
        <w:rPr>
          <w:lang w:val="ru-RU"/>
        </w:rPr>
        <w:t xml:space="preserve"> парламент и на </w:t>
      </w:r>
      <w:proofErr w:type="spellStart"/>
      <w:r w:rsidRPr="002F444A">
        <w:rPr>
          <w:lang w:val="ru-RU"/>
        </w:rPr>
        <w:t>Съвета</w:t>
      </w:r>
      <w:proofErr w:type="spellEnd"/>
      <w:r w:rsidRPr="002F444A">
        <w:rPr>
          <w:lang w:val="ru-RU"/>
        </w:rPr>
        <w:t xml:space="preserve"> от 26 </w:t>
      </w:r>
      <w:proofErr w:type="spellStart"/>
      <w:r w:rsidRPr="002F444A">
        <w:rPr>
          <w:lang w:val="ru-RU"/>
        </w:rPr>
        <w:t>октомври</w:t>
      </w:r>
      <w:proofErr w:type="spellEnd"/>
      <w:r w:rsidRPr="002F444A">
        <w:rPr>
          <w:lang w:val="ru-RU"/>
        </w:rPr>
        <w:t xml:space="preserve"> 2005 г. за </w:t>
      </w:r>
      <w:proofErr w:type="spellStart"/>
      <w:r w:rsidRPr="002F444A">
        <w:rPr>
          <w:lang w:val="ru-RU"/>
        </w:rPr>
        <w:t>предотвратяване</w:t>
      </w:r>
      <w:proofErr w:type="spellEnd"/>
      <w:r w:rsidRPr="002F444A">
        <w:rPr>
          <w:lang w:val="ru-RU"/>
        </w:rPr>
        <w:t xml:space="preserve"> </w:t>
      </w:r>
      <w:proofErr w:type="spellStart"/>
      <w:r w:rsidRPr="002F444A">
        <w:rPr>
          <w:lang w:val="ru-RU"/>
        </w:rPr>
        <w:t>използването</w:t>
      </w:r>
      <w:proofErr w:type="spellEnd"/>
      <w:r w:rsidRPr="002F444A">
        <w:rPr>
          <w:lang w:val="ru-RU"/>
        </w:rPr>
        <w:t xml:space="preserve"> на </w:t>
      </w:r>
      <w:proofErr w:type="spellStart"/>
      <w:r w:rsidRPr="002F444A">
        <w:rPr>
          <w:lang w:val="ru-RU"/>
        </w:rPr>
        <w:t>финансовата</w:t>
      </w:r>
      <w:proofErr w:type="spellEnd"/>
      <w:r w:rsidRPr="002F444A">
        <w:rPr>
          <w:lang w:val="ru-RU"/>
        </w:rPr>
        <w:t xml:space="preserve"> система за целите на </w:t>
      </w:r>
      <w:proofErr w:type="spellStart"/>
      <w:r w:rsidRPr="002F444A">
        <w:rPr>
          <w:lang w:val="ru-RU"/>
        </w:rPr>
        <w:t>изпирането</w:t>
      </w:r>
      <w:proofErr w:type="spellEnd"/>
      <w:r w:rsidRPr="002F444A">
        <w:rPr>
          <w:lang w:val="ru-RU"/>
        </w:rPr>
        <w:t xml:space="preserve"> на пари и </w:t>
      </w:r>
      <w:proofErr w:type="spellStart"/>
      <w:r w:rsidRPr="002F444A">
        <w:rPr>
          <w:lang w:val="ru-RU"/>
        </w:rPr>
        <w:t>финансирането</w:t>
      </w:r>
      <w:proofErr w:type="spellEnd"/>
      <w:r w:rsidRPr="002F444A">
        <w:rPr>
          <w:lang w:val="ru-RU"/>
        </w:rPr>
        <w:t xml:space="preserve"> на </w:t>
      </w:r>
      <w:proofErr w:type="spellStart"/>
      <w:r w:rsidRPr="002F444A">
        <w:rPr>
          <w:lang w:val="ru-RU"/>
        </w:rPr>
        <w:t>тероризъм</w:t>
      </w:r>
      <w:proofErr w:type="spellEnd"/>
      <w:r w:rsidRPr="002F444A">
        <w:rPr>
          <w:lang w:val="ru-RU"/>
        </w:rPr>
        <w:t xml:space="preserve"> </w:t>
      </w:r>
      <w:r w:rsidRPr="00AD02D8">
        <w:rPr>
          <w:rStyle w:val="DeltaViewInsertion"/>
        </w:rPr>
        <w:t>(ОВ L 309, 25.11.2005 г., стр. 15).</w:t>
      </w:r>
    </w:p>
  </w:footnote>
  <w:footnote w:id="21">
    <w:p w14:paraId="47262ADA"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Моля да се </w:t>
      </w:r>
      <w:proofErr w:type="gramStart"/>
      <w:r w:rsidRPr="002F444A">
        <w:rPr>
          <w:lang w:val="ru-RU"/>
        </w:rPr>
        <w:t>повтори</w:t>
      </w:r>
      <w:proofErr w:type="gramEnd"/>
      <w:r w:rsidRPr="002F444A">
        <w:rPr>
          <w:lang w:val="ru-RU"/>
        </w:rPr>
        <w:t xml:space="preserve"> толкова </w:t>
      </w:r>
      <w:proofErr w:type="spellStart"/>
      <w:r w:rsidRPr="002F444A">
        <w:rPr>
          <w:lang w:val="ru-RU"/>
        </w:rPr>
        <w:t>пъти</w:t>
      </w:r>
      <w:proofErr w:type="spellEnd"/>
      <w:r w:rsidRPr="002F444A">
        <w:rPr>
          <w:lang w:val="ru-RU"/>
        </w:rPr>
        <w:t xml:space="preserve">, </w:t>
      </w:r>
      <w:proofErr w:type="spellStart"/>
      <w:r w:rsidRPr="002F444A">
        <w:rPr>
          <w:lang w:val="ru-RU"/>
        </w:rPr>
        <w:t>колкото</w:t>
      </w:r>
      <w:proofErr w:type="spellEnd"/>
      <w:r w:rsidRPr="002F444A">
        <w:rPr>
          <w:lang w:val="ru-RU"/>
        </w:rPr>
        <w:t xml:space="preserve"> е необходимо.</w:t>
      </w:r>
    </w:p>
  </w:footnote>
  <w:footnote w:id="23">
    <w:p w14:paraId="47262ADC"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Моля да се </w:t>
      </w:r>
      <w:proofErr w:type="gramStart"/>
      <w:r w:rsidRPr="002F444A">
        <w:rPr>
          <w:lang w:val="ru-RU"/>
        </w:rPr>
        <w:t>повтори</w:t>
      </w:r>
      <w:proofErr w:type="gramEnd"/>
      <w:r w:rsidRPr="002F444A">
        <w:rPr>
          <w:lang w:val="ru-RU"/>
        </w:rPr>
        <w:t xml:space="preserve"> толкова </w:t>
      </w:r>
      <w:proofErr w:type="spellStart"/>
      <w:r w:rsidRPr="002F444A">
        <w:rPr>
          <w:lang w:val="ru-RU"/>
        </w:rPr>
        <w:t>пъти</w:t>
      </w:r>
      <w:proofErr w:type="spellEnd"/>
      <w:r w:rsidRPr="002F444A">
        <w:rPr>
          <w:lang w:val="ru-RU"/>
        </w:rPr>
        <w:t xml:space="preserve">, </w:t>
      </w:r>
      <w:proofErr w:type="spellStart"/>
      <w:r w:rsidRPr="002F444A">
        <w:rPr>
          <w:lang w:val="ru-RU"/>
        </w:rPr>
        <w:t>колкото</w:t>
      </w:r>
      <w:proofErr w:type="spellEnd"/>
      <w:r w:rsidRPr="002F444A">
        <w:rPr>
          <w:lang w:val="ru-RU"/>
        </w:rPr>
        <w:t xml:space="preserve"> е необходимо.</w:t>
      </w:r>
    </w:p>
  </w:footnote>
  <w:footnote w:id="24">
    <w:p w14:paraId="47262ADD"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Моля да се </w:t>
      </w:r>
      <w:proofErr w:type="gramStart"/>
      <w:r w:rsidRPr="002F444A">
        <w:rPr>
          <w:lang w:val="ru-RU"/>
        </w:rPr>
        <w:t>повтори</w:t>
      </w:r>
      <w:proofErr w:type="gramEnd"/>
      <w:r w:rsidRPr="002F444A">
        <w:rPr>
          <w:lang w:val="ru-RU"/>
        </w:rPr>
        <w:t xml:space="preserve"> толкова </w:t>
      </w:r>
      <w:proofErr w:type="spellStart"/>
      <w:r w:rsidRPr="002F444A">
        <w:rPr>
          <w:lang w:val="ru-RU"/>
        </w:rPr>
        <w:t>пъти</w:t>
      </w:r>
      <w:proofErr w:type="spellEnd"/>
      <w:r w:rsidRPr="002F444A">
        <w:rPr>
          <w:lang w:val="ru-RU"/>
        </w:rPr>
        <w:t xml:space="preserve">, </w:t>
      </w:r>
      <w:proofErr w:type="spellStart"/>
      <w:r w:rsidRPr="002F444A">
        <w:rPr>
          <w:lang w:val="ru-RU"/>
        </w:rPr>
        <w:t>колкото</w:t>
      </w:r>
      <w:proofErr w:type="spellEnd"/>
      <w:r w:rsidRPr="002F444A">
        <w:rPr>
          <w:lang w:val="ru-RU"/>
        </w:rPr>
        <w:t xml:space="preserve"> е необходимо.</w:t>
      </w:r>
    </w:p>
  </w:footnote>
  <w:footnote w:id="25">
    <w:p w14:paraId="47262ADE"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В </w:t>
      </w:r>
      <w:proofErr w:type="spellStart"/>
      <w:r w:rsidRPr="002F444A">
        <w:rPr>
          <w:lang w:val="ru-RU"/>
        </w:rPr>
        <w:t>съответствие</w:t>
      </w:r>
      <w:proofErr w:type="spellEnd"/>
      <w:r w:rsidRPr="002F444A">
        <w:rPr>
          <w:lang w:val="ru-RU"/>
        </w:rPr>
        <w:t xml:space="preserve"> с </w:t>
      </w:r>
      <w:proofErr w:type="spellStart"/>
      <w:r w:rsidRPr="002F444A">
        <w:rPr>
          <w:lang w:val="ru-RU"/>
        </w:rPr>
        <w:t>националните</w:t>
      </w:r>
      <w:proofErr w:type="spellEnd"/>
      <w:r w:rsidRPr="002F444A">
        <w:rPr>
          <w:lang w:val="ru-RU"/>
        </w:rPr>
        <w:t xml:space="preserve"> </w:t>
      </w:r>
      <w:proofErr w:type="spellStart"/>
      <w:r w:rsidRPr="002F444A">
        <w:rPr>
          <w:lang w:val="ru-RU"/>
        </w:rPr>
        <w:t>разпоредби</w:t>
      </w:r>
      <w:proofErr w:type="spellEnd"/>
      <w:r w:rsidRPr="002F444A">
        <w:rPr>
          <w:lang w:val="ru-RU"/>
        </w:rPr>
        <w:t xml:space="preserve"> за </w:t>
      </w:r>
      <w:proofErr w:type="spellStart"/>
      <w:r w:rsidRPr="002F444A">
        <w:rPr>
          <w:lang w:val="ru-RU"/>
        </w:rPr>
        <w:t>прилагане</w:t>
      </w:r>
      <w:proofErr w:type="spellEnd"/>
      <w:r w:rsidRPr="002F444A">
        <w:rPr>
          <w:lang w:val="ru-RU"/>
        </w:rPr>
        <w:t xml:space="preserve"> на член</w:t>
      </w:r>
      <w:r>
        <w:t> </w:t>
      </w:r>
      <w:r w:rsidRPr="002F444A">
        <w:rPr>
          <w:lang w:val="ru-RU"/>
        </w:rPr>
        <w:t>57, параграф</w:t>
      </w:r>
      <w:r>
        <w:t> </w:t>
      </w:r>
      <w:r w:rsidRPr="002F444A">
        <w:rPr>
          <w:lang w:val="ru-RU"/>
        </w:rPr>
        <w:t xml:space="preserve">6 </w:t>
      </w:r>
      <w:proofErr w:type="gramStart"/>
      <w:r w:rsidRPr="002F444A">
        <w:rPr>
          <w:lang w:val="ru-RU"/>
        </w:rPr>
        <w:t>от</w:t>
      </w:r>
      <w:proofErr w:type="gramEnd"/>
      <w:r w:rsidRPr="002F444A">
        <w:rPr>
          <w:lang w:val="ru-RU"/>
        </w:rPr>
        <w:t xml:space="preserve"> </w:t>
      </w:r>
      <w:proofErr w:type="gramStart"/>
      <w:r w:rsidRPr="002F444A">
        <w:rPr>
          <w:lang w:val="ru-RU"/>
        </w:rPr>
        <w:t>Директива</w:t>
      </w:r>
      <w:proofErr w:type="gramEnd"/>
      <w:r w:rsidRPr="002F444A">
        <w:rPr>
          <w:lang w:val="ru-RU"/>
        </w:rPr>
        <w:t xml:space="preserve"> 2014/24/ЕС.</w:t>
      </w:r>
    </w:p>
  </w:footnote>
  <w:footnote w:id="26">
    <w:p w14:paraId="47262ADF"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Като се </w:t>
      </w:r>
      <w:proofErr w:type="spellStart"/>
      <w:r w:rsidRPr="002F444A">
        <w:rPr>
          <w:lang w:val="ru-RU"/>
        </w:rPr>
        <w:t>има</w:t>
      </w:r>
      <w:proofErr w:type="spellEnd"/>
      <w:r w:rsidRPr="002F444A">
        <w:rPr>
          <w:lang w:val="ru-RU"/>
        </w:rPr>
        <w:t xml:space="preserve"> </w:t>
      </w:r>
      <w:proofErr w:type="spellStart"/>
      <w:r w:rsidRPr="002F444A">
        <w:rPr>
          <w:lang w:val="ru-RU"/>
        </w:rPr>
        <w:t>предвид</w:t>
      </w:r>
      <w:proofErr w:type="spellEnd"/>
      <w:r w:rsidRPr="002F444A">
        <w:rPr>
          <w:lang w:val="ru-RU"/>
        </w:rPr>
        <w:t xml:space="preserve"> </w:t>
      </w:r>
      <w:proofErr w:type="spellStart"/>
      <w:r w:rsidRPr="002F444A">
        <w:rPr>
          <w:lang w:val="ru-RU"/>
        </w:rPr>
        <w:t>естеството</w:t>
      </w:r>
      <w:proofErr w:type="spellEnd"/>
      <w:r w:rsidRPr="002F444A">
        <w:rPr>
          <w:lang w:val="ru-RU"/>
        </w:rPr>
        <w:t xml:space="preserve"> на </w:t>
      </w:r>
      <w:proofErr w:type="spellStart"/>
      <w:r w:rsidRPr="002F444A">
        <w:rPr>
          <w:lang w:val="ru-RU"/>
        </w:rPr>
        <w:t>извършените</w:t>
      </w:r>
      <w:proofErr w:type="spellEnd"/>
      <w:r w:rsidRPr="002F444A">
        <w:rPr>
          <w:lang w:val="ru-RU"/>
        </w:rPr>
        <w:t xml:space="preserve"> </w:t>
      </w:r>
      <w:proofErr w:type="spellStart"/>
      <w:r w:rsidRPr="002F444A">
        <w:rPr>
          <w:lang w:val="ru-RU"/>
        </w:rPr>
        <w:t>престъпления</w:t>
      </w:r>
      <w:proofErr w:type="spellEnd"/>
      <w:r w:rsidRPr="002F444A">
        <w:rPr>
          <w:lang w:val="ru-RU"/>
        </w:rPr>
        <w:t xml:space="preserve"> (</w:t>
      </w:r>
      <w:proofErr w:type="spellStart"/>
      <w:r w:rsidRPr="002F444A">
        <w:rPr>
          <w:lang w:val="ru-RU"/>
        </w:rPr>
        <w:t>еднократни</w:t>
      </w:r>
      <w:proofErr w:type="spellEnd"/>
      <w:r w:rsidRPr="002F444A">
        <w:rPr>
          <w:lang w:val="ru-RU"/>
        </w:rPr>
        <w:t xml:space="preserve">, </w:t>
      </w:r>
      <w:proofErr w:type="spellStart"/>
      <w:r w:rsidRPr="002F444A">
        <w:rPr>
          <w:lang w:val="ru-RU"/>
        </w:rPr>
        <w:t>повтарящи</w:t>
      </w:r>
      <w:proofErr w:type="spellEnd"/>
      <w:r w:rsidRPr="002F444A">
        <w:rPr>
          <w:lang w:val="ru-RU"/>
        </w:rPr>
        <w:t xml:space="preserve"> се, </w:t>
      </w:r>
      <w:proofErr w:type="spellStart"/>
      <w:r w:rsidRPr="002F444A">
        <w:rPr>
          <w:lang w:val="ru-RU"/>
        </w:rPr>
        <w:t>системни</w:t>
      </w:r>
      <w:proofErr w:type="spellEnd"/>
      <w:r w:rsidRPr="002F444A">
        <w:rPr>
          <w:lang w:val="ru-RU"/>
        </w:rPr>
        <w:t xml:space="preserve">...), </w:t>
      </w:r>
      <w:proofErr w:type="spellStart"/>
      <w:r w:rsidRPr="002F444A">
        <w:rPr>
          <w:lang w:val="ru-RU"/>
        </w:rPr>
        <w:t>обяснението</w:t>
      </w:r>
      <w:proofErr w:type="spellEnd"/>
      <w:r w:rsidRPr="002F444A">
        <w:rPr>
          <w:lang w:val="ru-RU"/>
        </w:rPr>
        <w:t xml:space="preserve"> </w:t>
      </w:r>
      <w:proofErr w:type="spellStart"/>
      <w:r w:rsidRPr="002F444A">
        <w:rPr>
          <w:lang w:val="ru-RU"/>
        </w:rPr>
        <w:t>трябва</w:t>
      </w:r>
      <w:proofErr w:type="spellEnd"/>
      <w:r w:rsidRPr="002F444A">
        <w:rPr>
          <w:lang w:val="ru-RU"/>
        </w:rPr>
        <w:t xml:space="preserve"> да </w:t>
      </w:r>
      <w:proofErr w:type="spellStart"/>
      <w:r w:rsidRPr="002F444A">
        <w:rPr>
          <w:lang w:val="ru-RU"/>
        </w:rPr>
        <w:t>покаже</w:t>
      </w:r>
      <w:proofErr w:type="spellEnd"/>
      <w:r w:rsidRPr="002F444A">
        <w:rPr>
          <w:lang w:val="ru-RU"/>
        </w:rPr>
        <w:t xml:space="preserve"> </w:t>
      </w:r>
      <w:proofErr w:type="spellStart"/>
      <w:r w:rsidRPr="002F444A">
        <w:rPr>
          <w:lang w:val="ru-RU"/>
        </w:rPr>
        <w:t>адекватността</w:t>
      </w:r>
      <w:proofErr w:type="spellEnd"/>
      <w:r w:rsidRPr="002F444A">
        <w:rPr>
          <w:lang w:val="ru-RU"/>
        </w:rPr>
        <w:t xml:space="preserve"> на </w:t>
      </w:r>
      <w:proofErr w:type="spellStart"/>
      <w:r w:rsidRPr="002F444A">
        <w:rPr>
          <w:lang w:val="ru-RU"/>
        </w:rPr>
        <w:t>мерките</w:t>
      </w:r>
      <w:proofErr w:type="spellEnd"/>
      <w:r w:rsidRPr="002F444A">
        <w:rPr>
          <w:lang w:val="ru-RU"/>
        </w:rPr>
        <w:t xml:space="preserve">, </w:t>
      </w:r>
      <w:proofErr w:type="spellStart"/>
      <w:r w:rsidRPr="002F444A">
        <w:rPr>
          <w:lang w:val="ru-RU"/>
        </w:rPr>
        <w:t>които</w:t>
      </w:r>
      <w:proofErr w:type="spellEnd"/>
      <w:r w:rsidRPr="002F444A">
        <w:rPr>
          <w:lang w:val="ru-RU"/>
        </w:rPr>
        <w:t xml:space="preserve"> </w:t>
      </w:r>
      <w:proofErr w:type="spellStart"/>
      <w:r w:rsidRPr="002F444A">
        <w:rPr>
          <w:lang w:val="ru-RU"/>
        </w:rPr>
        <w:t>ще</w:t>
      </w:r>
      <w:proofErr w:type="spellEnd"/>
      <w:r w:rsidRPr="002F444A">
        <w:rPr>
          <w:lang w:val="ru-RU"/>
        </w:rPr>
        <w:t xml:space="preserve"> </w:t>
      </w:r>
      <w:proofErr w:type="spellStart"/>
      <w:r w:rsidRPr="002F444A">
        <w:rPr>
          <w:lang w:val="ru-RU"/>
        </w:rPr>
        <w:t>бъдат</w:t>
      </w:r>
      <w:proofErr w:type="spellEnd"/>
      <w:r w:rsidRPr="002F444A">
        <w:rPr>
          <w:lang w:val="ru-RU"/>
        </w:rPr>
        <w:t xml:space="preserve"> </w:t>
      </w:r>
      <w:proofErr w:type="spellStart"/>
      <w:r w:rsidRPr="002F444A">
        <w:rPr>
          <w:lang w:val="ru-RU"/>
        </w:rPr>
        <w:t>предприети</w:t>
      </w:r>
      <w:proofErr w:type="spellEnd"/>
      <w:r w:rsidRPr="002F444A">
        <w:rPr>
          <w:lang w:val="ru-RU"/>
        </w:rPr>
        <w:t xml:space="preserve">. </w:t>
      </w:r>
    </w:p>
  </w:footnote>
  <w:footnote w:id="27">
    <w:p w14:paraId="47262AE0"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Моля да се </w:t>
      </w:r>
      <w:proofErr w:type="gramStart"/>
      <w:r w:rsidRPr="002F444A">
        <w:rPr>
          <w:lang w:val="ru-RU"/>
        </w:rPr>
        <w:t>повтори</w:t>
      </w:r>
      <w:proofErr w:type="gramEnd"/>
      <w:r w:rsidRPr="002F444A">
        <w:rPr>
          <w:lang w:val="ru-RU"/>
        </w:rPr>
        <w:t xml:space="preserve"> толкова </w:t>
      </w:r>
      <w:proofErr w:type="spellStart"/>
      <w:r w:rsidRPr="002F444A">
        <w:rPr>
          <w:lang w:val="ru-RU"/>
        </w:rPr>
        <w:t>пъти</w:t>
      </w:r>
      <w:proofErr w:type="spellEnd"/>
      <w:r w:rsidRPr="002F444A">
        <w:rPr>
          <w:lang w:val="ru-RU"/>
        </w:rPr>
        <w:t xml:space="preserve">, </w:t>
      </w:r>
      <w:proofErr w:type="spellStart"/>
      <w:r w:rsidRPr="002F444A">
        <w:rPr>
          <w:lang w:val="ru-RU"/>
        </w:rPr>
        <w:t>колкото</w:t>
      </w:r>
      <w:proofErr w:type="spellEnd"/>
      <w:r w:rsidRPr="002F444A">
        <w:rPr>
          <w:lang w:val="ru-RU"/>
        </w:rPr>
        <w:t xml:space="preserve"> е необходимо.</w:t>
      </w:r>
    </w:p>
  </w:footnote>
  <w:footnote w:id="28">
    <w:p w14:paraId="47262AE1"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lang w:val="ru-RU"/>
        </w:rPr>
        <w:t>Вж</w:t>
      </w:r>
      <w:proofErr w:type="spellEnd"/>
      <w:r w:rsidRPr="002F444A">
        <w:rPr>
          <w:lang w:val="ru-RU"/>
        </w:rPr>
        <w:t xml:space="preserve">. член 57, параграф 4 </w:t>
      </w:r>
      <w:proofErr w:type="gramStart"/>
      <w:r w:rsidRPr="002F444A">
        <w:rPr>
          <w:lang w:val="ru-RU"/>
        </w:rPr>
        <w:t>от</w:t>
      </w:r>
      <w:proofErr w:type="gramEnd"/>
      <w:r w:rsidRPr="002F444A">
        <w:rPr>
          <w:lang w:val="ru-RU"/>
        </w:rPr>
        <w:t xml:space="preserve"> </w:t>
      </w:r>
      <w:proofErr w:type="gramStart"/>
      <w:r w:rsidRPr="002F444A">
        <w:rPr>
          <w:lang w:val="ru-RU"/>
        </w:rPr>
        <w:t>Директива</w:t>
      </w:r>
      <w:proofErr w:type="gramEnd"/>
      <w:r w:rsidRPr="002F444A">
        <w:rPr>
          <w:lang w:val="ru-RU"/>
        </w:rPr>
        <w:t xml:space="preserve"> 2014/24/ЕС</w:t>
      </w:r>
    </w:p>
  </w:footnote>
  <w:footnote w:id="29">
    <w:p w14:paraId="47262AE2"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b/>
          <w:i/>
          <w:lang w:val="ru-RU"/>
        </w:rPr>
        <w:t>Както</w:t>
      </w:r>
      <w:proofErr w:type="spellEnd"/>
      <w:r w:rsidRPr="002F444A">
        <w:rPr>
          <w:b/>
          <w:i/>
          <w:lang w:val="ru-RU"/>
        </w:rPr>
        <w:t xml:space="preserve"> е </w:t>
      </w:r>
      <w:proofErr w:type="spellStart"/>
      <w:r w:rsidRPr="002F444A">
        <w:rPr>
          <w:b/>
          <w:i/>
          <w:lang w:val="ru-RU"/>
        </w:rPr>
        <w:t>посочено</w:t>
      </w:r>
      <w:proofErr w:type="spellEnd"/>
      <w:r w:rsidRPr="002F444A">
        <w:rPr>
          <w:b/>
          <w:i/>
          <w:lang w:val="ru-RU"/>
        </w:rPr>
        <w:t xml:space="preserve"> </w:t>
      </w:r>
      <w:proofErr w:type="gramStart"/>
      <w:r w:rsidRPr="002F444A">
        <w:rPr>
          <w:b/>
          <w:i/>
          <w:lang w:val="ru-RU"/>
        </w:rPr>
        <w:t>за</w:t>
      </w:r>
      <w:proofErr w:type="gramEnd"/>
      <w:r w:rsidRPr="002F444A">
        <w:rPr>
          <w:b/>
          <w:i/>
          <w:lang w:val="ru-RU"/>
        </w:rPr>
        <w:t xml:space="preserve"> целите на </w:t>
      </w:r>
      <w:proofErr w:type="spellStart"/>
      <w:r w:rsidRPr="002F444A">
        <w:rPr>
          <w:b/>
          <w:i/>
          <w:lang w:val="ru-RU"/>
        </w:rPr>
        <w:t>настоящата</w:t>
      </w:r>
      <w:proofErr w:type="spellEnd"/>
      <w:r w:rsidRPr="002F444A">
        <w:rPr>
          <w:b/>
          <w:i/>
          <w:lang w:val="ru-RU"/>
        </w:rPr>
        <w:t xml:space="preserve"> </w:t>
      </w:r>
      <w:proofErr w:type="gramStart"/>
      <w:r w:rsidRPr="002F444A">
        <w:rPr>
          <w:b/>
          <w:i/>
          <w:lang w:val="ru-RU"/>
        </w:rPr>
        <w:t>процедура</w:t>
      </w:r>
      <w:proofErr w:type="gramEnd"/>
      <w:r w:rsidRPr="002F444A">
        <w:rPr>
          <w:b/>
          <w:i/>
          <w:lang w:val="ru-RU"/>
        </w:rPr>
        <w:t xml:space="preserve"> за </w:t>
      </w:r>
      <w:proofErr w:type="spellStart"/>
      <w:r w:rsidRPr="002F444A">
        <w:rPr>
          <w:b/>
          <w:i/>
          <w:lang w:val="ru-RU"/>
        </w:rPr>
        <w:t>възлагане</w:t>
      </w:r>
      <w:proofErr w:type="spellEnd"/>
      <w:r w:rsidRPr="002F444A">
        <w:rPr>
          <w:b/>
          <w:i/>
          <w:lang w:val="ru-RU"/>
        </w:rPr>
        <w:t xml:space="preserve"> на </w:t>
      </w:r>
      <w:proofErr w:type="spellStart"/>
      <w:r w:rsidRPr="002F444A">
        <w:rPr>
          <w:b/>
          <w:i/>
          <w:lang w:val="ru-RU"/>
        </w:rPr>
        <w:t>обществена</w:t>
      </w:r>
      <w:proofErr w:type="spellEnd"/>
      <w:r w:rsidRPr="002F444A">
        <w:rPr>
          <w:b/>
          <w:i/>
          <w:lang w:val="ru-RU"/>
        </w:rPr>
        <w:t xml:space="preserve"> </w:t>
      </w:r>
      <w:proofErr w:type="spellStart"/>
      <w:r w:rsidRPr="002F444A">
        <w:rPr>
          <w:b/>
          <w:i/>
          <w:lang w:val="ru-RU"/>
        </w:rPr>
        <w:t>поръчка</w:t>
      </w:r>
      <w:proofErr w:type="spellEnd"/>
      <w:r w:rsidRPr="002F444A">
        <w:rPr>
          <w:b/>
          <w:i/>
          <w:lang w:val="ru-RU"/>
        </w:rPr>
        <w:t xml:space="preserve"> в </w:t>
      </w:r>
      <w:proofErr w:type="spellStart"/>
      <w:r w:rsidRPr="002F444A">
        <w:rPr>
          <w:b/>
          <w:i/>
          <w:lang w:val="ru-RU"/>
        </w:rPr>
        <w:t>националното</w:t>
      </w:r>
      <w:proofErr w:type="spellEnd"/>
      <w:r w:rsidRPr="002F444A">
        <w:rPr>
          <w:b/>
          <w:i/>
          <w:lang w:val="ru-RU"/>
        </w:rPr>
        <w:t xml:space="preserve"> право, в </w:t>
      </w:r>
      <w:proofErr w:type="spellStart"/>
      <w:r w:rsidRPr="002F444A">
        <w:rPr>
          <w:b/>
          <w:i/>
          <w:lang w:val="ru-RU"/>
        </w:rPr>
        <w:t>обявлението</w:t>
      </w:r>
      <w:proofErr w:type="spellEnd"/>
      <w:r w:rsidRPr="002F444A">
        <w:rPr>
          <w:b/>
          <w:i/>
          <w:lang w:val="ru-RU"/>
        </w:rPr>
        <w:t xml:space="preserve"> или </w:t>
      </w:r>
      <w:proofErr w:type="spellStart"/>
      <w:r w:rsidRPr="002F444A">
        <w:rPr>
          <w:b/>
          <w:i/>
          <w:lang w:val="ru-RU"/>
        </w:rPr>
        <w:t>документацията</w:t>
      </w:r>
      <w:proofErr w:type="spellEnd"/>
      <w:r w:rsidRPr="002F444A">
        <w:rPr>
          <w:b/>
          <w:i/>
          <w:lang w:val="ru-RU"/>
        </w:rPr>
        <w:t xml:space="preserve"> за </w:t>
      </w:r>
      <w:proofErr w:type="spellStart"/>
      <w:r w:rsidRPr="002F444A">
        <w:rPr>
          <w:b/>
          <w:i/>
          <w:lang w:val="ru-RU"/>
        </w:rPr>
        <w:t>обществената</w:t>
      </w:r>
      <w:proofErr w:type="spellEnd"/>
      <w:r w:rsidRPr="002F444A">
        <w:rPr>
          <w:b/>
          <w:i/>
          <w:lang w:val="ru-RU"/>
        </w:rPr>
        <w:t xml:space="preserve"> </w:t>
      </w:r>
      <w:proofErr w:type="spellStart"/>
      <w:r w:rsidRPr="002F444A">
        <w:rPr>
          <w:b/>
          <w:i/>
          <w:lang w:val="ru-RU"/>
        </w:rPr>
        <w:t>поръчката</w:t>
      </w:r>
      <w:proofErr w:type="spellEnd"/>
      <w:r w:rsidRPr="002F444A">
        <w:rPr>
          <w:b/>
          <w:i/>
          <w:lang w:val="ru-RU"/>
        </w:rPr>
        <w:t xml:space="preserve"> или в член</w:t>
      </w:r>
      <w:r>
        <w:rPr>
          <w:b/>
          <w:i/>
        </w:rPr>
        <w:t> </w:t>
      </w:r>
      <w:r w:rsidRPr="002F444A">
        <w:rPr>
          <w:b/>
          <w:i/>
          <w:lang w:val="ru-RU"/>
        </w:rPr>
        <w:t>18, параграф</w:t>
      </w:r>
      <w:r>
        <w:rPr>
          <w:b/>
          <w:i/>
        </w:rPr>
        <w:t> </w:t>
      </w:r>
      <w:r w:rsidRPr="002F444A">
        <w:rPr>
          <w:b/>
          <w:i/>
          <w:lang w:val="ru-RU"/>
        </w:rPr>
        <w:t>2 от Директива 2014/24/ЕС</w:t>
      </w:r>
    </w:p>
  </w:footnote>
  <w:footnote w:id="30">
    <w:p w14:paraId="47262AE3"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b/>
          <w:i/>
          <w:lang w:val="ru-RU"/>
        </w:rPr>
        <w:t>Вж</w:t>
      </w:r>
      <w:proofErr w:type="spellEnd"/>
      <w:r w:rsidRPr="002F444A">
        <w:rPr>
          <w:b/>
          <w:i/>
          <w:lang w:val="ru-RU"/>
        </w:rPr>
        <w:t xml:space="preserve">. </w:t>
      </w:r>
      <w:proofErr w:type="spellStart"/>
      <w:r w:rsidRPr="002F444A">
        <w:rPr>
          <w:b/>
          <w:i/>
          <w:lang w:val="ru-RU"/>
        </w:rPr>
        <w:t>националното</w:t>
      </w:r>
      <w:proofErr w:type="spellEnd"/>
      <w:r w:rsidRPr="002F444A">
        <w:rPr>
          <w:b/>
          <w:i/>
          <w:lang w:val="ru-RU"/>
        </w:rPr>
        <w:t xml:space="preserve"> </w:t>
      </w:r>
      <w:proofErr w:type="spellStart"/>
      <w:r w:rsidRPr="002F444A">
        <w:rPr>
          <w:b/>
          <w:i/>
          <w:lang w:val="ru-RU"/>
        </w:rPr>
        <w:t>законодателство</w:t>
      </w:r>
      <w:proofErr w:type="spellEnd"/>
      <w:r w:rsidRPr="002F444A">
        <w:rPr>
          <w:b/>
          <w:i/>
          <w:lang w:val="ru-RU"/>
        </w:rPr>
        <w:t xml:space="preserve">, </w:t>
      </w:r>
      <w:proofErr w:type="spellStart"/>
      <w:r w:rsidRPr="002F444A">
        <w:rPr>
          <w:b/>
          <w:i/>
          <w:lang w:val="ru-RU"/>
        </w:rPr>
        <w:t>съответното</w:t>
      </w:r>
      <w:proofErr w:type="spellEnd"/>
      <w:r w:rsidRPr="002F444A">
        <w:rPr>
          <w:b/>
          <w:i/>
          <w:lang w:val="ru-RU"/>
        </w:rPr>
        <w:t xml:space="preserve"> </w:t>
      </w:r>
      <w:proofErr w:type="spellStart"/>
      <w:r w:rsidRPr="002F444A">
        <w:rPr>
          <w:b/>
          <w:i/>
          <w:lang w:val="ru-RU"/>
        </w:rPr>
        <w:t>обявление</w:t>
      </w:r>
      <w:proofErr w:type="spellEnd"/>
      <w:r w:rsidRPr="002F444A">
        <w:rPr>
          <w:b/>
          <w:i/>
          <w:lang w:val="ru-RU"/>
        </w:rPr>
        <w:t xml:space="preserve"> или </w:t>
      </w:r>
      <w:proofErr w:type="spellStart"/>
      <w:r w:rsidRPr="002F444A">
        <w:rPr>
          <w:b/>
          <w:i/>
          <w:lang w:val="ru-RU"/>
        </w:rPr>
        <w:t>документацията</w:t>
      </w:r>
      <w:proofErr w:type="spellEnd"/>
      <w:r w:rsidRPr="002F444A">
        <w:rPr>
          <w:b/>
          <w:i/>
          <w:lang w:val="ru-RU"/>
        </w:rPr>
        <w:t xml:space="preserve"> за </w:t>
      </w:r>
      <w:proofErr w:type="spellStart"/>
      <w:r w:rsidRPr="002F444A">
        <w:rPr>
          <w:b/>
          <w:i/>
          <w:lang w:val="ru-RU"/>
        </w:rPr>
        <w:t>обществената</w:t>
      </w:r>
      <w:proofErr w:type="spellEnd"/>
      <w:r w:rsidRPr="002F444A">
        <w:rPr>
          <w:b/>
          <w:i/>
          <w:lang w:val="ru-RU"/>
        </w:rPr>
        <w:t xml:space="preserve"> </w:t>
      </w:r>
      <w:proofErr w:type="spellStart"/>
      <w:r w:rsidRPr="002F444A">
        <w:rPr>
          <w:b/>
          <w:i/>
          <w:lang w:val="ru-RU"/>
        </w:rPr>
        <w:t>поръчка</w:t>
      </w:r>
      <w:proofErr w:type="spellEnd"/>
      <w:r w:rsidRPr="002F444A">
        <w:rPr>
          <w:b/>
          <w:i/>
          <w:lang w:val="ru-RU"/>
        </w:rPr>
        <w:t>.</w:t>
      </w:r>
    </w:p>
  </w:footnote>
  <w:footnote w:id="31">
    <w:p w14:paraId="47262AE4"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lang w:val="ru-RU"/>
        </w:rPr>
        <w:t>Тази</w:t>
      </w:r>
      <w:proofErr w:type="spellEnd"/>
      <w:r w:rsidRPr="002F444A">
        <w:rPr>
          <w:lang w:val="ru-RU"/>
        </w:rPr>
        <w:t xml:space="preserve"> информация </w:t>
      </w:r>
      <w:r w:rsidRPr="002F444A">
        <w:rPr>
          <w:b/>
          <w:lang w:val="ru-RU"/>
        </w:rPr>
        <w:t>не</w:t>
      </w:r>
      <w:r w:rsidRPr="002F444A">
        <w:rPr>
          <w:lang w:val="ru-RU"/>
        </w:rPr>
        <w:t xml:space="preserve"> </w:t>
      </w:r>
      <w:proofErr w:type="spellStart"/>
      <w:r w:rsidRPr="002F444A">
        <w:rPr>
          <w:lang w:val="ru-RU"/>
        </w:rPr>
        <w:t>трябва</w:t>
      </w:r>
      <w:proofErr w:type="spellEnd"/>
      <w:r w:rsidRPr="002F444A">
        <w:rPr>
          <w:lang w:val="ru-RU"/>
        </w:rPr>
        <w:t xml:space="preserve"> да се </w:t>
      </w:r>
      <w:proofErr w:type="spellStart"/>
      <w:r w:rsidRPr="002F444A">
        <w:rPr>
          <w:lang w:val="ru-RU"/>
        </w:rPr>
        <w:t>дава</w:t>
      </w:r>
      <w:proofErr w:type="spellEnd"/>
      <w:r w:rsidRPr="002F444A">
        <w:rPr>
          <w:lang w:val="ru-RU"/>
        </w:rPr>
        <w:t xml:space="preserve">, </w:t>
      </w:r>
      <w:proofErr w:type="spellStart"/>
      <w:r w:rsidRPr="002F444A">
        <w:rPr>
          <w:lang w:val="ru-RU"/>
        </w:rPr>
        <w:t>ако</w:t>
      </w:r>
      <w:proofErr w:type="spellEnd"/>
      <w:r w:rsidRPr="002F444A">
        <w:rPr>
          <w:lang w:val="ru-RU"/>
        </w:rPr>
        <w:t xml:space="preserve"> </w:t>
      </w:r>
      <w:proofErr w:type="spellStart"/>
      <w:r w:rsidRPr="002F444A">
        <w:rPr>
          <w:lang w:val="ru-RU"/>
        </w:rPr>
        <w:t>изключването</w:t>
      </w:r>
      <w:proofErr w:type="spellEnd"/>
      <w:r w:rsidRPr="002F444A">
        <w:rPr>
          <w:lang w:val="ru-RU"/>
        </w:rPr>
        <w:t xml:space="preserve"> на </w:t>
      </w:r>
      <w:proofErr w:type="spellStart"/>
      <w:r w:rsidRPr="002F444A">
        <w:rPr>
          <w:lang w:val="ru-RU"/>
        </w:rPr>
        <w:t>икономически</w:t>
      </w:r>
      <w:proofErr w:type="spellEnd"/>
      <w:r w:rsidRPr="002F444A">
        <w:rPr>
          <w:lang w:val="ru-RU"/>
        </w:rPr>
        <w:t xml:space="preserve"> </w:t>
      </w:r>
      <w:proofErr w:type="spellStart"/>
      <w:r w:rsidRPr="002F444A">
        <w:rPr>
          <w:lang w:val="ru-RU"/>
        </w:rPr>
        <w:t>оператори</w:t>
      </w:r>
      <w:proofErr w:type="spellEnd"/>
      <w:r w:rsidRPr="002F444A">
        <w:rPr>
          <w:lang w:val="ru-RU"/>
        </w:rPr>
        <w:t xml:space="preserve"> в един от </w:t>
      </w:r>
      <w:proofErr w:type="spellStart"/>
      <w:r w:rsidRPr="002F444A">
        <w:rPr>
          <w:lang w:val="ru-RU"/>
        </w:rPr>
        <w:t>случаите</w:t>
      </w:r>
      <w:proofErr w:type="spellEnd"/>
      <w:r w:rsidRPr="002F444A">
        <w:rPr>
          <w:lang w:val="ru-RU"/>
        </w:rPr>
        <w:t xml:space="preserve">, </w:t>
      </w:r>
      <w:proofErr w:type="spellStart"/>
      <w:r w:rsidRPr="002F444A">
        <w:rPr>
          <w:lang w:val="ru-RU"/>
        </w:rPr>
        <w:t>изброени</w:t>
      </w:r>
      <w:proofErr w:type="spellEnd"/>
      <w:r w:rsidRPr="002F444A">
        <w:rPr>
          <w:lang w:val="ru-RU"/>
        </w:rPr>
        <w:t xml:space="preserve"> в </w:t>
      </w:r>
      <w:proofErr w:type="spellStart"/>
      <w:r w:rsidRPr="002F444A">
        <w:rPr>
          <w:lang w:val="ru-RU"/>
        </w:rPr>
        <w:t>букви</w:t>
      </w:r>
      <w:proofErr w:type="spellEnd"/>
      <w:r w:rsidRPr="002F444A">
        <w:rPr>
          <w:lang w:val="ru-RU"/>
        </w:rPr>
        <w:t xml:space="preserve"> а) — е), е </w:t>
      </w:r>
      <w:proofErr w:type="spellStart"/>
      <w:r w:rsidRPr="002F444A">
        <w:rPr>
          <w:b/>
          <w:u w:val="single"/>
          <w:lang w:val="ru-RU"/>
        </w:rPr>
        <w:t>задължително</w:t>
      </w:r>
      <w:proofErr w:type="spellEnd"/>
      <w:r w:rsidRPr="002F444A">
        <w:rPr>
          <w:lang w:val="ru-RU"/>
        </w:rPr>
        <w:t xml:space="preserve"> </w:t>
      </w:r>
      <w:proofErr w:type="spellStart"/>
      <w:r w:rsidRPr="002F444A">
        <w:rPr>
          <w:lang w:val="ru-RU"/>
        </w:rPr>
        <w:t>съгласно</w:t>
      </w:r>
      <w:proofErr w:type="spellEnd"/>
      <w:r w:rsidRPr="002F444A">
        <w:rPr>
          <w:lang w:val="ru-RU"/>
        </w:rPr>
        <w:t xml:space="preserve"> </w:t>
      </w:r>
      <w:proofErr w:type="spellStart"/>
      <w:r w:rsidRPr="002F444A">
        <w:rPr>
          <w:lang w:val="ru-RU"/>
        </w:rPr>
        <w:t>приложимото</w:t>
      </w:r>
      <w:proofErr w:type="spellEnd"/>
      <w:r w:rsidRPr="002F444A">
        <w:rPr>
          <w:lang w:val="ru-RU"/>
        </w:rPr>
        <w:t xml:space="preserve"> </w:t>
      </w:r>
      <w:proofErr w:type="spellStart"/>
      <w:r w:rsidRPr="002F444A">
        <w:rPr>
          <w:lang w:val="ru-RU"/>
        </w:rPr>
        <w:t>национално</w:t>
      </w:r>
      <w:proofErr w:type="spellEnd"/>
      <w:r w:rsidRPr="002F444A">
        <w:rPr>
          <w:lang w:val="ru-RU"/>
        </w:rPr>
        <w:t xml:space="preserve"> право </w:t>
      </w:r>
      <w:r w:rsidRPr="002F444A">
        <w:rPr>
          <w:b/>
          <w:lang w:val="ru-RU"/>
        </w:rPr>
        <w:t xml:space="preserve">без </w:t>
      </w:r>
      <w:proofErr w:type="spellStart"/>
      <w:r w:rsidRPr="002F444A">
        <w:rPr>
          <w:b/>
          <w:lang w:val="ru-RU"/>
        </w:rPr>
        <w:t>каквато</w:t>
      </w:r>
      <w:proofErr w:type="spellEnd"/>
      <w:r w:rsidRPr="002F444A">
        <w:rPr>
          <w:b/>
          <w:lang w:val="ru-RU"/>
        </w:rPr>
        <w:t xml:space="preserve"> и да е</w:t>
      </w:r>
      <w:r w:rsidRPr="002F444A">
        <w:rPr>
          <w:lang w:val="ru-RU"/>
        </w:rPr>
        <w:t xml:space="preserve"> </w:t>
      </w:r>
      <w:proofErr w:type="spellStart"/>
      <w:r w:rsidRPr="002F444A">
        <w:rPr>
          <w:b/>
          <w:lang w:val="ru-RU"/>
        </w:rPr>
        <w:t>възможност</w:t>
      </w:r>
      <w:proofErr w:type="spellEnd"/>
      <w:r w:rsidRPr="002F444A">
        <w:rPr>
          <w:b/>
          <w:lang w:val="ru-RU"/>
        </w:rPr>
        <w:t xml:space="preserve"> </w:t>
      </w:r>
      <w:proofErr w:type="gramStart"/>
      <w:r w:rsidRPr="002F444A">
        <w:rPr>
          <w:b/>
          <w:lang w:val="ru-RU"/>
        </w:rPr>
        <w:t>за</w:t>
      </w:r>
      <w:proofErr w:type="gramEnd"/>
      <w:r w:rsidRPr="002F444A">
        <w:rPr>
          <w:b/>
          <w:lang w:val="ru-RU"/>
        </w:rPr>
        <w:t xml:space="preserve"> дерогация</w:t>
      </w:r>
      <w:r w:rsidRPr="002F444A">
        <w:rPr>
          <w:lang w:val="ru-RU"/>
        </w:rPr>
        <w:t xml:space="preserve">, </w:t>
      </w:r>
      <w:proofErr w:type="spellStart"/>
      <w:r w:rsidRPr="002F444A">
        <w:rPr>
          <w:lang w:val="ru-RU"/>
        </w:rPr>
        <w:t>дори</w:t>
      </w:r>
      <w:proofErr w:type="spellEnd"/>
      <w:r w:rsidRPr="002F444A">
        <w:rPr>
          <w:lang w:val="ru-RU"/>
        </w:rPr>
        <w:t xml:space="preserve"> </w:t>
      </w:r>
      <w:proofErr w:type="spellStart"/>
      <w:r w:rsidRPr="002F444A">
        <w:rPr>
          <w:lang w:val="ru-RU"/>
        </w:rPr>
        <w:t>ако</w:t>
      </w:r>
      <w:proofErr w:type="spellEnd"/>
      <w:r w:rsidRPr="002F444A">
        <w:rPr>
          <w:lang w:val="ru-RU"/>
        </w:rPr>
        <w:t xml:space="preserve"> </w:t>
      </w:r>
      <w:proofErr w:type="spellStart"/>
      <w:r w:rsidRPr="002F444A">
        <w:rPr>
          <w:lang w:val="ru-RU"/>
        </w:rPr>
        <w:t>икономическият</w:t>
      </w:r>
      <w:proofErr w:type="spellEnd"/>
      <w:r w:rsidRPr="002F444A">
        <w:rPr>
          <w:lang w:val="ru-RU"/>
        </w:rPr>
        <w:t xml:space="preserve"> оператор е в </w:t>
      </w:r>
      <w:proofErr w:type="spellStart"/>
      <w:r w:rsidRPr="002F444A">
        <w:rPr>
          <w:lang w:val="ru-RU"/>
        </w:rPr>
        <w:t>състояние</w:t>
      </w:r>
      <w:proofErr w:type="spellEnd"/>
      <w:r w:rsidRPr="002F444A">
        <w:rPr>
          <w:lang w:val="ru-RU"/>
        </w:rPr>
        <w:t xml:space="preserve"> да </w:t>
      </w:r>
      <w:proofErr w:type="spellStart"/>
      <w:r w:rsidRPr="002F444A">
        <w:rPr>
          <w:lang w:val="ru-RU"/>
        </w:rPr>
        <w:t>изпълни</w:t>
      </w:r>
      <w:proofErr w:type="spellEnd"/>
      <w:r w:rsidRPr="002F444A">
        <w:rPr>
          <w:lang w:val="ru-RU"/>
        </w:rPr>
        <w:t xml:space="preserve"> </w:t>
      </w:r>
      <w:proofErr w:type="spellStart"/>
      <w:r w:rsidRPr="002F444A">
        <w:rPr>
          <w:lang w:val="ru-RU"/>
        </w:rPr>
        <w:t>поръчката</w:t>
      </w:r>
      <w:proofErr w:type="spellEnd"/>
      <w:r w:rsidRPr="002F444A">
        <w:rPr>
          <w:lang w:val="ru-RU"/>
        </w:rPr>
        <w:t>.</w:t>
      </w:r>
    </w:p>
  </w:footnote>
  <w:footnote w:id="32">
    <w:p w14:paraId="47262AE5"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b/>
          <w:i/>
          <w:lang w:val="ru-RU"/>
        </w:rPr>
        <w:t>Ако</w:t>
      </w:r>
      <w:proofErr w:type="spellEnd"/>
      <w:r w:rsidRPr="002F444A">
        <w:rPr>
          <w:b/>
          <w:i/>
          <w:lang w:val="ru-RU"/>
        </w:rPr>
        <w:t xml:space="preserve"> е приложимо, </w:t>
      </w:r>
      <w:proofErr w:type="spellStart"/>
      <w:r w:rsidRPr="002F444A">
        <w:rPr>
          <w:b/>
          <w:i/>
          <w:lang w:val="ru-RU"/>
        </w:rPr>
        <w:t>вж</w:t>
      </w:r>
      <w:proofErr w:type="spellEnd"/>
      <w:r w:rsidRPr="002F444A">
        <w:rPr>
          <w:b/>
          <w:i/>
          <w:lang w:val="ru-RU"/>
        </w:rPr>
        <w:t xml:space="preserve">. </w:t>
      </w:r>
      <w:proofErr w:type="spellStart"/>
      <w:r w:rsidRPr="002F444A">
        <w:rPr>
          <w:b/>
          <w:i/>
          <w:lang w:val="ru-RU"/>
        </w:rPr>
        <w:t>определенията</w:t>
      </w:r>
      <w:proofErr w:type="spellEnd"/>
      <w:r w:rsidRPr="002F444A">
        <w:rPr>
          <w:b/>
          <w:i/>
          <w:lang w:val="ru-RU"/>
        </w:rPr>
        <w:t xml:space="preserve"> в </w:t>
      </w:r>
      <w:proofErr w:type="spellStart"/>
      <w:r w:rsidRPr="002F444A">
        <w:rPr>
          <w:b/>
          <w:i/>
          <w:lang w:val="ru-RU"/>
        </w:rPr>
        <w:t>националното</w:t>
      </w:r>
      <w:proofErr w:type="spellEnd"/>
      <w:r w:rsidRPr="002F444A">
        <w:rPr>
          <w:b/>
          <w:i/>
          <w:lang w:val="ru-RU"/>
        </w:rPr>
        <w:t xml:space="preserve"> </w:t>
      </w:r>
      <w:proofErr w:type="spellStart"/>
      <w:r w:rsidRPr="002F444A">
        <w:rPr>
          <w:b/>
          <w:i/>
          <w:lang w:val="ru-RU"/>
        </w:rPr>
        <w:t>законодателство</w:t>
      </w:r>
      <w:proofErr w:type="spellEnd"/>
      <w:r w:rsidRPr="002F444A">
        <w:rPr>
          <w:b/>
          <w:i/>
          <w:lang w:val="ru-RU"/>
        </w:rPr>
        <w:t xml:space="preserve">, </w:t>
      </w:r>
      <w:proofErr w:type="spellStart"/>
      <w:r w:rsidRPr="002F444A">
        <w:rPr>
          <w:b/>
          <w:i/>
          <w:lang w:val="ru-RU"/>
        </w:rPr>
        <w:t>съответното</w:t>
      </w:r>
      <w:proofErr w:type="spellEnd"/>
      <w:r w:rsidRPr="002F444A">
        <w:rPr>
          <w:b/>
          <w:i/>
          <w:lang w:val="ru-RU"/>
        </w:rPr>
        <w:t xml:space="preserve"> </w:t>
      </w:r>
      <w:proofErr w:type="spellStart"/>
      <w:r w:rsidRPr="002F444A">
        <w:rPr>
          <w:b/>
          <w:i/>
          <w:lang w:val="ru-RU"/>
        </w:rPr>
        <w:t>обявление</w:t>
      </w:r>
      <w:proofErr w:type="spellEnd"/>
      <w:r w:rsidRPr="002F444A">
        <w:rPr>
          <w:b/>
          <w:i/>
          <w:lang w:val="ru-RU"/>
        </w:rPr>
        <w:t xml:space="preserve"> или в </w:t>
      </w:r>
      <w:proofErr w:type="spellStart"/>
      <w:r w:rsidRPr="002F444A">
        <w:rPr>
          <w:b/>
          <w:i/>
          <w:lang w:val="ru-RU"/>
        </w:rPr>
        <w:t>документацията</w:t>
      </w:r>
      <w:proofErr w:type="spellEnd"/>
      <w:r w:rsidRPr="002F444A">
        <w:rPr>
          <w:b/>
          <w:i/>
          <w:lang w:val="ru-RU"/>
        </w:rPr>
        <w:t xml:space="preserve"> за </w:t>
      </w:r>
      <w:proofErr w:type="spellStart"/>
      <w:r w:rsidRPr="002F444A">
        <w:rPr>
          <w:b/>
          <w:i/>
          <w:lang w:val="ru-RU"/>
        </w:rPr>
        <w:t>обществената</w:t>
      </w:r>
      <w:proofErr w:type="spellEnd"/>
      <w:r w:rsidRPr="002F444A">
        <w:rPr>
          <w:b/>
          <w:i/>
          <w:lang w:val="ru-RU"/>
        </w:rPr>
        <w:t xml:space="preserve"> </w:t>
      </w:r>
      <w:proofErr w:type="spellStart"/>
      <w:r w:rsidRPr="002F444A">
        <w:rPr>
          <w:b/>
          <w:i/>
          <w:lang w:val="ru-RU"/>
        </w:rPr>
        <w:t>поръчка</w:t>
      </w:r>
      <w:proofErr w:type="spellEnd"/>
      <w:r w:rsidRPr="002F444A">
        <w:rPr>
          <w:b/>
          <w:i/>
          <w:lang w:val="ru-RU"/>
        </w:rPr>
        <w:t>.</w:t>
      </w:r>
    </w:p>
  </w:footnote>
  <w:footnote w:id="33">
    <w:p w14:paraId="47262AE6"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b/>
          <w:i/>
          <w:lang w:val="ru-RU"/>
        </w:rPr>
        <w:t>Както</w:t>
      </w:r>
      <w:proofErr w:type="spellEnd"/>
      <w:r w:rsidRPr="002F444A">
        <w:rPr>
          <w:b/>
          <w:i/>
          <w:lang w:val="ru-RU"/>
        </w:rPr>
        <w:t xml:space="preserve"> е </w:t>
      </w:r>
      <w:proofErr w:type="spellStart"/>
      <w:r w:rsidRPr="002F444A">
        <w:rPr>
          <w:b/>
          <w:i/>
          <w:lang w:val="ru-RU"/>
        </w:rPr>
        <w:t>посочено</w:t>
      </w:r>
      <w:proofErr w:type="spellEnd"/>
      <w:r w:rsidRPr="002F444A">
        <w:rPr>
          <w:b/>
          <w:i/>
          <w:lang w:val="ru-RU"/>
        </w:rPr>
        <w:t xml:space="preserve"> в </w:t>
      </w:r>
      <w:proofErr w:type="spellStart"/>
      <w:r w:rsidRPr="002F444A">
        <w:rPr>
          <w:b/>
          <w:i/>
          <w:lang w:val="ru-RU"/>
        </w:rPr>
        <w:t>националното</w:t>
      </w:r>
      <w:proofErr w:type="spellEnd"/>
      <w:r w:rsidRPr="002F444A">
        <w:rPr>
          <w:b/>
          <w:i/>
          <w:lang w:val="ru-RU"/>
        </w:rPr>
        <w:t xml:space="preserve"> </w:t>
      </w:r>
      <w:proofErr w:type="spellStart"/>
      <w:r w:rsidRPr="002F444A">
        <w:rPr>
          <w:b/>
          <w:i/>
          <w:lang w:val="ru-RU"/>
        </w:rPr>
        <w:t>законодателство</w:t>
      </w:r>
      <w:proofErr w:type="spellEnd"/>
      <w:r w:rsidRPr="002F444A">
        <w:rPr>
          <w:b/>
          <w:i/>
          <w:lang w:val="ru-RU"/>
        </w:rPr>
        <w:t xml:space="preserve">, </w:t>
      </w:r>
      <w:proofErr w:type="spellStart"/>
      <w:r w:rsidRPr="002F444A">
        <w:rPr>
          <w:b/>
          <w:i/>
          <w:lang w:val="ru-RU"/>
        </w:rPr>
        <w:t>съответното</w:t>
      </w:r>
      <w:proofErr w:type="spellEnd"/>
      <w:r w:rsidRPr="002F444A">
        <w:rPr>
          <w:b/>
          <w:i/>
          <w:lang w:val="ru-RU"/>
        </w:rPr>
        <w:t xml:space="preserve"> </w:t>
      </w:r>
      <w:proofErr w:type="spellStart"/>
      <w:r w:rsidRPr="002F444A">
        <w:rPr>
          <w:b/>
          <w:i/>
          <w:lang w:val="ru-RU"/>
        </w:rPr>
        <w:t>обявление</w:t>
      </w:r>
      <w:proofErr w:type="spellEnd"/>
      <w:r w:rsidRPr="002F444A">
        <w:rPr>
          <w:b/>
          <w:i/>
          <w:lang w:val="ru-RU"/>
        </w:rPr>
        <w:t xml:space="preserve"> или в </w:t>
      </w:r>
      <w:proofErr w:type="spellStart"/>
      <w:r w:rsidRPr="002F444A">
        <w:rPr>
          <w:b/>
          <w:i/>
          <w:lang w:val="ru-RU"/>
        </w:rPr>
        <w:t>документацията</w:t>
      </w:r>
      <w:proofErr w:type="spellEnd"/>
      <w:r w:rsidRPr="002F444A">
        <w:rPr>
          <w:b/>
          <w:i/>
          <w:lang w:val="ru-RU"/>
        </w:rPr>
        <w:t xml:space="preserve"> за </w:t>
      </w:r>
      <w:proofErr w:type="spellStart"/>
      <w:r w:rsidRPr="002F444A">
        <w:rPr>
          <w:b/>
          <w:i/>
          <w:lang w:val="ru-RU"/>
        </w:rPr>
        <w:t>обществената</w:t>
      </w:r>
      <w:proofErr w:type="spellEnd"/>
      <w:r w:rsidRPr="002F444A">
        <w:rPr>
          <w:b/>
          <w:i/>
          <w:lang w:val="ru-RU"/>
        </w:rPr>
        <w:t xml:space="preserve"> </w:t>
      </w:r>
      <w:proofErr w:type="spellStart"/>
      <w:r w:rsidRPr="002F444A">
        <w:rPr>
          <w:b/>
          <w:i/>
          <w:lang w:val="ru-RU"/>
        </w:rPr>
        <w:t>поръчка</w:t>
      </w:r>
      <w:proofErr w:type="spellEnd"/>
      <w:r w:rsidRPr="002F444A">
        <w:rPr>
          <w:b/>
          <w:i/>
          <w:lang w:val="ru-RU"/>
        </w:rPr>
        <w:t>.</w:t>
      </w:r>
    </w:p>
  </w:footnote>
  <w:footnote w:id="34">
    <w:p w14:paraId="47262AE7"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Моля да се </w:t>
      </w:r>
      <w:proofErr w:type="gramStart"/>
      <w:r w:rsidRPr="002F444A">
        <w:rPr>
          <w:lang w:val="ru-RU"/>
        </w:rPr>
        <w:t>повтори</w:t>
      </w:r>
      <w:proofErr w:type="gramEnd"/>
      <w:r w:rsidRPr="002F444A">
        <w:rPr>
          <w:lang w:val="ru-RU"/>
        </w:rPr>
        <w:t xml:space="preserve"> толкова </w:t>
      </w:r>
      <w:proofErr w:type="spellStart"/>
      <w:r w:rsidRPr="002F444A">
        <w:rPr>
          <w:lang w:val="ru-RU"/>
        </w:rPr>
        <w:t>пъти</w:t>
      </w:r>
      <w:proofErr w:type="spellEnd"/>
      <w:r w:rsidRPr="002F444A">
        <w:rPr>
          <w:lang w:val="ru-RU"/>
        </w:rPr>
        <w:t xml:space="preserve">, </w:t>
      </w:r>
      <w:proofErr w:type="spellStart"/>
      <w:r w:rsidRPr="002F444A">
        <w:rPr>
          <w:lang w:val="ru-RU"/>
        </w:rPr>
        <w:t>колкото</w:t>
      </w:r>
      <w:proofErr w:type="spellEnd"/>
      <w:r w:rsidRPr="002F444A">
        <w:rPr>
          <w:lang w:val="ru-RU"/>
        </w:rPr>
        <w:t xml:space="preserve"> е необходимо.</w:t>
      </w:r>
    </w:p>
  </w:footnote>
  <w:footnote w:id="35">
    <w:p w14:paraId="47262AE8"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lang w:val="ru-RU"/>
        </w:rPr>
        <w:t>Както</w:t>
      </w:r>
      <w:proofErr w:type="spellEnd"/>
      <w:r w:rsidRPr="002F444A">
        <w:rPr>
          <w:lang w:val="ru-RU"/>
        </w:rPr>
        <w:t xml:space="preserve"> е описано в приложение</w:t>
      </w:r>
      <w:r>
        <w:t> XI</w:t>
      </w:r>
      <w:r w:rsidRPr="002F444A">
        <w:rPr>
          <w:lang w:val="ru-RU"/>
        </w:rPr>
        <w:t xml:space="preserve"> </w:t>
      </w:r>
      <w:proofErr w:type="spellStart"/>
      <w:r w:rsidRPr="002F444A">
        <w:rPr>
          <w:lang w:val="ru-RU"/>
        </w:rPr>
        <w:t>към</w:t>
      </w:r>
      <w:proofErr w:type="spellEnd"/>
      <w:r w:rsidRPr="002F444A">
        <w:rPr>
          <w:lang w:val="ru-RU"/>
        </w:rPr>
        <w:t xml:space="preserve"> Директива 2014/24/ЕС; </w:t>
      </w:r>
      <w:proofErr w:type="spellStart"/>
      <w:r w:rsidRPr="002F444A">
        <w:rPr>
          <w:b/>
          <w:i/>
          <w:lang w:val="ru-RU"/>
        </w:rPr>
        <w:t>възможно</w:t>
      </w:r>
      <w:proofErr w:type="spellEnd"/>
      <w:r w:rsidRPr="002F444A">
        <w:rPr>
          <w:b/>
          <w:i/>
          <w:lang w:val="ru-RU"/>
        </w:rPr>
        <w:t xml:space="preserve"> е по отношение на </w:t>
      </w:r>
      <w:proofErr w:type="spellStart"/>
      <w:r w:rsidRPr="002F444A">
        <w:rPr>
          <w:b/>
          <w:i/>
          <w:lang w:val="ru-RU"/>
        </w:rPr>
        <w:t>икономическите</w:t>
      </w:r>
      <w:proofErr w:type="spellEnd"/>
      <w:r w:rsidRPr="002F444A">
        <w:rPr>
          <w:b/>
          <w:i/>
          <w:lang w:val="ru-RU"/>
        </w:rPr>
        <w:t xml:space="preserve"> </w:t>
      </w:r>
      <w:proofErr w:type="spellStart"/>
      <w:r w:rsidRPr="002F444A">
        <w:rPr>
          <w:b/>
          <w:i/>
          <w:lang w:val="ru-RU"/>
        </w:rPr>
        <w:t>оператори</w:t>
      </w:r>
      <w:proofErr w:type="spellEnd"/>
      <w:r w:rsidRPr="002F444A">
        <w:rPr>
          <w:b/>
          <w:i/>
          <w:lang w:val="ru-RU"/>
        </w:rPr>
        <w:t xml:space="preserve"> от </w:t>
      </w:r>
      <w:proofErr w:type="spellStart"/>
      <w:r w:rsidRPr="002F444A">
        <w:rPr>
          <w:b/>
          <w:i/>
          <w:lang w:val="ru-RU"/>
        </w:rPr>
        <w:t>някои</w:t>
      </w:r>
      <w:proofErr w:type="spellEnd"/>
      <w:r w:rsidRPr="002F444A">
        <w:rPr>
          <w:b/>
          <w:i/>
          <w:lang w:val="ru-RU"/>
        </w:rPr>
        <w:t xml:space="preserve"> </w:t>
      </w:r>
      <w:proofErr w:type="spellStart"/>
      <w:r w:rsidRPr="002F444A">
        <w:rPr>
          <w:b/>
          <w:i/>
          <w:lang w:val="ru-RU"/>
        </w:rPr>
        <w:t>държави</w:t>
      </w:r>
      <w:proofErr w:type="spellEnd"/>
      <w:r w:rsidRPr="002F444A">
        <w:rPr>
          <w:b/>
          <w:i/>
          <w:lang w:val="ru-RU"/>
        </w:rPr>
        <w:t xml:space="preserve"> </w:t>
      </w:r>
      <w:proofErr w:type="spellStart"/>
      <w:r w:rsidRPr="002F444A">
        <w:rPr>
          <w:b/>
          <w:i/>
          <w:lang w:val="ru-RU"/>
        </w:rPr>
        <w:t>членки</w:t>
      </w:r>
      <w:proofErr w:type="spellEnd"/>
      <w:r w:rsidRPr="002F444A">
        <w:rPr>
          <w:b/>
          <w:i/>
          <w:lang w:val="ru-RU"/>
        </w:rPr>
        <w:t xml:space="preserve"> да се </w:t>
      </w:r>
      <w:proofErr w:type="spellStart"/>
      <w:r w:rsidRPr="002F444A">
        <w:rPr>
          <w:b/>
          <w:i/>
          <w:lang w:val="ru-RU"/>
        </w:rPr>
        <w:t>прилагат</w:t>
      </w:r>
      <w:proofErr w:type="spellEnd"/>
      <w:r w:rsidRPr="002F444A">
        <w:rPr>
          <w:b/>
          <w:i/>
          <w:lang w:val="ru-RU"/>
        </w:rPr>
        <w:t xml:space="preserve"> </w:t>
      </w:r>
      <w:proofErr w:type="spellStart"/>
      <w:r w:rsidRPr="002F444A">
        <w:rPr>
          <w:b/>
          <w:i/>
          <w:lang w:val="ru-RU"/>
        </w:rPr>
        <w:t>други</w:t>
      </w:r>
      <w:proofErr w:type="spellEnd"/>
      <w:r w:rsidRPr="002F444A">
        <w:rPr>
          <w:b/>
          <w:i/>
          <w:lang w:val="ru-RU"/>
        </w:rPr>
        <w:t xml:space="preserve"> </w:t>
      </w:r>
      <w:proofErr w:type="spellStart"/>
      <w:r w:rsidRPr="002F444A">
        <w:rPr>
          <w:b/>
          <w:i/>
          <w:lang w:val="ru-RU"/>
        </w:rPr>
        <w:t>изисквания</w:t>
      </w:r>
      <w:proofErr w:type="spellEnd"/>
      <w:r w:rsidRPr="002F444A">
        <w:rPr>
          <w:b/>
          <w:i/>
          <w:lang w:val="ru-RU"/>
        </w:rPr>
        <w:t xml:space="preserve">, </w:t>
      </w:r>
      <w:proofErr w:type="spellStart"/>
      <w:r w:rsidRPr="002F444A">
        <w:rPr>
          <w:b/>
          <w:i/>
          <w:lang w:val="ru-RU"/>
        </w:rPr>
        <w:t>посочени</w:t>
      </w:r>
      <w:proofErr w:type="spellEnd"/>
      <w:r w:rsidRPr="002F444A">
        <w:rPr>
          <w:b/>
          <w:i/>
          <w:lang w:val="ru-RU"/>
        </w:rPr>
        <w:t xml:space="preserve"> в </w:t>
      </w:r>
      <w:proofErr w:type="spellStart"/>
      <w:r w:rsidRPr="002F444A">
        <w:rPr>
          <w:b/>
          <w:i/>
          <w:lang w:val="ru-RU"/>
        </w:rPr>
        <w:t>същото</w:t>
      </w:r>
      <w:proofErr w:type="spellEnd"/>
      <w:r w:rsidRPr="002F444A">
        <w:rPr>
          <w:b/>
          <w:i/>
          <w:lang w:val="ru-RU"/>
        </w:rPr>
        <w:t xml:space="preserve"> приложение</w:t>
      </w:r>
    </w:p>
  </w:footnote>
  <w:footnote w:id="36">
    <w:p w14:paraId="47262AE9"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Само </w:t>
      </w:r>
      <w:proofErr w:type="spellStart"/>
      <w:r w:rsidRPr="002F444A">
        <w:rPr>
          <w:lang w:val="ru-RU"/>
        </w:rPr>
        <w:t>ако</w:t>
      </w:r>
      <w:proofErr w:type="spellEnd"/>
      <w:r w:rsidRPr="002F444A">
        <w:rPr>
          <w:lang w:val="ru-RU"/>
        </w:rPr>
        <w:t xml:space="preserve"> е разрешено в </w:t>
      </w:r>
      <w:proofErr w:type="spellStart"/>
      <w:r w:rsidRPr="002F444A">
        <w:rPr>
          <w:lang w:val="ru-RU"/>
        </w:rPr>
        <w:t>съответното</w:t>
      </w:r>
      <w:proofErr w:type="spellEnd"/>
      <w:r w:rsidRPr="002F444A">
        <w:rPr>
          <w:lang w:val="ru-RU"/>
        </w:rPr>
        <w:t xml:space="preserve"> </w:t>
      </w:r>
      <w:proofErr w:type="spellStart"/>
      <w:r w:rsidRPr="002F444A">
        <w:rPr>
          <w:lang w:val="ru-RU"/>
        </w:rPr>
        <w:t>обявление</w:t>
      </w:r>
      <w:proofErr w:type="spellEnd"/>
      <w:r w:rsidRPr="002F444A">
        <w:rPr>
          <w:lang w:val="ru-RU"/>
        </w:rPr>
        <w:t xml:space="preserve"> или в </w:t>
      </w:r>
      <w:proofErr w:type="spellStart"/>
      <w:r w:rsidRPr="002F444A">
        <w:rPr>
          <w:lang w:val="ru-RU"/>
        </w:rPr>
        <w:t>документацията</w:t>
      </w:r>
      <w:proofErr w:type="spellEnd"/>
      <w:r w:rsidRPr="002F444A">
        <w:rPr>
          <w:lang w:val="ru-RU"/>
        </w:rPr>
        <w:t xml:space="preserve"> за </w:t>
      </w:r>
      <w:proofErr w:type="spellStart"/>
      <w:r w:rsidRPr="002F444A">
        <w:rPr>
          <w:lang w:val="ru-RU"/>
        </w:rPr>
        <w:t>обществената</w:t>
      </w:r>
      <w:proofErr w:type="spellEnd"/>
      <w:r w:rsidRPr="002F444A">
        <w:rPr>
          <w:lang w:val="ru-RU"/>
        </w:rPr>
        <w:t xml:space="preserve"> </w:t>
      </w:r>
      <w:proofErr w:type="spellStart"/>
      <w:r w:rsidRPr="002F444A">
        <w:rPr>
          <w:lang w:val="ru-RU"/>
        </w:rPr>
        <w:t>поръчка</w:t>
      </w:r>
      <w:proofErr w:type="spellEnd"/>
      <w:r w:rsidRPr="002F444A">
        <w:rPr>
          <w:lang w:val="ru-RU"/>
        </w:rPr>
        <w:t>.</w:t>
      </w:r>
    </w:p>
  </w:footnote>
  <w:footnote w:id="37">
    <w:p w14:paraId="47262AEA"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Само </w:t>
      </w:r>
      <w:proofErr w:type="spellStart"/>
      <w:r w:rsidRPr="002F444A">
        <w:rPr>
          <w:lang w:val="ru-RU"/>
        </w:rPr>
        <w:t>ако</w:t>
      </w:r>
      <w:proofErr w:type="spellEnd"/>
      <w:r w:rsidRPr="002F444A">
        <w:rPr>
          <w:lang w:val="ru-RU"/>
        </w:rPr>
        <w:t xml:space="preserve"> е разрешено в </w:t>
      </w:r>
      <w:proofErr w:type="spellStart"/>
      <w:r w:rsidRPr="002F444A">
        <w:rPr>
          <w:lang w:val="ru-RU"/>
        </w:rPr>
        <w:t>съответното</w:t>
      </w:r>
      <w:proofErr w:type="spellEnd"/>
      <w:r w:rsidRPr="002F444A">
        <w:rPr>
          <w:lang w:val="ru-RU"/>
        </w:rPr>
        <w:t xml:space="preserve"> </w:t>
      </w:r>
      <w:proofErr w:type="spellStart"/>
      <w:r w:rsidRPr="002F444A">
        <w:rPr>
          <w:lang w:val="ru-RU"/>
        </w:rPr>
        <w:t>обявление</w:t>
      </w:r>
      <w:proofErr w:type="spellEnd"/>
      <w:r w:rsidRPr="002F444A">
        <w:rPr>
          <w:lang w:val="ru-RU"/>
        </w:rPr>
        <w:t xml:space="preserve"> или в </w:t>
      </w:r>
      <w:proofErr w:type="spellStart"/>
      <w:r w:rsidRPr="002F444A">
        <w:rPr>
          <w:lang w:val="ru-RU"/>
        </w:rPr>
        <w:t>документацията</w:t>
      </w:r>
      <w:proofErr w:type="spellEnd"/>
      <w:r w:rsidRPr="002F444A">
        <w:rPr>
          <w:lang w:val="ru-RU"/>
        </w:rPr>
        <w:t xml:space="preserve"> за </w:t>
      </w:r>
      <w:proofErr w:type="spellStart"/>
      <w:r w:rsidRPr="002F444A">
        <w:rPr>
          <w:lang w:val="ru-RU"/>
        </w:rPr>
        <w:t>обществената</w:t>
      </w:r>
      <w:proofErr w:type="spellEnd"/>
      <w:r w:rsidRPr="002F444A">
        <w:rPr>
          <w:lang w:val="ru-RU"/>
        </w:rPr>
        <w:t xml:space="preserve"> </w:t>
      </w:r>
      <w:proofErr w:type="spellStart"/>
      <w:r w:rsidRPr="002F444A">
        <w:rPr>
          <w:lang w:val="ru-RU"/>
        </w:rPr>
        <w:t>поръчка</w:t>
      </w:r>
      <w:proofErr w:type="spellEnd"/>
      <w:r w:rsidRPr="002F444A">
        <w:rPr>
          <w:lang w:val="ru-RU"/>
        </w:rPr>
        <w:t>.</w:t>
      </w:r>
    </w:p>
  </w:footnote>
  <w:footnote w:id="38">
    <w:p w14:paraId="47262AEB"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gramStart"/>
      <w:r w:rsidRPr="002F444A">
        <w:rPr>
          <w:lang w:val="ru-RU"/>
        </w:rPr>
        <w:t>Например</w:t>
      </w:r>
      <w:proofErr w:type="gramEnd"/>
      <w:r w:rsidRPr="002F444A">
        <w:rPr>
          <w:lang w:val="ru-RU"/>
        </w:rPr>
        <w:t xml:space="preserve"> </w:t>
      </w:r>
      <w:proofErr w:type="spellStart"/>
      <w:r w:rsidRPr="002F444A">
        <w:rPr>
          <w:lang w:val="ru-RU"/>
        </w:rPr>
        <w:t>съотношението</w:t>
      </w:r>
      <w:proofErr w:type="spellEnd"/>
      <w:r w:rsidRPr="002F444A">
        <w:rPr>
          <w:lang w:val="ru-RU"/>
        </w:rPr>
        <w:t xml:space="preserve"> между </w:t>
      </w:r>
      <w:proofErr w:type="spellStart"/>
      <w:r w:rsidRPr="002F444A">
        <w:rPr>
          <w:lang w:val="ru-RU"/>
        </w:rPr>
        <w:t>активите</w:t>
      </w:r>
      <w:proofErr w:type="spellEnd"/>
      <w:r w:rsidRPr="002F444A">
        <w:rPr>
          <w:lang w:val="ru-RU"/>
        </w:rPr>
        <w:t xml:space="preserve"> и </w:t>
      </w:r>
      <w:proofErr w:type="spellStart"/>
      <w:r w:rsidRPr="002F444A">
        <w:rPr>
          <w:lang w:val="ru-RU"/>
        </w:rPr>
        <w:t>пасивите</w:t>
      </w:r>
      <w:proofErr w:type="spellEnd"/>
      <w:r w:rsidRPr="002F444A">
        <w:rPr>
          <w:lang w:val="ru-RU"/>
        </w:rPr>
        <w:t>.</w:t>
      </w:r>
    </w:p>
  </w:footnote>
  <w:footnote w:id="39">
    <w:p w14:paraId="47262AEC"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gramStart"/>
      <w:r w:rsidRPr="002F444A">
        <w:rPr>
          <w:lang w:val="ru-RU"/>
        </w:rPr>
        <w:t>Например</w:t>
      </w:r>
      <w:proofErr w:type="gramEnd"/>
      <w:r w:rsidRPr="002F444A">
        <w:rPr>
          <w:lang w:val="ru-RU"/>
        </w:rPr>
        <w:t xml:space="preserve"> </w:t>
      </w:r>
      <w:proofErr w:type="spellStart"/>
      <w:r w:rsidRPr="002F444A">
        <w:rPr>
          <w:lang w:val="ru-RU"/>
        </w:rPr>
        <w:t>съотношението</w:t>
      </w:r>
      <w:proofErr w:type="spellEnd"/>
      <w:r w:rsidRPr="002F444A">
        <w:rPr>
          <w:lang w:val="ru-RU"/>
        </w:rPr>
        <w:t xml:space="preserve"> между </w:t>
      </w:r>
      <w:proofErr w:type="spellStart"/>
      <w:r w:rsidRPr="002F444A">
        <w:rPr>
          <w:lang w:val="ru-RU"/>
        </w:rPr>
        <w:t>активите</w:t>
      </w:r>
      <w:proofErr w:type="spellEnd"/>
      <w:r w:rsidRPr="002F444A">
        <w:rPr>
          <w:lang w:val="ru-RU"/>
        </w:rPr>
        <w:t xml:space="preserve"> и </w:t>
      </w:r>
      <w:proofErr w:type="spellStart"/>
      <w:r w:rsidRPr="002F444A">
        <w:rPr>
          <w:lang w:val="ru-RU"/>
        </w:rPr>
        <w:t>пасивите</w:t>
      </w:r>
      <w:proofErr w:type="spellEnd"/>
      <w:r w:rsidRPr="002F444A">
        <w:rPr>
          <w:lang w:val="ru-RU"/>
        </w:rPr>
        <w:t>.</w:t>
      </w:r>
    </w:p>
  </w:footnote>
  <w:footnote w:id="40">
    <w:p w14:paraId="47262AED"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Моля да се </w:t>
      </w:r>
      <w:proofErr w:type="gramStart"/>
      <w:r w:rsidRPr="002F444A">
        <w:rPr>
          <w:lang w:val="ru-RU"/>
        </w:rPr>
        <w:t>повтори</w:t>
      </w:r>
      <w:proofErr w:type="gramEnd"/>
      <w:r w:rsidRPr="002F444A">
        <w:rPr>
          <w:lang w:val="ru-RU"/>
        </w:rPr>
        <w:t xml:space="preserve"> толкова </w:t>
      </w:r>
      <w:proofErr w:type="spellStart"/>
      <w:r w:rsidRPr="002F444A">
        <w:rPr>
          <w:lang w:val="ru-RU"/>
        </w:rPr>
        <w:t>пъти</w:t>
      </w:r>
      <w:proofErr w:type="spellEnd"/>
      <w:r w:rsidRPr="002F444A">
        <w:rPr>
          <w:lang w:val="ru-RU"/>
        </w:rPr>
        <w:t xml:space="preserve">, </w:t>
      </w:r>
      <w:proofErr w:type="spellStart"/>
      <w:r w:rsidRPr="002F444A">
        <w:rPr>
          <w:lang w:val="ru-RU"/>
        </w:rPr>
        <w:t>колкото</w:t>
      </w:r>
      <w:proofErr w:type="spellEnd"/>
      <w:r w:rsidRPr="002F444A">
        <w:rPr>
          <w:lang w:val="ru-RU"/>
        </w:rPr>
        <w:t xml:space="preserve"> е необходимо.</w:t>
      </w:r>
    </w:p>
  </w:footnote>
  <w:footnote w:id="41">
    <w:p w14:paraId="47262AEE"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lang w:val="ru-RU"/>
        </w:rPr>
        <w:t>Възлагащите</w:t>
      </w:r>
      <w:proofErr w:type="spellEnd"/>
      <w:r w:rsidRPr="002F444A">
        <w:rPr>
          <w:lang w:val="ru-RU"/>
        </w:rPr>
        <w:t xml:space="preserve"> </w:t>
      </w:r>
      <w:proofErr w:type="spellStart"/>
      <w:r w:rsidRPr="002F444A">
        <w:rPr>
          <w:lang w:val="ru-RU"/>
        </w:rPr>
        <w:t>органи</w:t>
      </w:r>
      <w:proofErr w:type="spellEnd"/>
      <w:r w:rsidRPr="002F444A">
        <w:rPr>
          <w:lang w:val="ru-RU"/>
        </w:rPr>
        <w:t xml:space="preserve"> </w:t>
      </w:r>
      <w:proofErr w:type="spellStart"/>
      <w:r w:rsidRPr="002F444A">
        <w:rPr>
          <w:lang w:val="ru-RU"/>
        </w:rPr>
        <w:t>могат</w:t>
      </w:r>
      <w:proofErr w:type="spellEnd"/>
      <w:r w:rsidRPr="002F444A">
        <w:rPr>
          <w:lang w:val="ru-RU"/>
        </w:rPr>
        <w:t xml:space="preserve"> да </w:t>
      </w:r>
      <w:proofErr w:type="spellStart"/>
      <w:r w:rsidRPr="002F444A">
        <w:rPr>
          <w:b/>
          <w:lang w:val="ru-RU"/>
        </w:rPr>
        <w:t>изискат</w:t>
      </w:r>
      <w:proofErr w:type="spellEnd"/>
      <w:r w:rsidRPr="002F444A">
        <w:rPr>
          <w:lang w:val="ru-RU"/>
        </w:rPr>
        <w:t xml:space="preserve"> </w:t>
      </w:r>
      <w:proofErr w:type="spellStart"/>
      <w:r w:rsidRPr="002F444A">
        <w:rPr>
          <w:lang w:val="ru-RU"/>
        </w:rPr>
        <w:t>наличието</w:t>
      </w:r>
      <w:proofErr w:type="spellEnd"/>
      <w:r w:rsidRPr="002F444A">
        <w:rPr>
          <w:lang w:val="ru-RU"/>
        </w:rPr>
        <w:t xml:space="preserve"> на </w:t>
      </w:r>
      <w:proofErr w:type="gramStart"/>
      <w:r w:rsidRPr="002F444A">
        <w:rPr>
          <w:lang w:val="ru-RU"/>
        </w:rPr>
        <w:t>опит до пет</w:t>
      </w:r>
      <w:proofErr w:type="gramEnd"/>
      <w:r w:rsidRPr="002F444A">
        <w:rPr>
          <w:lang w:val="ru-RU"/>
        </w:rPr>
        <w:t xml:space="preserve"> </w:t>
      </w:r>
      <w:proofErr w:type="spellStart"/>
      <w:r w:rsidRPr="002F444A">
        <w:rPr>
          <w:lang w:val="ru-RU"/>
        </w:rPr>
        <w:t>години</w:t>
      </w:r>
      <w:proofErr w:type="spellEnd"/>
      <w:r w:rsidRPr="002F444A">
        <w:rPr>
          <w:lang w:val="ru-RU"/>
        </w:rPr>
        <w:t xml:space="preserve"> и да </w:t>
      </w:r>
      <w:proofErr w:type="spellStart"/>
      <w:r w:rsidRPr="002F444A">
        <w:rPr>
          <w:b/>
          <w:lang w:val="ru-RU"/>
        </w:rPr>
        <w:t>приемат</w:t>
      </w:r>
      <w:proofErr w:type="spellEnd"/>
      <w:r w:rsidRPr="002F444A">
        <w:rPr>
          <w:lang w:val="ru-RU"/>
        </w:rPr>
        <w:t xml:space="preserve"> опит </w:t>
      </w:r>
      <w:proofErr w:type="spellStart"/>
      <w:r w:rsidRPr="002F444A">
        <w:rPr>
          <w:lang w:val="ru-RU"/>
        </w:rPr>
        <w:t>отпреди</w:t>
      </w:r>
      <w:proofErr w:type="spellEnd"/>
      <w:r w:rsidRPr="002F444A">
        <w:rPr>
          <w:lang w:val="ru-RU"/>
        </w:rPr>
        <w:t xml:space="preserve"> </w:t>
      </w:r>
      <w:proofErr w:type="spellStart"/>
      <w:r w:rsidRPr="002F444A">
        <w:rPr>
          <w:b/>
          <w:lang w:val="ru-RU"/>
        </w:rPr>
        <w:t>повече</w:t>
      </w:r>
      <w:proofErr w:type="spellEnd"/>
      <w:r w:rsidRPr="002F444A">
        <w:rPr>
          <w:lang w:val="ru-RU"/>
        </w:rPr>
        <w:t xml:space="preserve"> от пет </w:t>
      </w:r>
      <w:proofErr w:type="spellStart"/>
      <w:r w:rsidRPr="002F444A">
        <w:rPr>
          <w:lang w:val="ru-RU"/>
        </w:rPr>
        <w:t>години</w:t>
      </w:r>
      <w:proofErr w:type="spellEnd"/>
      <w:r w:rsidRPr="002F444A">
        <w:rPr>
          <w:lang w:val="ru-RU"/>
        </w:rPr>
        <w:t>.</w:t>
      </w:r>
    </w:p>
  </w:footnote>
  <w:footnote w:id="42">
    <w:p w14:paraId="47262AEF"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lang w:val="ru-RU"/>
        </w:rPr>
        <w:t>Възлагащите</w:t>
      </w:r>
      <w:proofErr w:type="spellEnd"/>
      <w:r w:rsidRPr="002F444A">
        <w:rPr>
          <w:lang w:val="ru-RU"/>
        </w:rPr>
        <w:t xml:space="preserve"> </w:t>
      </w:r>
      <w:proofErr w:type="spellStart"/>
      <w:r w:rsidRPr="002F444A">
        <w:rPr>
          <w:lang w:val="ru-RU"/>
        </w:rPr>
        <w:t>органи</w:t>
      </w:r>
      <w:proofErr w:type="spellEnd"/>
      <w:r w:rsidRPr="002F444A">
        <w:rPr>
          <w:lang w:val="ru-RU"/>
        </w:rPr>
        <w:t xml:space="preserve"> </w:t>
      </w:r>
      <w:proofErr w:type="spellStart"/>
      <w:r w:rsidRPr="002F444A">
        <w:rPr>
          <w:lang w:val="ru-RU"/>
        </w:rPr>
        <w:t>могат</w:t>
      </w:r>
      <w:proofErr w:type="spellEnd"/>
      <w:r w:rsidRPr="002F444A">
        <w:rPr>
          <w:lang w:val="ru-RU"/>
        </w:rPr>
        <w:t xml:space="preserve"> да </w:t>
      </w:r>
      <w:proofErr w:type="spellStart"/>
      <w:r w:rsidRPr="002F444A">
        <w:rPr>
          <w:b/>
          <w:lang w:val="ru-RU"/>
        </w:rPr>
        <w:t>изискат</w:t>
      </w:r>
      <w:proofErr w:type="spellEnd"/>
      <w:r w:rsidRPr="002F444A">
        <w:rPr>
          <w:lang w:val="ru-RU"/>
        </w:rPr>
        <w:t xml:space="preserve"> </w:t>
      </w:r>
      <w:proofErr w:type="spellStart"/>
      <w:r w:rsidRPr="002F444A">
        <w:rPr>
          <w:lang w:val="ru-RU"/>
        </w:rPr>
        <w:t>наличието</w:t>
      </w:r>
      <w:proofErr w:type="spellEnd"/>
      <w:r w:rsidRPr="002F444A">
        <w:rPr>
          <w:lang w:val="ru-RU"/>
        </w:rPr>
        <w:t xml:space="preserve"> на </w:t>
      </w:r>
      <w:proofErr w:type="gramStart"/>
      <w:r w:rsidRPr="002F444A">
        <w:rPr>
          <w:lang w:val="ru-RU"/>
        </w:rPr>
        <w:t>опит</w:t>
      </w:r>
      <w:proofErr w:type="gramEnd"/>
      <w:r w:rsidRPr="002F444A">
        <w:rPr>
          <w:lang w:val="ru-RU"/>
        </w:rPr>
        <w:t xml:space="preserve"> до три </w:t>
      </w:r>
      <w:proofErr w:type="spellStart"/>
      <w:r w:rsidRPr="002F444A">
        <w:rPr>
          <w:lang w:val="ru-RU"/>
        </w:rPr>
        <w:t>години</w:t>
      </w:r>
      <w:proofErr w:type="spellEnd"/>
      <w:r w:rsidRPr="002F444A">
        <w:rPr>
          <w:lang w:val="ru-RU"/>
        </w:rPr>
        <w:t xml:space="preserve"> и да </w:t>
      </w:r>
      <w:proofErr w:type="spellStart"/>
      <w:r w:rsidRPr="002F444A">
        <w:rPr>
          <w:b/>
          <w:lang w:val="ru-RU"/>
        </w:rPr>
        <w:t>приемат</w:t>
      </w:r>
      <w:proofErr w:type="spellEnd"/>
      <w:r w:rsidRPr="002F444A">
        <w:rPr>
          <w:lang w:val="ru-RU"/>
        </w:rPr>
        <w:t xml:space="preserve"> опит </w:t>
      </w:r>
      <w:proofErr w:type="spellStart"/>
      <w:r w:rsidRPr="002F444A">
        <w:rPr>
          <w:lang w:val="ru-RU"/>
        </w:rPr>
        <w:t>отпреди</w:t>
      </w:r>
      <w:proofErr w:type="spellEnd"/>
      <w:r w:rsidRPr="002F444A">
        <w:rPr>
          <w:lang w:val="ru-RU"/>
        </w:rPr>
        <w:t xml:space="preserve"> </w:t>
      </w:r>
      <w:proofErr w:type="spellStart"/>
      <w:r w:rsidRPr="002F444A">
        <w:rPr>
          <w:b/>
          <w:lang w:val="ru-RU"/>
        </w:rPr>
        <w:t>повече</w:t>
      </w:r>
      <w:proofErr w:type="spellEnd"/>
      <w:r w:rsidRPr="002F444A">
        <w:rPr>
          <w:lang w:val="ru-RU"/>
        </w:rPr>
        <w:t xml:space="preserve"> от три </w:t>
      </w:r>
      <w:proofErr w:type="spellStart"/>
      <w:r w:rsidRPr="002F444A">
        <w:rPr>
          <w:lang w:val="ru-RU"/>
        </w:rPr>
        <w:t>години</w:t>
      </w:r>
      <w:proofErr w:type="spellEnd"/>
      <w:r w:rsidRPr="002F444A">
        <w:rPr>
          <w:lang w:val="ru-RU"/>
        </w:rPr>
        <w:t>.</w:t>
      </w:r>
    </w:p>
  </w:footnote>
  <w:footnote w:id="43">
    <w:p w14:paraId="47262AF0"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С </w:t>
      </w:r>
      <w:proofErr w:type="spellStart"/>
      <w:r w:rsidRPr="002F444A">
        <w:rPr>
          <w:lang w:val="ru-RU"/>
        </w:rPr>
        <w:t>други</w:t>
      </w:r>
      <w:proofErr w:type="spellEnd"/>
      <w:r w:rsidRPr="002F444A">
        <w:rPr>
          <w:lang w:val="ru-RU"/>
        </w:rPr>
        <w:t xml:space="preserve"> </w:t>
      </w:r>
      <w:proofErr w:type="spellStart"/>
      <w:r w:rsidRPr="002F444A">
        <w:rPr>
          <w:lang w:val="ru-RU"/>
        </w:rPr>
        <w:t>думи</w:t>
      </w:r>
      <w:proofErr w:type="spellEnd"/>
      <w:r w:rsidRPr="002F444A">
        <w:rPr>
          <w:lang w:val="ru-RU"/>
        </w:rPr>
        <w:t xml:space="preserve">, </w:t>
      </w:r>
      <w:proofErr w:type="spellStart"/>
      <w:r w:rsidRPr="002F444A">
        <w:rPr>
          <w:b/>
          <w:u w:val="single"/>
          <w:lang w:val="ru-RU"/>
        </w:rPr>
        <w:t>всички</w:t>
      </w:r>
      <w:proofErr w:type="spellEnd"/>
      <w:r w:rsidRPr="002F444A">
        <w:rPr>
          <w:lang w:val="ru-RU"/>
        </w:rPr>
        <w:t xml:space="preserve"> получатели </w:t>
      </w:r>
      <w:proofErr w:type="spellStart"/>
      <w:r w:rsidRPr="002F444A">
        <w:rPr>
          <w:lang w:val="ru-RU"/>
        </w:rPr>
        <w:t>следва</w:t>
      </w:r>
      <w:proofErr w:type="spellEnd"/>
      <w:r w:rsidRPr="002F444A">
        <w:rPr>
          <w:lang w:val="ru-RU"/>
        </w:rPr>
        <w:t xml:space="preserve"> да </w:t>
      </w:r>
      <w:proofErr w:type="spellStart"/>
      <w:r w:rsidRPr="002F444A">
        <w:rPr>
          <w:lang w:val="ru-RU"/>
        </w:rPr>
        <w:t>бъдат</w:t>
      </w:r>
      <w:proofErr w:type="spellEnd"/>
      <w:r w:rsidRPr="002F444A">
        <w:rPr>
          <w:lang w:val="ru-RU"/>
        </w:rPr>
        <w:t xml:space="preserve"> </w:t>
      </w:r>
      <w:proofErr w:type="spellStart"/>
      <w:r w:rsidRPr="002F444A">
        <w:rPr>
          <w:lang w:val="ru-RU"/>
        </w:rPr>
        <w:t>изброени</w:t>
      </w:r>
      <w:proofErr w:type="spellEnd"/>
      <w:r w:rsidRPr="002F444A">
        <w:rPr>
          <w:lang w:val="ru-RU"/>
        </w:rPr>
        <w:t xml:space="preserve"> и </w:t>
      </w:r>
      <w:proofErr w:type="spellStart"/>
      <w:r w:rsidRPr="002F444A">
        <w:rPr>
          <w:lang w:val="ru-RU"/>
        </w:rPr>
        <w:t>списъкът</w:t>
      </w:r>
      <w:proofErr w:type="spellEnd"/>
      <w:r w:rsidRPr="002F444A">
        <w:rPr>
          <w:lang w:val="ru-RU"/>
        </w:rPr>
        <w:t xml:space="preserve"> </w:t>
      </w:r>
      <w:proofErr w:type="spellStart"/>
      <w:r w:rsidRPr="002F444A">
        <w:rPr>
          <w:lang w:val="ru-RU"/>
        </w:rPr>
        <w:t>следва</w:t>
      </w:r>
      <w:proofErr w:type="spellEnd"/>
      <w:r w:rsidRPr="002F444A">
        <w:rPr>
          <w:lang w:val="ru-RU"/>
        </w:rPr>
        <w:t xml:space="preserve"> да </w:t>
      </w:r>
      <w:proofErr w:type="spellStart"/>
      <w:r w:rsidRPr="002F444A">
        <w:rPr>
          <w:lang w:val="ru-RU"/>
        </w:rPr>
        <w:t>включва</w:t>
      </w:r>
      <w:proofErr w:type="spellEnd"/>
      <w:r w:rsidRPr="002F444A">
        <w:rPr>
          <w:lang w:val="ru-RU"/>
        </w:rPr>
        <w:t xml:space="preserve"> </w:t>
      </w:r>
      <w:proofErr w:type="spellStart"/>
      <w:r w:rsidRPr="002F444A">
        <w:rPr>
          <w:lang w:val="ru-RU"/>
        </w:rPr>
        <w:t>публичните</w:t>
      </w:r>
      <w:proofErr w:type="spellEnd"/>
      <w:r w:rsidRPr="002F444A">
        <w:rPr>
          <w:lang w:val="ru-RU"/>
        </w:rPr>
        <w:t xml:space="preserve"> и </w:t>
      </w:r>
      <w:proofErr w:type="spellStart"/>
      <w:r w:rsidRPr="002F444A">
        <w:rPr>
          <w:lang w:val="ru-RU"/>
        </w:rPr>
        <w:t>частните</w:t>
      </w:r>
      <w:proofErr w:type="spellEnd"/>
      <w:r w:rsidRPr="002F444A">
        <w:rPr>
          <w:lang w:val="ru-RU"/>
        </w:rPr>
        <w:t xml:space="preserve"> </w:t>
      </w:r>
      <w:proofErr w:type="spellStart"/>
      <w:r w:rsidRPr="002F444A">
        <w:rPr>
          <w:lang w:val="ru-RU"/>
        </w:rPr>
        <w:t>клиенти</w:t>
      </w:r>
      <w:proofErr w:type="spellEnd"/>
      <w:r w:rsidRPr="002F444A">
        <w:rPr>
          <w:lang w:val="ru-RU"/>
        </w:rPr>
        <w:t xml:space="preserve"> за </w:t>
      </w:r>
      <w:proofErr w:type="spellStart"/>
      <w:r w:rsidRPr="002F444A">
        <w:rPr>
          <w:lang w:val="ru-RU"/>
        </w:rPr>
        <w:t>съответните</w:t>
      </w:r>
      <w:proofErr w:type="spellEnd"/>
      <w:r w:rsidRPr="002F444A">
        <w:rPr>
          <w:lang w:val="ru-RU"/>
        </w:rPr>
        <w:t xml:space="preserve"> доставки или услуги.</w:t>
      </w:r>
    </w:p>
  </w:footnote>
  <w:footnote w:id="44">
    <w:p w14:paraId="47262AF1"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За </w:t>
      </w:r>
      <w:proofErr w:type="spellStart"/>
      <w:r w:rsidRPr="002F444A">
        <w:rPr>
          <w:lang w:val="ru-RU"/>
        </w:rPr>
        <w:t>техническите</w:t>
      </w:r>
      <w:proofErr w:type="spellEnd"/>
      <w:r w:rsidRPr="002F444A">
        <w:rPr>
          <w:lang w:val="ru-RU"/>
        </w:rPr>
        <w:t xml:space="preserve"> лица или </w:t>
      </w:r>
      <w:proofErr w:type="spellStart"/>
      <w:r w:rsidRPr="002F444A">
        <w:rPr>
          <w:lang w:val="ru-RU"/>
        </w:rPr>
        <w:t>органи</w:t>
      </w:r>
      <w:proofErr w:type="spellEnd"/>
      <w:r w:rsidRPr="002F444A">
        <w:rPr>
          <w:lang w:val="ru-RU"/>
        </w:rPr>
        <w:t xml:space="preserve">, </w:t>
      </w:r>
      <w:proofErr w:type="spellStart"/>
      <w:r w:rsidRPr="002F444A">
        <w:rPr>
          <w:lang w:val="ru-RU"/>
        </w:rPr>
        <w:t>които</w:t>
      </w:r>
      <w:proofErr w:type="spellEnd"/>
      <w:r w:rsidRPr="002F444A">
        <w:rPr>
          <w:lang w:val="ru-RU"/>
        </w:rPr>
        <w:t xml:space="preserve"> не </w:t>
      </w:r>
      <w:proofErr w:type="spellStart"/>
      <w:r w:rsidRPr="002F444A">
        <w:rPr>
          <w:lang w:val="ru-RU"/>
        </w:rPr>
        <w:t>са</w:t>
      </w:r>
      <w:proofErr w:type="spellEnd"/>
      <w:r w:rsidRPr="002F444A">
        <w:rPr>
          <w:lang w:val="ru-RU"/>
        </w:rPr>
        <w:t xml:space="preserve"> </w:t>
      </w:r>
      <w:proofErr w:type="spellStart"/>
      <w:r w:rsidRPr="002F444A">
        <w:rPr>
          <w:lang w:val="ru-RU"/>
        </w:rPr>
        <w:t>свързани</w:t>
      </w:r>
      <w:proofErr w:type="spellEnd"/>
      <w:r w:rsidRPr="002F444A">
        <w:rPr>
          <w:lang w:val="ru-RU"/>
        </w:rPr>
        <w:t xml:space="preserve"> </w:t>
      </w:r>
      <w:proofErr w:type="spellStart"/>
      <w:r w:rsidRPr="002F444A">
        <w:rPr>
          <w:lang w:val="ru-RU"/>
        </w:rPr>
        <w:t>пряко</w:t>
      </w:r>
      <w:proofErr w:type="spellEnd"/>
      <w:r w:rsidRPr="002F444A">
        <w:rPr>
          <w:lang w:val="ru-RU"/>
        </w:rPr>
        <w:t xml:space="preserve"> с </w:t>
      </w:r>
      <w:proofErr w:type="spellStart"/>
      <w:r w:rsidRPr="002F444A">
        <w:rPr>
          <w:lang w:val="ru-RU"/>
        </w:rPr>
        <w:t>предприятието</w:t>
      </w:r>
      <w:proofErr w:type="spellEnd"/>
      <w:r w:rsidRPr="002F444A">
        <w:rPr>
          <w:lang w:val="ru-RU"/>
        </w:rPr>
        <w:t xml:space="preserve"> на </w:t>
      </w:r>
      <w:proofErr w:type="spellStart"/>
      <w:r w:rsidRPr="002F444A">
        <w:rPr>
          <w:lang w:val="ru-RU"/>
        </w:rPr>
        <w:t>икономическия</w:t>
      </w:r>
      <w:proofErr w:type="spellEnd"/>
      <w:r w:rsidRPr="002F444A">
        <w:rPr>
          <w:lang w:val="ru-RU"/>
        </w:rPr>
        <w:t xml:space="preserve"> оператор, но </w:t>
      </w:r>
      <w:proofErr w:type="spellStart"/>
      <w:r w:rsidRPr="002F444A">
        <w:rPr>
          <w:lang w:val="ru-RU"/>
        </w:rPr>
        <w:t>чийто</w:t>
      </w:r>
      <w:proofErr w:type="spellEnd"/>
      <w:r w:rsidRPr="002F444A">
        <w:rPr>
          <w:lang w:val="ru-RU"/>
        </w:rPr>
        <w:t xml:space="preserve"> </w:t>
      </w:r>
      <w:proofErr w:type="spellStart"/>
      <w:r w:rsidRPr="002F444A">
        <w:rPr>
          <w:lang w:val="ru-RU"/>
        </w:rPr>
        <w:t>капацитет</w:t>
      </w:r>
      <w:proofErr w:type="spellEnd"/>
      <w:r w:rsidRPr="002F444A">
        <w:rPr>
          <w:lang w:val="ru-RU"/>
        </w:rPr>
        <w:t xml:space="preserve"> той </w:t>
      </w:r>
      <w:proofErr w:type="spellStart"/>
      <w:r w:rsidRPr="002F444A">
        <w:rPr>
          <w:lang w:val="ru-RU"/>
        </w:rPr>
        <w:t>използва</w:t>
      </w:r>
      <w:proofErr w:type="spellEnd"/>
      <w:r w:rsidRPr="002F444A">
        <w:rPr>
          <w:lang w:val="ru-RU"/>
        </w:rPr>
        <w:t xml:space="preserve"> </w:t>
      </w:r>
      <w:proofErr w:type="spellStart"/>
      <w:r w:rsidRPr="002F444A">
        <w:rPr>
          <w:lang w:val="ru-RU"/>
        </w:rPr>
        <w:t>съгласно</w:t>
      </w:r>
      <w:proofErr w:type="spellEnd"/>
      <w:r w:rsidRPr="002F444A">
        <w:rPr>
          <w:lang w:val="ru-RU"/>
        </w:rPr>
        <w:t xml:space="preserve"> </w:t>
      </w:r>
      <w:proofErr w:type="spellStart"/>
      <w:r w:rsidRPr="002F444A">
        <w:rPr>
          <w:lang w:val="ru-RU"/>
        </w:rPr>
        <w:t>посоченото</w:t>
      </w:r>
      <w:proofErr w:type="spellEnd"/>
      <w:r w:rsidRPr="002F444A">
        <w:rPr>
          <w:lang w:val="ru-RU"/>
        </w:rPr>
        <w:t xml:space="preserve"> в част </w:t>
      </w:r>
      <w:r>
        <w:t>II</w:t>
      </w:r>
      <w:r w:rsidRPr="002F444A">
        <w:rPr>
          <w:lang w:val="ru-RU"/>
        </w:rPr>
        <w:t>, раздел</w:t>
      </w:r>
      <w:proofErr w:type="gramStart"/>
      <w:r w:rsidRPr="002F444A">
        <w:rPr>
          <w:lang w:val="ru-RU"/>
        </w:rPr>
        <w:t xml:space="preserve"> В</w:t>
      </w:r>
      <w:proofErr w:type="gramEnd"/>
      <w:r w:rsidRPr="002F444A">
        <w:rPr>
          <w:lang w:val="ru-RU"/>
        </w:rPr>
        <w:t xml:space="preserve">, </w:t>
      </w:r>
      <w:proofErr w:type="spellStart"/>
      <w:r w:rsidRPr="002F444A">
        <w:rPr>
          <w:lang w:val="ru-RU"/>
        </w:rPr>
        <w:t>следва</w:t>
      </w:r>
      <w:proofErr w:type="spellEnd"/>
      <w:r w:rsidRPr="002F444A">
        <w:rPr>
          <w:lang w:val="ru-RU"/>
        </w:rPr>
        <w:t xml:space="preserve"> да се </w:t>
      </w:r>
      <w:proofErr w:type="spellStart"/>
      <w:r w:rsidRPr="002F444A">
        <w:rPr>
          <w:lang w:val="ru-RU"/>
        </w:rPr>
        <w:t>попълнят</w:t>
      </w:r>
      <w:proofErr w:type="spellEnd"/>
      <w:r w:rsidRPr="002F444A">
        <w:rPr>
          <w:lang w:val="ru-RU"/>
        </w:rPr>
        <w:t xml:space="preserve"> </w:t>
      </w:r>
      <w:proofErr w:type="spellStart"/>
      <w:r w:rsidRPr="002F444A">
        <w:rPr>
          <w:lang w:val="ru-RU"/>
        </w:rPr>
        <w:t>отделни</w:t>
      </w:r>
      <w:proofErr w:type="spellEnd"/>
      <w:r w:rsidRPr="002F444A">
        <w:rPr>
          <w:lang w:val="ru-RU"/>
        </w:rPr>
        <w:t xml:space="preserve"> ЕЕДОП.</w:t>
      </w:r>
    </w:p>
  </w:footnote>
  <w:footnote w:id="45">
    <w:p w14:paraId="47262AF2"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lang w:val="ru-RU"/>
        </w:rPr>
        <w:t>Проверката</w:t>
      </w:r>
      <w:proofErr w:type="spellEnd"/>
      <w:r w:rsidRPr="002F444A">
        <w:rPr>
          <w:lang w:val="ru-RU"/>
        </w:rPr>
        <w:t xml:space="preserve"> се </w:t>
      </w:r>
      <w:proofErr w:type="spellStart"/>
      <w:r w:rsidRPr="002F444A">
        <w:rPr>
          <w:lang w:val="ru-RU"/>
        </w:rPr>
        <w:t>извършва</w:t>
      </w:r>
      <w:proofErr w:type="spellEnd"/>
      <w:r w:rsidRPr="002F444A">
        <w:rPr>
          <w:lang w:val="ru-RU"/>
        </w:rPr>
        <w:t xml:space="preserve"> от </w:t>
      </w:r>
      <w:proofErr w:type="spellStart"/>
      <w:r w:rsidRPr="002F444A">
        <w:rPr>
          <w:lang w:val="ru-RU"/>
        </w:rPr>
        <w:t>възлагащия</w:t>
      </w:r>
      <w:proofErr w:type="spellEnd"/>
      <w:r w:rsidRPr="002F444A">
        <w:rPr>
          <w:lang w:val="ru-RU"/>
        </w:rPr>
        <w:t xml:space="preserve"> орган или, при </w:t>
      </w:r>
      <w:proofErr w:type="spellStart"/>
      <w:r w:rsidRPr="002F444A">
        <w:rPr>
          <w:lang w:val="ru-RU"/>
        </w:rPr>
        <w:t>съгласие</w:t>
      </w:r>
      <w:proofErr w:type="spellEnd"/>
      <w:r w:rsidRPr="002F444A">
        <w:rPr>
          <w:lang w:val="ru-RU"/>
        </w:rPr>
        <w:t xml:space="preserve"> от </w:t>
      </w:r>
      <w:proofErr w:type="spellStart"/>
      <w:r w:rsidRPr="002F444A">
        <w:rPr>
          <w:lang w:val="ru-RU"/>
        </w:rPr>
        <w:t>негова</w:t>
      </w:r>
      <w:proofErr w:type="spellEnd"/>
      <w:r w:rsidRPr="002F444A">
        <w:rPr>
          <w:lang w:val="ru-RU"/>
        </w:rPr>
        <w:t xml:space="preserve"> страна, от </w:t>
      </w:r>
      <w:proofErr w:type="spellStart"/>
      <w:r w:rsidRPr="002F444A">
        <w:rPr>
          <w:lang w:val="ru-RU"/>
        </w:rPr>
        <w:t>негово</w:t>
      </w:r>
      <w:proofErr w:type="spellEnd"/>
      <w:r w:rsidRPr="002F444A">
        <w:rPr>
          <w:lang w:val="ru-RU"/>
        </w:rPr>
        <w:t xml:space="preserve"> </w:t>
      </w:r>
      <w:proofErr w:type="spellStart"/>
      <w:r w:rsidRPr="002F444A">
        <w:rPr>
          <w:lang w:val="ru-RU"/>
        </w:rPr>
        <w:t>име</w:t>
      </w:r>
      <w:proofErr w:type="spellEnd"/>
      <w:r w:rsidRPr="002F444A">
        <w:rPr>
          <w:lang w:val="ru-RU"/>
        </w:rPr>
        <w:t xml:space="preserve"> от </w:t>
      </w:r>
      <w:proofErr w:type="gramStart"/>
      <w:r w:rsidRPr="002F444A">
        <w:rPr>
          <w:lang w:val="ru-RU"/>
        </w:rPr>
        <w:t>компетентен</w:t>
      </w:r>
      <w:proofErr w:type="gramEnd"/>
      <w:r w:rsidRPr="002F444A">
        <w:rPr>
          <w:lang w:val="ru-RU"/>
        </w:rPr>
        <w:t xml:space="preserve"> официален орган на </w:t>
      </w:r>
      <w:proofErr w:type="spellStart"/>
      <w:r w:rsidRPr="002F444A">
        <w:rPr>
          <w:lang w:val="ru-RU"/>
        </w:rPr>
        <w:t>държавата</w:t>
      </w:r>
      <w:proofErr w:type="spellEnd"/>
      <w:r w:rsidRPr="002F444A">
        <w:rPr>
          <w:lang w:val="ru-RU"/>
        </w:rPr>
        <w:t xml:space="preserve">, в </w:t>
      </w:r>
      <w:proofErr w:type="spellStart"/>
      <w:r w:rsidRPr="002F444A">
        <w:rPr>
          <w:lang w:val="ru-RU"/>
        </w:rPr>
        <w:t>която</w:t>
      </w:r>
      <w:proofErr w:type="spellEnd"/>
      <w:r w:rsidRPr="002F444A">
        <w:rPr>
          <w:lang w:val="ru-RU"/>
        </w:rPr>
        <w:t xml:space="preserve"> е </w:t>
      </w:r>
      <w:proofErr w:type="spellStart"/>
      <w:r w:rsidRPr="002F444A">
        <w:rPr>
          <w:lang w:val="ru-RU"/>
        </w:rPr>
        <w:t>установен</w:t>
      </w:r>
      <w:proofErr w:type="spellEnd"/>
      <w:r w:rsidRPr="002F444A">
        <w:rPr>
          <w:lang w:val="ru-RU"/>
        </w:rPr>
        <w:t xml:space="preserve"> </w:t>
      </w:r>
      <w:proofErr w:type="spellStart"/>
      <w:r w:rsidRPr="002F444A">
        <w:rPr>
          <w:lang w:val="ru-RU"/>
        </w:rPr>
        <w:t>доставчикът</w:t>
      </w:r>
      <w:proofErr w:type="spellEnd"/>
      <w:r w:rsidRPr="002F444A">
        <w:rPr>
          <w:lang w:val="ru-RU"/>
        </w:rPr>
        <w:t xml:space="preserve"> на стоки или услуги;</w:t>
      </w:r>
    </w:p>
  </w:footnote>
  <w:footnote w:id="46">
    <w:p w14:paraId="47262AF3"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spellStart"/>
      <w:r w:rsidRPr="002F444A">
        <w:rPr>
          <w:lang w:val="ru-RU"/>
        </w:rPr>
        <w:t>Ако</w:t>
      </w:r>
      <w:proofErr w:type="spellEnd"/>
      <w:r w:rsidRPr="002F444A">
        <w:rPr>
          <w:lang w:val="ru-RU"/>
        </w:rPr>
        <w:t xml:space="preserve"> </w:t>
      </w:r>
      <w:proofErr w:type="spellStart"/>
      <w:r w:rsidRPr="002F444A">
        <w:rPr>
          <w:lang w:val="ru-RU"/>
        </w:rPr>
        <w:t>икономическият</w:t>
      </w:r>
      <w:proofErr w:type="spellEnd"/>
      <w:r w:rsidRPr="002F444A">
        <w:rPr>
          <w:lang w:val="ru-RU"/>
        </w:rPr>
        <w:t xml:space="preserve"> оператор</w:t>
      </w:r>
      <w:r w:rsidRPr="002F444A">
        <w:rPr>
          <w:u w:val="single"/>
          <w:lang w:val="ru-RU"/>
        </w:rPr>
        <w:t xml:space="preserve"> </w:t>
      </w:r>
      <w:r w:rsidRPr="002F444A">
        <w:rPr>
          <w:b/>
          <w:u w:val="single"/>
          <w:lang w:val="ru-RU"/>
        </w:rPr>
        <w:t>е решил</w:t>
      </w:r>
      <w:r w:rsidRPr="002F444A">
        <w:rPr>
          <w:lang w:val="ru-RU"/>
        </w:rPr>
        <w:t xml:space="preserve"> да </w:t>
      </w:r>
      <w:proofErr w:type="spellStart"/>
      <w:r w:rsidRPr="002F444A">
        <w:rPr>
          <w:lang w:val="ru-RU"/>
        </w:rPr>
        <w:t>възложи</w:t>
      </w:r>
      <w:proofErr w:type="spellEnd"/>
      <w:r w:rsidRPr="002F444A">
        <w:rPr>
          <w:lang w:val="ru-RU"/>
        </w:rPr>
        <w:t xml:space="preserve"> </w:t>
      </w:r>
      <w:proofErr w:type="spellStart"/>
      <w:r w:rsidRPr="002F444A">
        <w:rPr>
          <w:lang w:val="ru-RU"/>
        </w:rPr>
        <w:t>подизпълнението</w:t>
      </w:r>
      <w:proofErr w:type="spellEnd"/>
      <w:r w:rsidRPr="002F444A">
        <w:rPr>
          <w:lang w:val="ru-RU"/>
        </w:rPr>
        <w:t xml:space="preserve"> на част от договора </w:t>
      </w:r>
      <w:r w:rsidRPr="002F444A">
        <w:rPr>
          <w:b/>
          <w:u w:val="single"/>
          <w:lang w:val="ru-RU"/>
        </w:rPr>
        <w:t>и</w:t>
      </w:r>
      <w:r w:rsidRPr="002F444A">
        <w:rPr>
          <w:lang w:val="ru-RU"/>
        </w:rPr>
        <w:t xml:space="preserve"> </w:t>
      </w:r>
      <w:proofErr w:type="spellStart"/>
      <w:r w:rsidRPr="002F444A">
        <w:rPr>
          <w:lang w:val="ru-RU"/>
        </w:rPr>
        <w:t>ще</w:t>
      </w:r>
      <w:proofErr w:type="spellEnd"/>
      <w:r w:rsidRPr="002F444A">
        <w:rPr>
          <w:lang w:val="ru-RU"/>
        </w:rPr>
        <w:t xml:space="preserve"> </w:t>
      </w:r>
      <w:proofErr w:type="spellStart"/>
      <w:r w:rsidRPr="002F444A">
        <w:rPr>
          <w:lang w:val="ru-RU"/>
        </w:rPr>
        <w:t>използва</w:t>
      </w:r>
      <w:proofErr w:type="spellEnd"/>
      <w:r w:rsidRPr="002F444A">
        <w:rPr>
          <w:lang w:val="ru-RU"/>
        </w:rPr>
        <w:t xml:space="preserve"> </w:t>
      </w:r>
      <w:proofErr w:type="spellStart"/>
      <w:r w:rsidRPr="002F444A">
        <w:rPr>
          <w:lang w:val="ru-RU"/>
        </w:rPr>
        <w:t>капацитета</w:t>
      </w:r>
      <w:proofErr w:type="spellEnd"/>
      <w:r w:rsidRPr="002F444A">
        <w:rPr>
          <w:lang w:val="ru-RU"/>
        </w:rPr>
        <w:t xml:space="preserve"> на </w:t>
      </w:r>
      <w:proofErr w:type="spellStart"/>
      <w:r w:rsidRPr="002F444A">
        <w:rPr>
          <w:lang w:val="ru-RU"/>
        </w:rPr>
        <w:t>подизпълнителя</w:t>
      </w:r>
      <w:proofErr w:type="spellEnd"/>
      <w:r w:rsidRPr="002F444A">
        <w:rPr>
          <w:lang w:val="ru-RU"/>
        </w:rPr>
        <w:t xml:space="preserve">, за да </w:t>
      </w:r>
      <w:proofErr w:type="spellStart"/>
      <w:r w:rsidRPr="002F444A">
        <w:rPr>
          <w:lang w:val="ru-RU"/>
        </w:rPr>
        <w:t>изпълни</w:t>
      </w:r>
      <w:proofErr w:type="spellEnd"/>
      <w:r w:rsidRPr="002F444A">
        <w:rPr>
          <w:lang w:val="ru-RU"/>
        </w:rPr>
        <w:t xml:space="preserve"> </w:t>
      </w:r>
      <w:proofErr w:type="spellStart"/>
      <w:r w:rsidRPr="002F444A">
        <w:rPr>
          <w:lang w:val="ru-RU"/>
        </w:rPr>
        <w:t>тази</w:t>
      </w:r>
      <w:proofErr w:type="spellEnd"/>
      <w:r w:rsidRPr="002F444A">
        <w:rPr>
          <w:lang w:val="ru-RU"/>
        </w:rPr>
        <w:t xml:space="preserve"> част, моля, </w:t>
      </w:r>
      <w:proofErr w:type="spellStart"/>
      <w:r w:rsidRPr="002F444A">
        <w:rPr>
          <w:lang w:val="ru-RU"/>
        </w:rPr>
        <w:t>попълнете</w:t>
      </w:r>
      <w:proofErr w:type="spellEnd"/>
      <w:r w:rsidRPr="002F444A">
        <w:rPr>
          <w:lang w:val="ru-RU"/>
        </w:rPr>
        <w:t xml:space="preserve"> отделен ЕЕДОП за </w:t>
      </w:r>
      <w:proofErr w:type="spellStart"/>
      <w:r w:rsidRPr="002F444A">
        <w:rPr>
          <w:lang w:val="ru-RU"/>
        </w:rPr>
        <w:t>подизпълнителите</w:t>
      </w:r>
      <w:proofErr w:type="spellEnd"/>
      <w:r w:rsidRPr="002F444A">
        <w:rPr>
          <w:lang w:val="ru-RU"/>
        </w:rPr>
        <w:t xml:space="preserve">, </w:t>
      </w:r>
      <w:proofErr w:type="spellStart"/>
      <w:r w:rsidRPr="002F444A">
        <w:rPr>
          <w:lang w:val="ru-RU"/>
        </w:rPr>
        <w:t>вж</w:t>
      </w:r>
      <w:proofErr w:type="spellEnd"/>
      <w:r w:rsidRPr="002F444A">
        <w:rPr>
          <w:lang w:val="ru-RU"/>
        </w:rPr>
        <w:t xml:space="preserve">. част </w:t>
      </w:r>
      <w:r>
        <w:t>II</w:t>
      </w:r>
      <w:r w:rsidRPr="002F444A">
        <w:rPr>
          <w:lang w:val="ru-RU"/>
        </w:rPr>
        <w:t>, раздел</w:t>
      </w:r>
      <w:proofErr w:type="gramStart"/>
      <w:r w:rsidRPr="002F444A">
        <w:rPr>
          <w:lang w:val="ru-RU"/>
        </w:rPr>
        <w:t xml:space="preserve"> В</w:t>
      </w:r>
      <w:proofErr w:type="gramEnd"/>
      <w:r w:rsidRPr="002F444A">
        <w:rPr>
          <w:lang w:val="ru-RU"/>
        </w:rPr>
        <w:t xml:space="preserve"> </w:t>
      </w:r>
      <w:proofErr w:type="spellStart"/>
      <w:r w:rsidRPr="002F444A">
        <w:rPr>
          <w:lang w:val="ru-RU"/>
        </w:rPr>
        <w:t>по-горе</w:t>
      </w:r>
      <w:proofErr w:type="spellEnd"/>
      <w:r w:rsidRPr="002F444A">
        <w:rPr>
          <w:lang w:val="ru-RU"/>
        </w:rPr>
        <w:t>.</w:t>
      </w:r>
    </w:p>
  </w:footnote>
  <w:footnote w:id="47">
    <w:p w14:paraId="47262AF4" w14:textId="77777777" w:rsidR="003A6C12" w:rsidRPr="002F444A" w:rsidRDefault="003A6C12"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2F444A">
        <w:rPr>
          <w:lang w:val="ru-RU"/>
        </w:rPr>
        <w:tab/>
        <w:t xml:space="preserve">Моля, </w:t>
      </w:r>
      <w:proofErr w:type="spellStart"/>
      <w:r w:rsidRPr="002F444A">
        <w:rPr>
          <w:lang w:val="ru-RU"/>
        </w:rPr>
        <w:t>посочете</w:t>
      </w:r>
      <w:proofErr w:type="spellEnd"/>
      <w:r w:rsidRPr="002F444A">
        <w:rPr>
          <w:lang w:val="ru-RU"/>
        </w:rPr>
        <w:t xml:space="preserve"> ясно </w:t>
      </w:r>
      <w:proofErr w:type="spellStart"/>
      <w:r w:rsidRPr="002F444A">
        <w:rPr>
          <w:lang w:val="ru-RU"/>
        </w:rPr>
        <w:t>към</w:t>
      </w:r>
      <w:proofErr w:type="spellEnd"/>
      <w:r w:rsidRPr="002F444A">
        <w:rPr>
          <w:lang w:val="ru-RU"/>
        </w:rPr>
        <w:t xml:space="preserve"> кой документ се </w:t>
      </w:r>
      <w:proofErr w:type="spellStart"/>
      <w:r w:rsidRPr="002F444A">
        <w:rPr>
          <w:lang w:val="ru-RU"/>
        </w:rPr>
        <w:t>отнася</w:t>
      </w:r>
      <w:proofErr w:type="spellEnd"/>
      <w:r w:rsidRPr="002F444A">
        <w:rPr>
          <w:lang w:val="ru-RU"/>
        </w:rPr>
        <w:t xml:space="preserve"> </w:t>
      </w:r>
      <w:proofErr w:type="spellStart"/>
      <w:r w:rsidRPr="002F444A">
        <w:rPr>
          <w:lang w:val="ru-RU"/>
        </w:rPr>
        <w:t>отговорът</w:t>
      </w:r>
      <w:proofErr w:type="spellEnd"/>
      <w:r w:rsidRPr="002F444A">
        <w:rPr>
          <w:lang w:val="ru-RU"/>
        </w:rPr>
        <w:t>.</w:t>
      </w:r>
    </w:p>
  </w:footnote>
  <w:footnote w:id="48">
    <w:p w14:paraId="47262AF5"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Моля да се </w:t>
      </w:r>
      <w:proofErr w:type="gramStart"/>
      <w:r w:rsidRPr="002F444A">
        <w:rPr>
          <w:lang w:val="ru-RU"/>
        </w:rPr>
        <w:t>повтори</w:t>
      </w:r>
      <w:proofErr w:type="gramEnd"/>
      <w:r w:rsidRPr="002F444A">
        <w:rPr>
          <w:lang w:val="ru-RU"/>
        </w:rPr>
        <w:t xml:space="preserve"> толкова </w:t>
      </w:r>
      <w:proofErr w:type="spellStart"/>
      <w:r w:rsidRPr="002F444A">
        <w:rPr>
          <w:lang w:val="ru-RU"/>
        </w:rPr>
        <w:t>пъти</w:t>
      </w:r>
      <w:proofErr w:type="spellEnd"/>
      <w:r w:rsidRPr="002F444A">
        <w:rPr>
          <w:lang w:val="ru-RU"/>
        </w:rPr>
        <w:t xml:space="preserve">, </w:t>
      </w:r>
      <w:proofErr w:type="spellStart"/>
      <w:r w:rsidRPr="002F444A">
        <w:rPr>
          <w:lang w:val="ru-RU"/>
        </w:rPr>
        <w:t>колкото</w:t>
      </w:r>
      <w:proofErr w:type="spellEnd"/>
      <w:r w:rsidRPr="002F444A">
        <w:rPr>
          <w:lang w:val="ru-RU"/>
        </w:rPr>
        <w:t xml:space="preserve"> е необходимо.</w:t>
      </w:r>
    </w:p>
  </w:footnote>
  <w:footnote w:id="49">
    <w:p w14:paraId="47262AF6"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t xml:space="preserve">Моля да се </w:t>
      </w:r>
      <w:proofErr w:type="gramStart"/>
      <w:r w:rsidRPr="002F444A">
        <w:rPr>
          <w:lang w:val="ru-RU"/>
        </w:rPr>
        <w:t>повтори</w:t>
      </w:r>
      <w:proofErr w:type="gramEnd"/>
      <w:r w:rsidRPr="002F444A">
        <w:rPr>
          <w:lang w:val="ru-RU"/>
        </w:rPr>
        <w:t xml:space="preserve"> толкова </w:t>
      </w:r>
      <w:proofErr w:type="spellStart"/>
      <w:r w:rsidRPr="002F444A">
        <w:rPr>
          <w:lang w:val="ru-RU"/>
        </w:rPr>
        <w:t>пъти</w:t>
      </w:r>
      <w:proofErr w:type="spellEnd"/>
      <w:r w:rsidRPr="002F444A">
        <w:rPr>
          <w:lang w:val="ru-RU"/>
        </w:rPr>
        <w:t xml:space="preserve">, </w:t>
      </w:r>
      <w:proofErr w:type="spellStart"/>
      <w:r w:rsidRPr="002F444A">
        <w:rPr>
          <w:lang w:val="ru-RU"/>
        </w:rPr>
        <w:t>колкото</w:t>
      </w:r>
      <w:proofErr w:type="spellEnd"/>
      <w:r w:rsidRPr="002F444A">
        <w:rPr>
          <w:lang w:val="ru-RU"/>
        </w:rPr>
        <w:t xml:space="preserve"> е необходимо.</w:t>
      </w:r>
    </w:p>
  </w:footnote>
  <w:footnote w:id="50">
    <w:p w14:paraId="47262AF7"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F444A">
        <w:rPr>
          <w:lang w:val="ru-RU"/>
        </w:rPr>
        <w:tab/>
      </w:r>
      <w:proofErr w:type="gramStart"/>
      <w:r w:rsidRPr="002F444A">
        <w:rPr>
          <w:lang w:val="ru-RU"/>
        </w:rPr>
        <w:t>При</w:t>
      </w:r>
      <w:proofErr w:type="gramEnd"/>
      <w:r w:rsidRPr="002F444A">
        <w:rPr>
          <w:lang w:val="ru-RU"/>
        </w:rPr>
        <w:t xml:space="preserve"> </w:t>
      </w:r>
      <w:proofErr w:type="gramStart"/>
      <w:r w:rsidRPr="002F444A">
        <w:rPr>
          <w:lang w:val="ru-RU"/>
        </w:rPr>
        <w:t>условие</w:t>
      </w:r>
      <w:proofErr w:type="gramEnd"/>
      <w:r w:rsidRPr="002F444A">
        <w:rPr>
          <w:lang w:val="ru-RU"/>
        </w:rPr>
        <w:t xml:space="preserve">, че </w:t>
      </w:r>
      <w:proofErr w:type="spellStart"/>
      <w:r w:rsidRPr="002F444A">
        <w:rPr>
          <w:lang w:val="ru-RU"/>
        </w:rPr>
        <w:t>икономическият</w:t>
      </w:r>
      <w:proofErr w:type="spellEnd"/>
      <w:r w:rsidRPr="002F444A">
        <w:rPr>
          <w:lang w:val="ru-RU"/>
        </w:rPr>
        <w:t xml:space="preserve"> оператор е предоставил </w:t>
      </w:r>
      <w:proofErr w:type="spellStart"/>
      <w:r w:rsidRPr="002F444A">
        <w:rPr>
          <w:lang w:val="ru-RU"/>
        </w:rPr>
        <w:t>необходимата</w:t>
      </w:r>
      <w:proofErr w:type="spellEnd"/>
      <w:r w:rsidRPr="002F444A">
        <w:rPr>
          <w:lang w:val="ru-RU"/>
        </w:rPr>
        <w:t xml:space="preserve"> информация (</w:t>
      </w:r>
      <w:proofErr w:type="spellStart"/>
      <w:r w:rsidRPr="002F444A">
        <w:rPr>
          <w:i/>
          <w:lang w:val="ru-RU"/>
        </w:rPr>
        <w:t>уеб</w:t>
      </w:r>
      <w:proofErr w:type="spellEnd"/>
      <w:r w:rsidRPr="002F444A">
        <w:rPr>
          <w:i/>
          <w:lang w:val="ru-RU"/>
        </w:rPr>
        <w:t xml:space="preserve"> адрес, орган или служба, </w:t>
      </w:r>
      <w:proofErr w:type="spellStart"/>
      <w:r w:rsidRPr="002F444A">
        <w:rPr>
          <w:i/>
          <w:lang w:val="ru-RU"/>
        </w:rPr>
        <w:t>издаващи</w:t>
      </w:r>
      <w:proofErr w:type="spellEnd"/>
      <w:r w:rsidRPr="002F444A">
        <w:rPr>
          <w:i/>
          <w:lang w:val="ru-RU"/>
        </w:rPr>
        <w:t xml:space="preserve"> документа, точно </w:t>
      </w:r>
      <w:proofErr w:type="spellStart"/>
      <w:r w:rsidRPr="002F444A">
        <w:rPr>
          <w:i/>
          <w:lang w:val="ru-RU"/>
        </w:rPr>
        <w:t>позоваване</w:t>
      </w:r>
      <w:proofErr w:type="spellEnd"/>
      <w:r w:rsidRPr="002F444A">
        <w:rPr>
          <w:i/>
          <w:lang w:val="ru-RU"/>
        </w:rPr>
        <w:t xml:space="preserve"> на </w:t>
      </w:r>
      <w:proofErr w:type="spellStart"/>
      <w:r w:rsidRPr="002F444A">
        <w:rPr>
          <w:i/>
          <w:lang w:val="ru-RU"/>
        </w:rPr>
        <w:t>документацията</w:t>
      </w:r>
      <w:proofErr w:type="spellEnd"/>
      <w:r w:rsidRPr="002F444A">
        <w:rPr>
          <w:i/>
          <w:lang w:val="ru-RU"/>
        </w:rPr>
        <w:t xml:space="preserve">), </w:t>
      </w:r>
      <w:proofErr w:type="spellStart"/>
      <w:r w:rsidRPr="002F444A">
        <w:rPr>
          <w:i/>
          <w:lang w:val="ru-RU"/>
        </w:rPr>
        <w:t>която</w:t>
      </w:r>
      <w:proofErr w:type="spellEnd"/>
      <w:r w:rsidRPr="002F444A">
        <w:rPr>
          <w:i/>
          <w:lang w:val="ru-RU"/>
        </w:rPr>
        <w:t xml:space="preserve"> </w:t>
      </w:r>
      <w:proofErr w:type="spellStart"/>
      <w:r w:rsidRPr="002F444A">
        <w:rPr>
          <w:i/>
          <w:lang w:val="ru-RU"/>
        </w:rPr>
        <w:t>позволява</w:t>
      </w:r>
      <w:proofErr w:type="spellEnd"/>
      <w:r w:rsidRPr="002F444A">
        <w:rPr>
          <w:i/>
          <w:lang w:val="ru-RU"/>
        </w:rPr>
        <w:t xml:space="preserve"> на </w:t>
      </w:r>
      <w:proofErr w:type="spellStart"/>
      <w:r w:rsidRPr="002F444A">
        <w:rPr>
          <w:i/>
          <w:lang w:val="ru-RU"/>
        </w:rPr>
        <w:t>възлагащия</w:t>
      </w:r>
      <w:proofErr w:type="spellEnd"/>
      <w:r w:rsidRPr="002F444A">
        <w:rPr>
          <w:i/>
          <w:lang w:val="ru-RU"/>
        </w:rPr>
        <w:t xml:space="preserve"> орган или на </w:t>
      </w:r>
      <w:proofErr w:type="spellStart"/>
      <w:r w:rsidRPr="002F444A">
        <w:rPr>
          <w:i/>
          <w:lang w:val="ru-RU"/>
        </w:rPr>
        <w:t>възложителя</w:t>
      </w:r>
      <w:proofErr w:type="spellEnd"/>
      <w:r w:rsidRPr="002F444A">
        <w:rPr>
          <w:i/>
          <w:lang w:val="ru-RU"/>
        </w:rPr>
        <w:t xml:space="preserve"> да </w:t>
      </w:r>
      <w:proofErr w:type="spellStart"/>
      <w:r w:rsidRPr="002F444A">
        <w:rPr>
          <w:i/>
          <w:lang w:val="ru-RU"/>
        </w:rPr>
        <w:t>го</w:t>
      </w:r>
      <w:proofErr w:type="spellEnd"/>
      <w:r w:rsidRPr="002F444A">
        <w:rPr>
          <w:i/>
          <w:lang w:val="ru-RU"/>
        </w:rPr>
        <w:t xml:space="preserve"> </w:t>
      </w:r>
      <w:proofErr w:type="spellStart"/>
      <w:r w:rsidRPr="002F444A">
        <w:rPr>
          <w:i/>
          <w:lang w:val="ru-RU"/>
        </w:rPr>
        <w:t>направи</w:t>
      </w:r>
      <w:proofErr w:type="spellEnd"/>
      <w:r w:rsidRPr="002F444A">
        <w:rPr>
          <w:i/>
          <w:lang w:val="ru-RU"/>
        </w:rPr>
        <w:t xml:space="preserve">. </w:t>
      </w:r>
      <w:proofErr w:type="spellStart"/>
      <w:r w:rsidRPr="002F444A">
        <w:rPr>
          <w:i/>
          <w:lang w:val="ru-RU"/>
        </w:rPr>
        <w:t>Когато</w:t>
      </w:r>
      <w:proofErr w:type="spellEnd"/>
      <w:r w:rsidRPr="002F444A">
        <w:rPr>
          <w:i/>
          <w:lang w:val="ru-RU"/>
        </w:rPr>
        <w:t xml:space="preserve"> се </w:t>
      </w:r>
      <w:proofErr w:type="spellStart"/>
      <w:r w:rsidRPr="002F444A">
        <w:rPr>
          <w:i/>
          <w:lang w:val="ru-RU"/>
        </w:rPr>
        <w:t>изисква</w:t>
      </w:r>
      <w:proofErr w:type="spellEnd"/>
      <w:r w:rsidRPr="002F444A">
        <w:rPr>
          <w:i/>
          <w:lang w:val="ru-RU"/>
        </w:rPr>
        <w:t xml:space="preserve">, </w:t>
      </w:r>
      <w:proofErr w:type="spellStart"/>
      <w:r w:rsidRPr="002F444A">
        <w:rPr>
          <w:i/>
          <w:lang w:val="ru-RU"/>
        </w:rPr>
        <w:t>това</w:t>
      </w:r>
      <w:proofErr w:type="spellEnd"/>
      <w:r w:rsidRPr="002F444A">
        <w:rPr>
          <w:i/>
          <w:lang w:val="ru-RU"/>
        </w:rPr>
        <w:t xml:space="preserve"> </w:t>
      </w:r>
      <w:proofErr w:type="spellStart"/>
      <w:r w:rsidRPr="002F444A">
        <w:rPr>
          <w:i/>
          <w:lang w:val="ru-RU"/>
        </w:rPr>
        <w:t>трябва</w:t>
      </w:r>
      <w:proofErr w:type="spellEnd"/>
      <w:r w:rsidRPr="002F444A">
        <w:rPr>
          <w:i/>
          <w:lang w:val="ru-RU"/>
        </w:rPr>
        <w:t xml:space="preserve"> да </w:t>
      </w:r>
      <w:proofErr w:type="spellStart"/>
      <w:r w:rsidRPr="002F444A">
        <w:rPr>
          <w:i/>
          <w:lang w:val="ru-RU"/>
        </w:rPr>
        <w:t>бъде</w:t>
      </w:r>
      <w:proofErr w:type="spellEnd"/>
      <w:r w:rsidRPr="002F444A">
        <w:rPr>
          <w:i/>
          <w:lang w:val="ru-RU"/>
        </w:rPr>
        <w:t xml:space="preserve"> </w:t>
      </w:r>
      <w:proofErr w:type="spellStart"/>
      <w:r w:rsidRPr="002F444A">
        <w:rPr>
          <w:i/>
          <w:lang w:val="ru-RU"/>
        </w:rPr>
        <w:t>съпроводено</w:t>
      </w:r>
      <w:proofErr w:type="spellEnd"/>
      <w:r w:rsidRPr="002F444A">
        <w:rPr>
          <w:i/>
          <w:lang w:val="ru-RU"/>
        </w:rPr>
        <w:t xml:space="preserve"> от </w:t>
      </w:r>
      <w:proofErr w:type="spellStart"/>
      <w:r w:rsidRPr="002F444A">
        <w:rPr>
          <w:i/>
          <w:lang w:val="ru-RU"/>
        </w:rPr>
        <w:t>съответното</w:t>
      </w:r>
      <w:proofErr w:type="spellEnd"/>
      <w:r w:rsidRPr="002F444A">
        <w:rPr>
          <w:i/>
          <w:lang w:val="ru-RU"/>
        </w:rPr>
        <w:t xml:space="preserve"> </w:t>
      </w:r>
      <w:proofErr w:type="spellStart"/>
      <w:r w:rsidRPr="002F444A">
        <w:rPr>
          <w:i/>
          <w:lang w:val="ru-RU"/>
        </w:rPr>
        <w:t>съгласие</w:t>
      </w:r>
      <w:proofErr w:type="spellEnd"/>
      <w:r w:rsidRPr="002F444A">
        <w:rPr>
          <w:i/>
          <w:lang w:val="ru-RU"/>
        </w:rPr>
        <w:t xml:space="preserve"> за </w:t>
      </w:r>
      <w:proofErr w:type="spellStart"/>
      <w:r w:rsidRPr="002F444A">
        <w:rPr>
          <w:i/>
          <w:lang w:val="ru-RU"/>
        </w:rPr>
        <w:t>достъп</w:t>
      </w:r>
      <w:proofErr w:type="spellEnd"/>
      <w:r w:rsidRPr="002F444A">
        <w:rPr>
          <w:i/>
          <w:lang w:val="ru-RU"/>
        </w:rPr>
        <w:t>.</w:t>
      </w:r>
      <w:r w:rsidRPr="002F444A">
        <w:rPr>
          <w:sz w:val="22"/>
          <w:lang w:val="ru-RU"/>
        </w:rPr>
        <w:t xml:space="preserve"> </w:t>
      </w:r>
    </w:p>
  </w:footnote>
  <w:footnote w:id="51">
    <w:p w14:paraId="47262AF8" w14:textId="77777777" w:rsidR="003A6C12" w:rsidRPr="002F444A" w:rsidRDefault="003A6C12"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F444A">
        <w:rPr>
          <w:lang w:val="ru-RU"/>
        </w:rPr>
        <w:tab/>
        <w:t xml:space="preserve">В </w:t>
      </w:r>
      <w:proofErr w:type="spellStart"/>
      <w:r w:rsidRPr="002F444A">
        <w:rPr>
          <w:lang w:val="ru-RU"/>
        </w:rPr>
        <w:t>зависимост</w:t>
      </w:r>
      <w:proofErr w:type="spellEnd"/>
      <w:r w:rsidRPr="002F444A">
        <w:rPr>
          <w:lang w:val="ru-RU"/>
        </w:rPr>
        <w:t xml:space="preserve"> от </w:t>
      </w:r>
      <w:proofErr w:type="spellStart"/>
      <w:r w:rsidRPr="002F444A">
        <w:rPr>
          <w:lang w:val="ru-RU"/>
        </w:rPr>
        <w:t>националните</w:t>
      </w:r>
      <w:proofErr w:type="spellEnd"/>
      <w:r w:rsidRPr="002F444A">
        <w:rPr>
          <w:lang w:val="ru-RU"/>
        </w:rPr>
        <w:t xml:space="preserve"> </w:t>
      </w:r>
      <w:proofErr w:type="spellStart"/>
      <w:r w:rsidRPr="002F444A">
        <w:rPr>
          <w:lang w:val="ru-RU"/>
        </w:rPr>
        <w:t>разпоредби</w:t>
      </w:r>
      <w:proofErr w:type="spellEnd"/>
      <w:r w:rsidRPr="002F444A">
        <w:rPr>
          <w:lang w:val="ru-RU"/>
        </w:rPr>
        <w:t xml:space="preserve"> за </w:t>
      </w:r>
      <w:proofErr w:type="spellStart"/>
      <w:r w:rsidRPr="002F444A">
        <w:rPr>
          <w:lang w:val="ru-RU"/>
        </w:rPr>
        <w:t>прилагането</w:t>
      </w:r>
      <w:proofErr w:type="spellEnd"/>
      <w:r w:rsidRPr="002F444A">
        <w:rPr>
          <w:lang w:val="ru-RU"/>
        </w:rPr>
        <w:t xml:space="preserve"> на член</w:t>
      </w:r>
      <w:r>
        <w:t> </w:t>
      </w:r>
      <w:r w:rsidRPr="002F444A">
        <w:rPr>
          <w:lang w:val="ru-RU"/>
        </w:rPr>
        <w:t>59, параграф</w:t>
      </w:r>
      <w:r>
        <w:t> </w:t>
      </w:r>
      <w:r w:rsidRPr="002F444A">
        <w:rPr>
          <w:lang w:val="ru-RU"/>
        </w:rPr>
        <w:t xml:space="preserve">5, втора </w:t>
      </w:r>
      <w:proofErr w:type="spellStart"/>
      <w:r w:rsidRPr="002F444A">
        <w:rPr>
          <w:lang w:val="ru-RU"/>
        </w:rPr>
        <w:t>алинея</w:t>
      </w:r>
      <w:proofErr w:type="spellEnd"/>
      <w:r w:rsidRPr="002F444A">
        <w:rPr>
          <w:lang w:val="ru-RU"/>
        </w:rPr>
        <w:t xml:space="preserve"> </w:t>
      </w:r>
      <w:proofErr w:type="gramStart"/>
      <w:r w:rsidRPr="002F444A">
        <w:rPr>
          <w:lang w:val="ru-RU"/>
        </w:rPr>
        <w:t>от</w:t>
      </w:r>
      <w:proofErr w:type="gramEnd"/>
      <w:r w:rsidRPr="002F444A">
        <w:rPr>
          <w:lang w:val="ru-RU"/>
        </w:rPr>
        <w:t xml:space="preserve"> </w:t>
      </w:r>
      <w:proofErr w:type="gramStart"/>
      <w:r w:rsidRPr="002F444A">
        <w:rPr>
          <w:lang w:val="ru-RU"/>
        </w:rPr>
        <w:t>Директива</w:t>
      </w:r>
      <w:proofErr w:type="gramEnd"/>
      <w:r w:rsidRPr="002F444A">
        <w:rPr>
          <w:lang w:val="ru-RU"/>
        </w:rPr>
        <w:t xml:space="preserve">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62ABC" w14:textId="77777777" w:rsidR="003A6C12" w:rsidRDefault="003A6C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62ABD" w14:textId="77777777" w:rsidR="003A6C12" w:rsidRPr="009322EF" w:rsidRDefault="003A6C12" w:rsidP="00932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62AC1" w14:textId="77777777" w:rsidR="003A6C12" w:rsidRPr="003D0AB5" w:rsidRDefault="003A6C12">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nsid w:val="04CA6E2A"/>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7">
    <w:nsid w:val="1A6E2C95"/>
    <w:multiLevelType w:val="multilevel"/>
    <w:tmpl w:val="48147630"/>
    <w:lvl w:ilvl="0">
      <w:start w:val="1"/>
      <w:numFmt w:val="decimal"/>
      <w:lvlText w:val="%1."/>
      <w:lvlJc w:val="left"/>
      <w:pPr>
        <w:tabs>
          <w:tab w:val="num" w:pos="720"/>
        </w:tabs>
        <w:ind w:left="720" w:hanging="720"/>
      </w:pPr>
      <w:rPr>
        <w:b/>
        <w:i w:val="0"/>
        <w:sz w:val="16"/>
        <w:szCs w:val="16"/>
      </w:rPr>
    </w:lvl>
    <w:lvl w:ilvl="1">
      <w:start w:val="1"/>
      <w:numFmt w:val="decimal"/>
      <w:lvlText w:val="%1.%2."/>
      <w:lvlJc w:val="left"/>
      <w:pPr>
        <w:tabs>
          <w:tab w:val="num" w:pos="1288"/>
        </w:tabs>
        <w:ind w:left="928" w:hanging="360"/>
      </w:pPr>
      <w:rPr>
        <w:b w:val="0"/>
        <w:i w:val="0"/>
        <w:color w:val="00000A"/>
        <w:sz w:val="16"/>
        <w:szCs w:val="16"/>
      </w:rPr>
    </w:lvl>
    <w:lvl w:ilvl="2">
      <w:start w:val="1"/>
      <w:numFmt w:val="decimal"/>
      <w:lvlText w:val="%1.%2.%3."/>
      <w:lvlJc w:val="left"/>
      <w:pPr>
        <w:tabs>
          <w:tab w:val="num" w:pos="1440"/>
        </w:tabs>
        <w:ind w:left="1440" w:hanging="720"/>
      </w:pPr>
      <w:rPr>
        <w:b w:val="0"/>
        <w:i w:val="0"/>
        <w:color w:val="00000A"/>
        <w:sz w:val="16"/>
        <w:szCs w:val="16"/>
      </w:rPr>
    </w:lvl>
    <w:lvl w:ilvl="3">
      <w:start w:val="1"/>
      <w:numFmt w:val="decimal"/>
      <w:lvlText w:val="%1.%2.%3.%4."/>
      <w:lvlJc w:val="left"/>
      <w:pPr>
        <w:tabs>
          <w:tab w:val="num" w:pos="324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8">
    <w:nsid w:val="1D003192"/>
    <w:multiLevelType w:val="hybridMultilevel"/>
    <w:tmpl w:val="E5020F24"/>
    <w:lvl w:ilvl="0" w:tplc="DDFCC7BC">
      <w:start w:val="1"/>
      <w:numFmt w:val="decimal"/>
      <w:lvlText w:val="%1."/>
      <w:lvlJc w:val="right"/>
      <w:pPr>
        <w:ind w:left="709" w:hanging="360"/>
      </w:pPr>
      <w:rPr>
        <w:rFonts w:ascii="Verdana" w:hAnsi="Verdana" w:hint="default"/>
        <w:b/>
        <w:i w:val="0"/>
        <w:sz w:val="20"/>
        <w:szCs w:val="20"/>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9">
    <w:nsid w:val="21527233"/>
    <w:multiLevelType w:val="multilevel"/>
    <w:tmpl w:val="AB148FC2"/>
    <w:lvl w:ilvl="0">
      <w:start w:val="1"/>
      <w:numFmt w:val="upperRoman"/>
      <w:lvlText w:val="%1."/>
      <w:lvlJc w:val="left"/>
      <w:pPr>
        <w:tabs>
          <w:tab w:val="num" w:pos="720"/>
        </w:tabs>
        <w:ind w:left="720" w:hanging="720"/>
      </w:pPr>
      <w:rPr>
        <w:rFonts w:ascii="Verdana" w:hAnsi="Verdana" w:hint="default"/>
        <w:b/>
        <w:i w:val="0"/>
        <w:sz w:val="22"/>
        <w:szCs w:val="22"/>
      </w:rPr>
    </w:lvl>
    <w:lvl w:ilvl="1">
      <w:start w:val="1"/>
      <w:numFmt w:val="decimal"/>
      <w:lvlText w:val="%2."/>
      <w:lvlJc w:val="left"/>
      <w:pPr>
        <w:tabs>
          <w:tab w:val="num" w:pos="720"/>
        </w:tabs>
        <w:ind w:left="720" w:hanging="720"/>
      </w:pPr>
      <w:rPr>
        <w:rFonts w:ascii="Verdana" w:hAnsi="Verdana" w:hint="default"/>
        <w:b/>
        <w:i w:val="0"/>
        <w:color w:val="auto"/>
        <w:sz w:val="22"/>
        <w:szCs w:val="22"/>
      </w:rPr>
    </w:lvl>
    <w:lvl w:ilvl="2">
      <w:start w:val="1"/>
      <w:numFmt w:val="decimal"/>
      <w:lvlText w:val="%2.%3"/>
      <w:lvlJc w:val="left"/>
      <w:pPr>
        <w:tabs>
          <w:tab w:val="num" w:pos="1571"/>
        </w:tabs>
        <w:ind w:left="1571" w:hanging="720"/>
      </w:pPr>
      <w:rPr>
        <w:rFonts w:ascii="Verdana" w:hAnsi="Verdana" w:hint="default"/>
        <w:b/>
        <w:i w:val="0"/>
        <w:sz w:val="22"/>
        <w:szCs w:val="22"/>
      </w:rPr>
    </w:lvl>
    <w:lvl w:ilvl="3">
      <w:start w:val="1"/>
      <w:numFmt w:val="decimal"/>
      <w:lvlText w:val="%2.%3.%4"/>
      <w:lvlJc w:val="left"/>
      <w:pPr>
        <w:tabs>
          <w:tab w:val="num" w:pos="1260"/>
        </w:tabs>
        <w:ind w:left="1260" w:hanging="1080"/>
      </w:pPr>
      <w:rPr>
        <w:rFonts w:ascii="Verdana" w:hAnsi="Verdana" w:hint="default"/>
        <w:b/>
        <w:i w:val="0"/>
        <w:sz w:val="22"/>
        <w:szCs w:val="22"/>
      </w:rPr>
    </w:lvl>
    <w:lvl w:ilvl="4">
      <w:start w:val="1"/>
      <w:numFmt w:val="decimal"/>
      <w:lvlText w:val="%2.%3.%4.%5"/>
      <w:lvlJc w:val="left"/>
      <w:pPr>
        <w:tabs>
          <w:tab w:val="num" w:pos="1080"/>
        </w:tabs>
        <w:ind w:left="1080" w:hanging="1080"/>
      </w:pPr>
      <w:rPr>
        <w:rFonts w:ascii="Verdana" w:hAnsi="Verdana" w:hint="default"/>
        <w:b/>
        <w:i w:val="0"/>
        <w:sz w:val="22"/>
        <w:szCs w:val="22"/>
      </w:rPr>
    </w:lvl>
    <w:lvl w:ilvl="5">
      <w:start w:val="1"/>
      <w:numFmt w:val="decimal"/>
      <w:lvlText w:val="%2.%3.%4.%5.%6"/>
      <w:lvlJc w:val="left"/>
      <w:pPr>
        <w:tabs>
          <w:tab w:val="num" w:pos="1440"/>
        </w:tabs>
        <w:ind w:left="1440" w:hanging="1440"/>
      </w:pPr>
      <w:rPr>
        <w:rFonts w:ascii="Bookman Old Style" w:hAnsi="Bookman Old Style" w:hint="default"/>
        <w:b w:val="0"/>
        <w:i w:val="0"/>
        <w:sz w:val="24"/>
      </w:rPr>
    </w:lvl>
    <w:lvl w:ilvl="6">
      <w:start w:val="1"/>
      <w:numFmt w:val="decimal"/>
      <w:lvlText w:val="%2.%3.%4.%5.%6.%7"/>
      <w:lvlJc w:val="left"/>
      <w:pPr>
        <w:tabs>
          <w:tab w:val="num" w:pos="1440"/>
        </w:tabs>
        <w:ind w:left="1440" w:hanging="1440"/>
      </w:pPr>
      <w:rPr>
        <w:rFonts w:ascii="Bookman Old Style" w:hAnsi="Bookman Old Style" w:hint="default"/>
        <w:b w:val="0"/>
        <w:i w:val="0"/>
        <w:sz w:val="24"/>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C8D4A04"/>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3">
    <w:nsid w:val="33CE337B"/>
    <w:multiLevelType w:val="multilevel"/>
    <w:tmpl w:val="BC4EA7B2"/>
    <w:lvl w:ilvl="0">
      <w:start w:val="1"/>
      <w:numFmt w:val="decimal"/>
      <w:lvlText w:val="%1."/>
      <w:lvlJc w:val="left"/>
      <w:pPr>
        <w:ind w:left="360" w:hanging="360"/>
      </w:pPr>
    </w:lvl>
    <w:lvl w:ilvl="1">
      <w:start w:val="1"/>
      <w:numFmt w:val="decimal"/>
      <w:lvlText w:val="%1.%2."/>
      <w:lvlJc w:val="left"/>
      <w:pPr>
        <w:ind w:left="4969"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6">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9">
    <w:nsid w:val="452B4F38"/>
    <w:multiLevelType w:val="hybridMultilevel"/>
    <w:tmpl w:val="46A485D8"/>
    <w:lvl w:ilvl="0" w:tplc="A1EA0F7C">
      <w:numFmt w:val="bullet"/>
      <w:lvlText w:val="-"/>
      <w:lvlJc w:val="left"/>
      <w:pPr>
        <w:ind w:left="720" w:hanging="360"/>
      </w:pPr>
      <w:rPr>
        <w:rFonts w:ascii="Bookman Old Style" w:eastAsia="Times New Roman" w:hAnsi="Bookman Old Style"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45614C55"/>
    <w:multiLevelType w:val="multilevel"/>
    <w:tmpl w:val="0EB466A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1">
    <w:nsid w:val="48675898"/>
    <w:multiLevelType w:val="multilevel"/>
    <w:tmpl w:val="146E38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3">
    <w:nsid w:val="488C597B"/>
    <w:multiLevelType w:val="hybridMultilevel"/>
    <w:tmpl w:val="E5020F24"/>
    <w:lvl w:ilvl="0" w:tplc="DDFCC7BC">
      <w:start w:val="1"/>
      <w:numFmt w:val="decimal"/>
      <w:lvlText w:val="%1."/>
      <w:lvlJc w:val="right"/>
      <w:pPr>
        <w:ind w:left="709" w:hanging="360"/>
      </w:pPr>
      <w:rPr>
        <w:rFonts w:ascii="Verdana" w:hAnsi="Verdana" w:hint="default"/>
        <w:b/>
        <w:i w:val="0"/>
        <w:sz w:val="20"/>
        <w:szCs w:val="20"/>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24">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5">
    <w:nsid w:val="50300CFB"/>
    <w:multiLevelType w:val="hybridMultilevel"/>
    <w:tmpl w:val="3E06BED2"/>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504533D1"/>
    <w:multiLevelType w:val="multilevel"/>
    <w:tmpl w:val="13B8FEA8"/>
    <w:lvl w:ilvl="0">
      <w:start w:val="1"/>
      <w:numFmt w:val="decimal"/>
      <w:lvlText w:val="%1."/>
      <w:lvlJc w:val="left"/>
      <w:pPr>
        <w:tabs>
          <w:tab w:val="num" w:pos="862"/>
        </w:tabs>
        <w:ind w:left="862"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1003CFE"/>
    <w:multiLevelType w:val="hybridMultilevel"/>
    <w:tmpl w:val="503EDD8E"/>
    <w:lvl w:ilvl="0" w:tplc="04020017">
      <w:start w:val="1"/>
      <w:numFmt w:val="lowerLetter"/>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28">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5A524453"/>
    <w:multiLevelType w:val="hybridMultilevel"/>
    <w:tmpl w:val="E5020F24"/>
    <w:lvl w:ilvl="0" w:tplc="DDFCC7BC">
      <w:start w:val="1"/>
      <w:numFmt w:val="decimal"/>
      <w:lvlText w:val="%1."/>
      <w:lvlJc w:val="right"/>
      <w:pPr>
        <w:ind w:left="709" w:hanging="360"/>
      </w:pPr>
      <w:rPr>
        <w:rFonts w:ascii="Verdana" w:hAnsi="Verdana" w:hint="default"/>
        <w:b/>
        <w:i w:val="0"/>
        <w:sz w:val="20"/>
        <w:szCs w:val="20"/>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3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6E8404D2"/>
    <w:multiLevelType w:val="multilevel"/>
    <w:tmpl w:val="047C44B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3">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4">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5">
    <w:nsid w:val="77195528"/>
    <w:multiLevelType w:val="multilevel"/>
    <w:tmpl w:val="AB906080"/>
    <w:lvl w:ilvl="0">
      <w:start w:val="1"/>
      <w:numFmt w:val="decimal"/>
      <w:lvlText w:val="%1."/>
      <w:lvlJc w:val="left"/>
      <w:pPr>
        <w:tabs>
          <w:tab w:val="num" w:pos="624"/>
        </w:tabs>
        <w:ind w:left="624" w:hanging="624"/>
      </w:pPr>
      <w:rPr>
        <w:b w:val="0"/>
        <w:bCs w:val="0"/>
        <w:i w:val="0"/>
        <w:iCs w:val="0"/>
        <w:sz w:val="20"/>
        <w:szCs w:val="20"/>
      </w:rPr>
    </w:lvl>
    <w:lvl w:ilvl="1">
      <w:start w:val="1"/>
      <w:numFmt w:val="decimal"/>
      <w:lvlText w:val="%1.%2."/>
      <w:lvlJc w:val="left"/>
      <w:pPr>
        <w:tabs>
          <w:tab w:val="num" w:pos="879"/>
        </w:tabs>
        <w:ind w:left="879" w:hanging="737"/>
      </w:pPr>
      <w:rPr>
        <w:b w:val="0"/>
        <w:bCs w:val="0"/>
        <w:i w:val="0"/>
        <w:iCs w:val="0"/>
        <w:sz w:val="16"/>
        <w:szCs w:val="16"/>
      </w:rPr>
    </w:lvl>
    <w:lvl w:ilvl="2">
      <w:start w:val="1"/>
      <w:numFmt w:val="bullet"/>
      <w:lvlText w:val=""/>
      <w:lvlJc w:val="left"/>
      <w:pPr>
        <w:tabs>
          <w:tab w:val="num" w:pos="1440"/>
        </w:tabs>
        <w:ind w:left="1440" w:hanging="1440"/>
      </w:pPr>
      <w:rPr>
        <w:rFonts w:ascii="Symbol" w:hAnsi="Symbol" w:cs="Symbol" w:hint="default"/>
        <w:b w:val="0"/>
        <w:bCs w:val="0"/>
        <w:i w:val="0"/>
        <w:iCs w:val="0"/>
        <w:sz w:val="20"/>
        <w:szCs w:val="20"/>
      </w:rPr>
    </w:lvl>
    <w:lvl w:ilvl="3">
      <w:start w:val="1"/>
      <w:numFmt w:val="decimal"/>
      <w:lvlText w:val="%1.%2.%3.%4."/>
      <w:lvlJc w:val="left"/>
      <w:pPr>
        <w:tabs>
          <w:tab w:val="num" w:pos="2880"/>
        </w:tabs>
        <w:ind w:left="2880" w:hanging="720"/>
      </w:pPr>
      <w:rPr>
        <w:b w:val="0"/>
      </w:r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36">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33"/>
  </w:num>
  <w:num w:numId="3">
    <w:abstractNumId w:val="4"/>
  </w:num>
  <w:num w:numId="4">
    <w:abstractNumId w:val="32"/>
  </w:num>
  <w:num w:numId="5">
    <w:abstractNumId w:val="3"/>
  </w:num>
  <w:num w:numId="6">
    <w:abstractNumId w:val="30"/>
    <w:lvlOverride w:ilvl="0">
      <w:startOverride w:val="1"/>
    </w:lvlOverride>
  </w:num>
  <w:num w:numId="7">
    <w:abstractNumId w:val="17"/>
    <w:lvlOverride w:ilvl="0">
      <w:startOverride w:val="1"/>
    </w:lvlOverride>
  </w:num>
  <w:num w:numId="8">
    <w:abstractNumId w:val="30"/>
  </w:num>
  <w:num w:numId="9">
    <w:abstractNumId w:val="17"/>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16"/>
  </w:num>
  <w:num w:numId="14">
    <w:abstractNumId w:val="15"/>
  </w:num>
  <w:num w:numId="15">
    <w:abstractNumId w:val="36"/>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28"/>
  </w:num>
  <w:num w:numId="18">
    <w:abstractNumId w:val="12"/>
  </w:num>
  <w:num w:numId="19">
    <w:abstractNumId w:val="24"/>
  </w:num>
  <w:num w:numId="20">
    <w:abstractNumId w:val="18"/>
  </w:num>
  <w:num w:numId="21">
    <w:abstractNumId w:val="27"/>
  </w:num>
  <w:num w:numId="22">
    <w:abstractNumId w:val="5"/>
  </w:num>
  <w:num w:numId="23">
    <w:abstractNumId w:val="20"/>
  </w:num>
  <w:num w:numId="24">
    <w:abstractNumId w:val="26"/>
  </w:num>
  <w:num w:numId="25">
    <w:abstractNumId w:val="31"/>
  </w:num>
  <w:num w:numId="26">
    <w:abstractNumId w:val="9"/>
  </w:num>
  <w:num w:numId="27">
    <w:abstractNumId w:val="11"/>
  </w:num>
  <w:num w:numId="28">
    <w:abstractNumId w:val="22"/>
  </w:num>
  <w:num w:numId="29">
    <w:abstractNumId w:val="13"/>
  </w:num>
  <w:num w:numId="30">
    <w:abstractNumId w:val="14"/>
  </w:num>
  <w:num w:numId="31">
    <w:abstractNumId w:val="25"/>
  </w:num>
  <w:num w:numId="32">
    <w:abstractNumId w:val="29"/>
  </w:num>
  <w:num w:numId="33">
    <w:abstractNumId w:val="23"/>
  </w:num>
  <w:num w:numId="34">
    <w:abstractNumId w:val="8"/>
  </w:num>
  <w:num w:numId="35">
    <w:abstractNumId w:val="19"/>
  </w:num>
  <w:num w:numId="36">
    <w:abstractNumId w:val="35"/>
  </w:num>
  <w:num w:numId="37">
    <w:abstractNumId w:val="7"/>
  </w:num>
  <w:num w:numId="38">
    <w:abstractNumId w:val="2"/>
  </w:num>
  <w:num w:numId="39">
    <w:abstractNumId w:val="21"/>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rova, Elena">
    <w15:presenceInfo w15:providerId="AD" w15:userId="S-1-5-21-1390067357-73586283-725345543-57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C3F"/>
    <w:rsid w:val="00001D4E"/>
    <w:rsid w:val="00003743"/>
    <w:rsid w:val="000037B2"/>
    <w:rsid w:val="00004384"/>
    <w:rsid w:val="000049C7"/>
    <w:rsid w:val="00005761"/>
    <w:rsid w:val="000067ED"/>
    <w:rsid w:val="00006BD3"/>
    <w:rsid w:val="00006E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E22"/>
    <w:rsid w:val="00030995"/>
    <w:rsid w:val="00030A59"/>
    <w:rsid w:val="00031713"/>
    <w:rsid w:val="00032929"/>
    <w:rsid w:val="000329BF"/>
    <w:rsid w:val="0003446C"/>
    <w:rsid w:val="00034683"/>
    <w:rsid w:val="00035E91"/>
    <w:rsid w:val="0003628D"/>
    <w:rsid w:val="000364AD"/>
    <w:rsid w:val="00036DA9"/>
    <w:rsid w:val="00037554"/>
    <w:rsid w:val="000379EB"/>
    <w:rsid w:val="00040589"/>
    <w:rsid w:val="00041A7D"/>
    <w:rsid w:val="00041EF0"/>
    <w:rsid w:val="00043874"/>
    <w:rsid w:val="00045711"/>
    <w:rsid w:val="000458AF"/>
    <w:rsid w:val="000460CB"/>
    <w:rsid w:val="00046416"/>
    <w:rsid w:val="00047188"/>
    <w:rsid w:val="000473FA"/>
    <w:rsid w:val="00047E5C"/>
    <w:rsid w:val="000502FA"/>
    <w:rsid w:val="000513BF"/>
    <w:rsid w:val="00051DAA"/>
    <w:rsid w:val="00052360"/>
    <w:rsid w:val="00052388"/>
    <w:rsid w:val="00053724"/>
    <w:rsid w:val="00053749"/>
    <w:rsid w:val="00054160"/>
    <w:rsid w:val="0005417D"/>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1707"/>
    <w:rsid w:val="00072063"/>
    <w:rsid w:val="00072453"/>
    <w:rsid w:val="00073FFC"/>
    <w:rsid w:val="0007479A"/>
    <w:rsid w:val="0007483C"/>
    <w:rsid w:val="00074F43"/>
    <w:rsid w:val="00075740"/>
    <w:rsid w:val="000757B7"/>
    <w:rsid w:val="00075997"/>
    <w:rsid w:val="000767BD"/>
    <w:rsid w:val="000776A3"/>
    <w:rsid w:val="000816ED"/>
    <w:rsid w:val="0008204F"/>
    <w:rsid w:val="000821CF"/>
    <w:rsid w:val="00082E57"/>
    <w:rsid w:val="0008453D"/>
    <w:rsid w:val="00084EEF"/>
    <w:rsid w:val="000859F0"/>
    <w:rsid w:val="000864CF"/>
    <w:rsid w:val="000867ED"/>
    <w:rsid w:val="000868DB"/>
    <w:rsid w:val="00087150"/>
    <w:rsid w:val="0008728D"/>
    <w:rsid w:val="00087D2B"/>
    <w:rsid w:val="00090974"/>
    <w:rsid w:val="000911F9"/>
    <w:rsid w:val="00091442"/>
    <w:rsid w:val="00091715"/>
    <w:rsid w:val="00091EA5"/>
    <w:rsid w:val="0009259B"/>
    <w:rsid w:val="00092BCE"/>
    <w:rsid w:val="00092BE8"/>
    <w:rsid w:val="0009303F"/>
    <w:rsid w:val="000930B5"/>
    <w:rsid w:val="000932C2"/>
    <w:rsid w:val="000936B2"/>
    <w:rsid w:val="0009439C"/>
    <w:rsid w:val="000948F6"/>
    <w:rsid w:val="00094A74"/>
    <w:rsid w:val="0009587B"/>
    <w:rsid w:val="00095B02"/>
    <w:rsid w:val="00095F85"/>
    <w:rsid w:val="00096C02"/>
    <w:rsid w:val="000972AA"/>
    <w:rsid w:val="00097EA1"/>
    <w:rsid w:val="000A05E4"/>
    <w:rsid w:val="000A0BB1"/>
    <w:rsid w:val="000A19E4"/>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B31"/>
    <w:rsid w:val="000B4C67"/>
    <w:rsid w:val="000B4C87"/>
    <w:rsid w:val="000B4D5A"/>
    <w:rsid w:val="000B5092"/>
    <w:rsid w:val="000B51CB"/>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22C"/>
    <w:rsid w:val="000D1406"/>
    <w:rsid w:val="000D1596"/>
    <w:rsid w:val="000D2471"/>
    <w:rsid w:val="000D2AB0"/>
    <w:rsid w:val="000D2BEF"/>
    <w:rsid w:val="000D3073"/>
    <w:rsid w:val="000D426A"/>
    <w:rsid w:val="000D4B33"/>
    <w:rsid w:val="000D609A"/>
    <w:rsid w:val="000D6536"/>
    <w:rsid w:val="000D6D5E"/>
    <w:rsid w:val="000D6DD9"/>
    <w:rsid w:val="000D7225"/>
    <w:rsid w:val="000D72A6"/>
    <w:rsid w:val="000D73D9"/>
    <w:rsid w:val="000E087C"/>
    <w:rsid w:val="000E231A"/>
    <w:rsid w:val="000E2408"/>
    <w:rsid w:val="000E273C"/>
    <w:rsid w:val="000E495E"/>
    <w:rsid w:val="000E4C3A"/>
    <w:rsid w:val="000E6374"/>
    <w:rsid w:val="000E6BD4"/>
    <w:rsid w:val="000E7D39"/>
    <w:rsid w:val="000F0E99"/>
    <w:rsid w:val="000F1957"/>
    <w:rsid w:val="000F1D5B"/>
    <w:rsid w:val="000F2CCD"/>
    <w:rsid w:val="000F39F6"/>
    <w:rsid w:val="000F53D8"/>
    <w:rsid w:val="000F5636"/>
    <w:rsid w:val="000F5ED5"/>
    <w:rsid w:val="000F63AE"/>
    <w:rsid w:val="000F7FF2"/>
    <w:rsid w:val="001008D1"/>
    <w:rsid w:val="00100DBE"/>
    <w:rsid w:val="001029ED"/>
    <w:rsid w:val="00102B48"/>
    <w:rsid w:val="00102B89"/>
    <w:rsid w:val="00104492"/>
    <w:rsid w:val="00105B31"/>
    <w:rsid w:val="0010694F"/>
    <w:rsid w:val="00106A36"/>
    <w:rsid w:val="001078FD"/>
    <w:rsid w:val="0011030E"/>
    <w:rsid w:val="00110C81"/>
    <w:rsid w:val="00110C95"/>
    <w:rsid w:val="00110EA6"/>
    <w:rsid w:val="0011115D"/>
    <w:rsid w:val="00111887"/>
    <w:rsid w:val="001128AA"/>
    <w:rsid w:val="00112971"/>
    <w:rsid w:val="00114FAE"/>
    <w:rsid w:val="0011528E"/>
    <w:rsid w:val="00115735"/>
    <w:rsid w:val="00115C9D"/>
    <w:rsid w:val="00116F2E"/>
    <w:rsid w:val="001172D5"/>
    <w:rsid w:val="001179B2"/>
    <w:rsid w:val="001204FE"/>
    <w:rsid w:val="00121688"/>
    <w:rsid w:val="00122929"/>
    <w:rsid w:val="00122CD9"/>
    <w:rsid w:val="00123900"/>
    <w:rsid w:val="00125490"/>
    <w:rsid w:val="00125734"/>
    <w:rsid w:val="00126778"/>
    <w:rsid w:val="00127E39"/>
    <w:rsid w:val="001309E6"/>
    <w:rsid w:val="00131691"/>
    <w:rsid w:val="0013289D"/>
    <w:rsid w:val="00132B04"/>
    <w:rsid w:val="001330F6"/>
    <w:rsid w:val="00133DD0"/>
    <w:rsid w:val="001343C8"/>
    <w:rsid w:val="00134996"/>
    <w:rsid w:val="00134D5B"/>
    <w:rsid w:val="00136336"/>
    <w:rsid w:val="00136466"/>
    <w:rsid w:val="00136695"/>
    <w:rsid w:val="001372A7"/>
    <w:rsid w:val="00137629"/>
    <w:rsid w:val="00137ED2"/>
    <w:rsid w:val="00140001"/>
    <w:rsid w:val="00140842"/>
    <w:rsid w:val="00140C98"/>
    <w:rsid w:val="00140FF3"/>
    <w:rsid w:val="00141AC7"/>
    <w:rsid w:val="00141B19"/>
    <w:rsid w:val="00143158"/>
    <w:rsid w:val="0014390A"/>
    <w:rsid w:val="00143DA9"/>
    <w:rsid w:val="0014449B"/>
    <w:rsid w:val="00145128"/>
    <w:rsid w:val="00145A84"/>
    <w:rsid w:val="00150945"/>
    <w:rsid w:val="00150BCD"/>
    <w:rsid w:val="00150EBB"/>
    <w:rsid w:val="00151E2C"/>
    <w:rsid w:val="00152E99"/>
    <w:rsid w:val="00154F12"/>
    <w:rsid w:val="00155E34"/>
    <w:rsid w:val="00156517"/>
    <w:rsid w:val="00156962"/>
    <w:rsid w:val="00156A2F"/>
    <w:rsid w:val="00156A90"/>
    <w:rsid w:val="001570EC"/>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1C43"/>
    <w:rsid w:val="00172489"/>
    <w:rsid w:val="00172FFE"/>
    <w:rsid w:val="00173702"/>
    <w:rsid w:val="00173826"/>
    <w:rsid w:val="00173A82"/>
    <w:rsid w:val="00173CF4"/>
    <w:rsid w:val="00174A55"/>
    <w:rsid w:val="00174F90"/>
    <w:rsid w:val="0017581B"/>
    <w:rsid w:val="00175E7E"/>
    <w:rsid w:val="00176213"/>
    <w:rsid w:val="001778B7"/>
    <w:rsid w:val="00180240"/>
    <w:rsid w:val="00181681"/>
    <w:rsid w:val="00181F90"/>
    <w:rsid w:val="00182458"/>
    <w:rsid w:val="00182D85"/>
    <w:rsid w:val="001830E7"/>
    <w:rsid w:val="0018491F"/>
    <w:rsid w:val="001854B1"/>
    <w:rsid w:val="001861E3"/>
    <w:rsid w:val="001864D2"/>
    <w:rsid w:val="001868F9"/>
    <w:rsid w:val="001870F0"/>
    <w:rsid w:val="00187979"/>
    <w:rsid w:val="00187EEA"/>
    <w:rsid w:val="00191D79"/>
    <w:rsid w:val="00192891"/>
    <w:rsid w:val="00192B68"/>
    <w:rsid w:val="00192B6F"/>
    <w:rsid w:val="0019331D"/>
    <w:rsid w:val="001940DD"/>
    <w:rsid w:val="00194470"/>
    <w:rsid w:val="00194B62"/>
    <w:rsid w:val="00196997"/>
    <w:rsid w:val="001969A0"/>
    <w:rsid w:val="00196B95"/>
    <w:rsid w:val="00197944"/>
    <w:rsid w:val="001A08D9"/>
    <w:rsid w:val="001A0980"/>
    <w:rsid w:val="001A0D94"/>
    <w:rsid w:val="001A11AD"/>
    <w:rsid w:val="001A13D7"/>
    <w:rsid w:val="001A1426"/>
    <w:rsid w:val="001A1DDE"/>
    <w:rsid w:val="001A2A65"/>
    <w:rsid w:val="001A2D57"/>
    <w:rsid w:val="001A39DF"/>
    <w:rsid w:val="001A5B4B"/>
    <w:rsid w:val="001A7A6D"/>
    <w:rsid w:val="001A7C74"/>
    <w:rsid w:val="001B0B85"/>
    <w:rsid w:val="001B2F9D"/>
    <w:rsid w:val="001B32E8"/>
    <w:rsid w:val="001B33C2"/>
    <w:rsid w:val="001B4A67"/>
    <w:rsid w:val="001B6202"/>
    <w:rsid w:val="001B67E0"/>
    <w:rsid w:val="001B7F81"/>
    <w:rsid w:val="001C116A"/>
    <w:rsid w:val="001C13D2"/>
    <w:rsid w:val="001C144F"/>
    <w:rsid w:val="001C1D2E"/>
    <w:rsid w:val="001C2C74"/>
    <w:rsid w:val="001C382E"/>
    <w:rsid w:val="001C3B90"/>
    <w:rsid w:val="001C3EBE"/>
    <w:rsid w:val="001C3F63"/>
    <w:rsid w:val="001C404B"/>
    <w:rsid w:val="001C42DB"/>
    <w:rsid w:val="001C430C"/>
    <w:rsid w:val="001C4911"/>
    <w:rsid w:val="001C4C65"/>
    <w:rsid w:val="001C4E57"/>
    <w:rsid w:val="001C4F53"/>
    <w:rsid w:val="001C5028"/>
    <w:rsid w:val="001C556E"/>
    <w:rsid w:val="001C5627"/>
    <w:rsid w:val="001C5933"/>
    <w:rsid w:val="001C5EDE"/>
    <w:rsid w:val="001C627F"/>
    <w:rsid w:val="001C75E3"/>
    <w:rsid w:val="001C7DB1"/>
    <w:rsid w:val="001D0DDA"/>
    <w:rsid w:val="001D0F40"/>
    <w:rsid w:val="001D20B0"/>
    <w:rsid w:val="001D321B"/>
    <w:rsid w:val="001D4814"/>
    <w:rsid w:val="001D4F1A"/>
    <w:rsid w:val="001D4F28"/>
    <w:rsid w:val="001D517E"/>
    <w:rsid w:val="001D5C70"/>
    <w:rsid w:val="001D71A0"/>
    <w:rsid w:val="001D735F"/>
    <w:rsid w:val="001D78C6"/>
    <w:rsid w:val="001D7AA7"/>
    <w:rsid w:val="001D7DF6"/>
    <w:rsid w:val="001E095C"/>
    <w:rsid w:val="001E2054"/>
    <w:rsid w:val="001E2094"/>
    <w:rsid w:val="001E2110"/>
    <w:rsid w:val="001E24CA"/>
    <w:rsid w:val="001E2F39"/>
    <w:rsid w:val="001E34C5"/>
    <w:rsid w:val="001E3AE6"/>
    <w:rsid w:val="001E4A0E"/>
    <w:rsid w:val="001E5CCB"/>
    <w:rsid w:val="001E5DFF"/>
    <w:rsid w:val="001E6352"/>
    <w:rsid w:val="001E7BA1"/>
    <w:rsid w:val="001F0973"/>
    <w:rsid w:val="001F102C"/>
    <w:rsid w:val="001F214A"/>
    <w:rsid w:val="001F2A5E"/>
    <w:rsid w:val="001F32E3"/>
    <w:rsid w:val="001F34E1"/>
    <w:rsid w:val="001F424B"/>
    <w:rsid w:val="001F4F2F"/>
    <w:rsid w:val="001F6180"/>
    <w:rsid w:val="001F7198"/>
    <w:rsid w:val="001F7CF9"/>
    <w:rsid w:val="00201AE5"/>
    <w:rsid w:val="00202603"/>
    <w:rsid w:val="002035C2"/>
    <w:rsid w:val="002050CC"/>
    <w:rsid w:val="00205889"/>
    <w:rsid w:val="00206027"/>
    <w:rsid w:val="002061D0"/>
    <w:rsid w:val="00206933"/>
    <w:rsid w:val="00206E48"/>
    <w:rsid w:val="00207D05"/>
    <w:rsid w:val="00207D7F"/>
    <w:rsid w:val="0021016A"/>
    <w:rsid w:val="00210517"/>
    <w:rsid w:val="00210FF8"/>
    <w:rsid w:val="00211181"/>
    <w:rsid w:val="00211228"/>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15D3"/>
    <w:rsid w:val="00221751"/>
    <w:rsid w:val="002218D0"/>
    <w:rsid w:val="0022269B"/>
    <w:rsid w:val="0022532E"/>
    <w:rsid w:val="002256E0"/>
    <w:rsid w:val="002266BE"/>
    <w:rsid w:val="00227368"/>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8DE"/>
    <w:rsid w:val="00242A30"/>
    <w:rsid w:val="00242FA0"/>
    <w:rsid w:val="002444C2"/>
    <w:rsid w:val="00244B91"/>
    <w:rsid w:val="002459A0"/>
    <w:rsid w:val="0024614B"/>
    <w:rsid w:val="00246459"/>
    <w:rsid w:val="00246675"/>
    <w:rsid w:val="00247584"/>
    <w:rsid w:val="00250AF0"/>
    <w:rsid w:val="00250C1F"/>
    <w:rsid w:val="00250EA4"/>
    <w:rsid w:val="00251176"/>
    <w:rsid w:val="00251CFD"/>
    <w:rsid w:val="00252953"/>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4CA"/>
    <w:rsid w:val="002639C1"/>
    <w:rsid w:val="00263E4D"/>
    <w:rsid w:val="00264AE4"/>
    <w:rsid w:val="00264C58"/>
    <w:rsid w:val="0026659B"/>
    <w:rsid w:val="002665E5"/>
    <w:rsid w:val="00266AE6"/>
    <w:rsid w:val="00267154"/>
    <w:rsid w:val="0026781D"/>
    <w:rsid w:val="00267A16"/>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284B"/>
    <w:rsid w:val="00282E6C"/>
    <w:rsid w:val="00284426"/>
    <w:rsid w:val="00285249"/>
    <w:rsid w:val="00285309"/>
    <w:rsid w:val="00285FB7"/>
    <w:rsid w:val="002878B6"/>
    <w:rsid w:val="00287CC4"/>
    <w:rsid w:val="00290350"/>
    <w:rsid w:val="002903E0"/>
    <w:rsid w:val="00290654"/>
    <w:rsid w:val="002921B0"/>
    <w:rsid w:val="00292938"/>
    <w:rsid w:val="00292E11"/>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C0B"/>
    <w:rsid w:val="002B3D7B"/>
    <w:rsid w:val="002B6188"/>
    <w:rsid w:val="002B6336"/>
    <w:rsid w:val="002B6A23"/>
    <w:rsid w:val="002B6DD2"/>
    <w:rsid w:val="002B773C"/>
    <w:rsid w:val="002B775F"/>
    <w:rsid w:val="002B7D00"/>
    <w:rsid w:val="002C0848"/>
    <w:rsid w:val="002C0F21"/>
    <w:rsid w:val="002C1042"/>
    <w:rsid w:val="002C1173"/>
    <w:rsid w:val="002C1809"/>
    <w:rsid w:val="002C208B"/>
    <w:rsid w:val="002C221A"/>
    <w:rsid w:val="002C2689"/>
    <w:rsid w:val="002C31DE"/>
    <w:rsid w:val="002C32E4"/>
    <w:rsid w:val="002C34B2"/>
    <w:rsid w:val="002C35D2"/>
    <w:rsid w:val="002C3FD0"/>
    <w:rsid w:val="002C5511"/>
    <w:rsid w:val="002C586C"/>
    <w:rsid w:val="002C633D"/>
    <w:rsid w:val="002C64FB"/>
    <w:rsid w:val="002C68F3"/>
    <w:rsid w:val="002C6C1B"/>
    <w:rsid w:val="002C6E6B"/>
    <w:rsid w:val="002C6FAE"/>
    <w:rsid w:val="002C6FB2"/>
    <w:rsid w:val="002C7B42"/>
    <w:rsid w:val="002C7ED1"/>
    <w:rsid w:val="002D164A"/>
    <w:rsid w:val="002D16A2"/>
    <w:rsid w:val="002D29CF"/>
    <w:rsid w:val="002D2C57"/>
    <w:rsid w:val="002D2C8F"/>
    <w:rsid w:val="002D2EB8"/>
    <w:rsid w:val="002D3B2E"/>
    <w:rsid w:val="002D47F5"/>
    <w:rsid w:val="002D49E7"/>
    <w:rsid w:val="002D5234"/>
    <w:rsid w:val="002D5C47"/>
    <w:rsid w:val="002D6B63"/>
    <w:rsid w:val="002D6C7F"/>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9B5"/>
    <w:rsid w:val="002F2F3E"/>
    <w:rsid w:val="002F3311"/>
    <w:rsid w:val="002F342A"/>
    <w:rsid w:val="002F36EE"/>
    <w:rsid w:val="002F3A33"/>
    <w:rsid w:val="002F3D4D"/>
    <w:rsid w:val="002F444A"/>
    <w:rsid w:val="002F52C7"/>
    <w:rsid w:val="002F53B5"/>
    <w:rsid w:val="002F6A22"/>
    <w:rsid w:val="002F7042"/>
    <w:rsid w:val="00300912"/>
    <w:rsid w:val="00300E25"/>
    <w:rsid w:val="00301192"/>
    <w:rsid w:val="00301E4D"/>
    <w:rsid w:val="0030238A"/>
    <w:rsid w:val="003026E1"/>
    <w:rsid w:val="00302776"/>
    <w:rsid w:val="00302BFF"/>
    <w:rsid w:val="003042DC"/>
    <w:rsid w:val="00304E28"/>
    <w:rsid w:val="00305057"/>
    <w:rsid w:val="0030577E"/>
    <w:rsid w:val="00305F90"/>
    <w:rsid w:val="00305FC6"/>
    <w:rsid w:val="0030641B"/>
    <w:rsid w:val="00306B0E"/>
    <w:rsid w:val="00306EC5"/>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7BA"/>
    <w:rsid w:val="00320D7B"/>
    <w:rsid w:val="00321663"/>
    <w:rsid w:val="0032232F"/>
    <w:rsid w:val="00322A71"/>
    <w:rsid w:val="00322B21"/>
    <w:rsid w:val="00323277"/>
    <w:rsid w:val="003239E0"/>
    <w:rsid w:val="00324532"/>
    <w:rsid w:val="003247B7"/>
    <w:rsid w:val="00326EB5"/>
    <w:rsid w:val="003274BF"/>
    <w:rsid w:val="00327A1B"/>
    <w:rsid w:val="00330364"/>
    <w:rsid w:val="003311DB"/>
    <w:rsid w:val="003313AF"/>
    <w:rsid w:val="00331571"/>
    <w:rsid w:val="00331A06"/>
    <w:rsid w:val="00331F2D"/>
    <w:rsid w:val="00333023"/>
    <w:rsid w:val="003333CD"/>
    <w:rsid w:val="00334D0B"/>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4661D"/>
    <w:rsid w:val="00347B7E"/>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4C2"/>
    <w:rsid w:val="00372A5E"/>
    <w:rsid w:val="00374B0A"/>
    <w:rsid w:val="00374B4D"/>
    <w:rsid w:val="003750BF"/>
    <w:rsid w:val="003753C8"/>
    <w:rsid w:val="0037580D"/>
    <w:rsid w:val="00375C63"/>
    <w:rsid w:val="003774E0"/>
    <w:rsid w:val="00377674"/>
    <w:rsid w:val="00377D38"/>
    <w:rsid w:val="00381162"/>
    <w:rsid w:val="00381259"/>
    <w:rsid w:val="00381435"/>
    <w:rsid w:val="003814A5"/>
    <w:rsid w:val="00381E8D"/>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82"/>
    <w:rsid w:val="00390AE4"/>
    <w:rsid w:val="0039116D"/>
    <w:rsid w:val="003913A7"/>
    <w:rsid w:val="00391631"/>
    <w:rsid w:val="00391A3E"/>
    <w:rsid w:val="00393370"/>
    <w:rsid w:val="003934EE"/>
    <w:rsid w:val="00393B52"/>
    <w:rsid w:val="003965CD"/>
    <w:rsid w:val="00396CB9"/>
    <w:rsid w:val="00397467"/>
    <w:rsid w:val="0039770A"/>
    <w:rsid w:val="003A0CD0"/>
    <w:rsid w:val="003A188A"/>
    <w:rsid w:val="003A1FBE"/>
    <w:rsid w:val="003A3117"/>
    <w:rsid w:val="003A3581"/>
    <w:rsid w:val="003A4AEB"/>
    <w:rsid w:val="003A5F8D"/>
    <w:rsid w:val="003A6C12"/>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3F44"/>
    <w:rsid w:val="003C4EDE"/>
    <w:rsid w:val="003C5DDA"/>
    <w:rsid w:val="003C61B1"/>
    <w:rsid w:val="003C76AD"/>
    <w:rsid w:val="003D0AB5"/>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6DF9"/>
    <w:rsid w:val="003E724D"/>
    <w:rsid w:val="003F0498"/>
    <w:rsid w:val="003F21BA"/>
    <w:rsid w:val="003F3CFF"/>
    <w:rsid w:val="003F400C"/>
    <w:rsid w:val="003F6130"/>
    <w:rsid w:val="003F641A"/>
    <w:rsid w:val="003F69D0"/>
    <w:rsid w:val="003F6B44"/>
    <w:rsid w:val="003F6CBB"/>
    <w:rsid w:val="00400AD8"/>
    <w:rsid w:val="00401ABF"/>
    <w:rsid w:val="004036AC"/>
    <w:rsid w:val="00403B3C"/>
    <w:rsid w:val="004053D4"/>
    <w:rsid w:val="0040543D"/>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5724"/>
    <w:rsid w:val="00416A8C"/>
    <w:rsid w:val="00416A9F"/>
    <w:rsid w:val="00417665"/>
    <w:rsid w:val="0041788C"/>
    <w:rsid w:val="00420A62"/>
    <w:rsid w:val="0042213C"/>
    <w:rsid w:val="004237B7"/>
    <w:rsid w:val="00423FB0"/>
    <w:rsid w:val="00425616"/>
    <w:rsid w:val="004258F1"/>
    <w:rsid w:val="004259FE"/>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C5E"/>
    <w:rsid w:val="00444E77"/>
    <w:rsid w:val="004455D1"/>
    <w:rsid w:val="004456E2"/>
    <w:rsid w:val="00445867"/>
    <w:rsid w:val="004461EE"/>
    <w:rsid w:val="0044706E"/>
    <w:rsid w:val="00447121"/>
    <w:rsid w:val="004475E2"/>
    <w:rsid w:val="0045027B"/>
    <w:rsid w:val="0045078A"/>
    <w:rsid w:val="00450BEF"/>
    <w:rsid w:val="00450F10"/>
    <w:rsid w:val="004521D9"/>
    <w:rsid w:val="0045330F"/>
    <w:rsid w:val="004537D2"/>
    <w:rsid w:val="00454267"/>
    <w:rsid w:val="00455F81"/>
    <w:rsid w:val="0045624B"/>
    <w:rsid w:val="00456926"/>
    <w:rsid w:val="00456C57"/>
    <w:rsid w:val="00457064"/>
    <w:rsid w:val="0045750B"/>
    <w:rsid w:val="00457768"/>
    <w:rsid w:val="00460D65"/>
    <w:rsid w:val="00461519"/>
    <w:rsid w:val="00461969"/>
    <w:rsid w:val="00461D58"/>
    <w:rsid w:val="004624EC"/>
    <w:rsid w:val="00463A01"/>
    <w:rsid w:val="00463D69"/>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760"/>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8EC"/>
    <w:rsid w:val="00487D4E"/>
    <w:rsid w:val="00490418"/>
    <w:rsid w:val="00491105"/>
    <w:rsid w:val="004911CC"/>
    <w:rsid w:val="004915AE"/>
    <w:rsid w:val="00491A75"/>
    <w:rsid w:val="00491CB0"/>
    <w:rsid w:val="00491E44"/>
    <w:rsid w:val="004929E2"/>
    <w:rsid w:val="00492D54"/>
    <w:rsid w:val="00492D76"/>
    <w:rsid w:val="00492E5E"/>
    <w:rsid w:val="00493407"/>
    <w:rsid w:val="00494249"/>
    <w:rsid w:val="00494EBB"/>
    <w:rsid w:val="00495480"/>
    <w:rsid w:val="00496619"/>
    <w:rsid w:val="00496A29"/>
    <w:rsid w:val="00496B9B"/>
    <w:rsid w:val="004A0428"/>
    <w:rsid w:val="004A0772"/>
    <w:rsid w:val="004A385F"/>
    <w:rsid w:val="004A3B28"/>
    <w:rsid w:val="004A3E15"/>
    <w:rsid w:val="004A4636"/>
    <w:rsid w:val="004A5736"/>
    <w:rsid w:val="004A5876"/>
    <w:rsid w:val="004A5B6B"/>
    <w:rsid w:val="004A6A5D"/>
    <w:rsid w:val="004A7AB6"/>
    <w:rsid w:val="004A7CAB"/>
    <w:rsid w:val="004B024E"/>
    <w:rsid w:val="004B1E9C"/>
    <w:rsid w:val="004B22A5"/>
    <w:rsid w:val="004B2DC3"/>
    <w:rsid w:val="004B3579"/>
    <w:rsid w:val="004B3D63"/>
    <w:rsid w:val="004B3EDF"/>
    <w:rsid w:val="004B447C"/>
    <w:rsid w:val="004B4CE4"/>
    <w:rsid w:val="004B6236"/>
    <w:rsid w:val="004B652D"/>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785F"/>
    <w:rsid w:val="004C79E3"/>
    <w:rsid w:val="004D017B"/>
    <w:rsid w:val="004D05D2"/>
    <w:rsid w:val="004D14F2"/>
    <w:rsid w:val="004D24AE"/>
    <w:rsid w:val="004D2B0B"/>
    <w:rsid w:val="004D2F6F"/>
    <w:rsid w:val="004D40BC"/>
    <w:rsid w:val="004D45F5"/>
    <w:rsid w:val="004D4742"/>
    <w:rsid w:val="004D5537"/>
    <w:rsid w:val="004D6548"/>
    <w:rsid w:val="004D6884"/>
    <w:rsid w:val="004D6D18"/>
    <w:rsid w:val="004D7997"/>
    <w:rsid w:val="004E1C3C"/>
    <w:rsid w:val="004E214E"/>
    <w:rsid w:val="004E2854"/>
    <w:rsid w:val="004E2B58"/>
    <w:rsid w:val="004E2CC9"/>
    <w:rsid w:val="004E4256"/>
    <w:rsid w:val="004E47B1"/>
    <w:rsid w:val="004E7B8B"/>
    <w:rsid w:val="004F0B1D"/>
    <w:rsid w:val="004F3691"/>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6628"/>
    <w:rsid w:val="00517DDD"/>
    <w:rsid w:val="00520B2C"/>
    <w:rsid w:val="00520B30"/>
    <w:rsid w:val="00520D6D"/>
    <w:rsid w:val="00520EF1"/>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876"/>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720"/>
    <w:rsid w:val="00563A00"/>
    <w:rsid w:val="00564F49"/>
    <w:rsid w:val="005655EB"/>
    <w:rsid w:val="00565610"/>
    <w:rsid w:val="00567B41"/>
    <w:rsid w:val="00570847"/>
    <w:rsid w:val="0057103F"/>
    <w:rsid w:val="005712AC"/>
    <w:rsid w:val="00571426"/>
    <w:rsid w:val="005715FB"/>
    <w:rsid w:val="00571902"/>
    <w:rsid w:val="00572458"/>
    <w:rsid w:val="0057308A"/>
    <w:rsid w:val="00573563"/>
    <w:rsid w:val="00574286"/>
    <w:rsid w:val="005750D4"/>
    <w:rsid w:val="00576A55"/>
    <w:rsid w:val="0057767D"/>
    <w:rsid w:val="00577B1C"/>
    <w:rsid w:val="00577CA6"/>
    <w:rsid w:val="00577EAE"/>
    <w:rsid w:val="00580C87"/>
    <w:rsid w:val="00581608"/>
    <w:rsid w:val="00581D14"/>
    <w:rsid w:val="005823D7"/>
    <w:rsid w:val="00582653"/>
    <w:rsid w:val="00582AEB"/>
    <w:rsid w:val="00582D30"/>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8C0"/>
    <w:rsid w:val="00594FE7"/>
    <w:rsid w:val="005952DE"/>
    <w:rsid w:val="00595E9F"/>
    <w:rsid w:val="005960A6"/>
    <w:rsid w:val="00596E7F"/>
    <w:rsid w:val="005A06EB"/>
    <w:rsid w:val="005A0BC1"/>
    <w:rsid w:val="005A1B7A"/>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6B5"/>
    <w:rsid w:val="005B69F3"/>
    <w:rsid w:val="005B6CE4"/>
    <w:rsid w:val="005B790D"/>
    <w:rsid w:val="005C00F1"/>
    <w:rsid w:val="005C0849"/>
    <w:rsid w:val="005C16E4"/>
    <w:rsid w:val="005C1A94"/>
    <w:rsid w:val="005C1E13"/>
    <w:rsid w:val="005C2A9D"/>
    <w:rsid w:val="005C2B6B"/>
    <w:rsid w:val="005C2C13"/>
    <w:rsid w:val="005C35A9"/>
    <w:rsid w:val="005C38FC"/>
    <w:rsid w:val="005C3DC1"/>
    <w:rsid w:val="005C436E"/>
    <w:rsid w:val="005C4A8A"/>
    <w:rsid w:val="005C547C"/>
    <w:rsid w:val="005C7A2E"/>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227B"/>
    <w:rsid w:val="005E3292"/>
    <w:rsid w:val="005E406F"/>
    <w:rsid w:val="005E40A8"/>
    <w:rsid w:val="005E4850"/>
    <w:rsid w:val="005E48C5"/>
    <w:rsid w:val="005E5535"/>
    <w:rsid w:val="005E57CD"/>
    <w:rsid w:val="005E7431"/>
    <w:rsid w:val="005E7ACC"/>
    <w:rsid w:val="005E7D3D"/>
    <w:rsid w:val="005F0761"/>
    <w:rsid w:val="005F0D69"/>
    <w:rsid w:val="005F3673"/>
    <w:rsid w:val="005F3EC5"/>
    <w:rsid w:val="005F44E8"/>
    <w:rsid w:val="005F5239"/>
    <w:rsid w:val="005F551F"/>
    <w:rsid w:val="005F56E6"/>
    <w:rsid w:val="005F61A2"/>
    <w:rsid w:val="005F63B1"/>
    <w:rsid w:val="005F68AC"/>
    <w:rsid w:val="005F693C"/>
    <w:rsid w:val="005F7CCF"/>
    <w:rsid w:val="005F7E07"/>
    <w:rsid w:val="0060007B"/>
    <w:rsid w:val="00600857"/>
    <w:rsid w:val="00600A4E"/>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176E"/>
    <w:rsid w:val="00612465"/>
    <w:rsid w:val="006124A7"/>
    <w:rsid w:val="00612550"/>
    <w:rsid w:val="006128B1"/>
    <w:rsid w:val="00613172"/>
    <w:rsid w:val="006132EF"/>
    <w:rsid w:val="006137A3"/>
    <w:rsid w:val="00613F17"/>
    <w:rsid w:val="006153D5"/>
    <w:rsid w:val="006153E1"/>
    <w:rsid w:val="00615577"/>
    <w:rsid w:val="00615EFC"/>
    <w:rsid w:val="00616FA6"/>
    <w:rsid w:val="006176CC"/>
    <w:rsid w:val="00617DB7"/>
    <w:rsid w:val="00617F73"/>
    <w:rsid w:val="006203DB"/>
    <w:rsid w:val="006204ED"/>
    <w:rsid w:val="00620745"/>
    <w:rsid w:val="006216D0"/>
    <w:rsid w:val="00621B67"/>
    <w:rsid w:val="00621D31"/>
    <w:rsid w:val="00621D7B"/>
    <w:rsid w:val="0062211D"/>
    <w:rsid w:val="00623034"/>
    <w:rsid w:val="00623670"/>
    <w:rsid w:val="00623CB5"/>
    <w:rsid w:val="00624109"/>
    <w:rsid w:val="006248C4"/>
    <w:rsid w:val="00624C8E"/>
    <w:rsid w:val="00624E75"/>
    <w:rsid w:val="0062506F"/>
    <w:rsid w:val="00625ADC"/>
    <w:rsid w:val="00625EAA"/>
    <w:rsid w:val="0062606B"/>
    <w:rsid w:val="006262E4"/>
    <w:rsid w:val="006272D6"/>
    <w:rsid w:val="0062790C"/>
    <w:rsid w:val="00627D4D"/>
    <w:rsid w:val="00630B2C"/>
    <w:rsid w:val="00630E51"/>
    <w:rsid w:val="00631085"/>
    <w:rsid w:val="00631568"/>
    <w:rsid w:val="0063217C"/>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3912"/>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2D50"/>
    <w:rsid w:val="006543B7"/>
    <w:rsid w:val="00655498"/>
    <w:rsid w:val="00655802"/>
    <w:rsid w:val="00656DBC"/>
    <w:rsid w:val="00657717"/>
    <w:rsid w:val="006609F7"/>
    <w:rsid w:val="00661C60"/>
    <w:rsid w:val="00662307"/>
    <w:rsid w:val="00662C89"/>
    <w:rsid w:val="006630AC"/>
    <w:rsid w:val="00663900"/>
    <w:rsid w:val="00663DA3"/>
    <w:rsid w:val="00663F9F"/>
    <w:rsid w:val="00664699"/>
    <w:rsid w:val="006653EC"/>
    <w:rsid w:val="00665C4D"/>
    <w:rsid w:val="00665E8A"/>
    <w:rsid w:val="00666413"/>
    <w:rsid w:val="00666424"/>
    <w:rsid w:val="0066674E"/>
    <w:rsid w:val="00667A0F"/>
    <w:rsid w:val="00667DCE"/>
    <w:rsid w:val="00667F1B"/>
    <w:rsid w:val="00670F50"/>
    <w:rsid w:val="00671EBF"/>
    <w:rsid w:val="00671FB1"/>
    <w:rsid w:val="006727D3"/>
    <w:rsid w:val="0067297F"/>
    <w:rsid w:val="00672DA8"/>
    <w:rsid w:val="006739E2"/>
    <w:rsid w:val="00673F21"/>
    <w:rsid w:val="00674AD6"/>
    <w:rsid w:val="006758FC"/>
    <w:rsid w:val="006778D2"/>
    <w:rsid w:val="006804D0"/>
    <w:rsid w:val="006807F2"/>
    <w:rsid w:val="00680D75"/>
    <w:rsid w:val="0068201F"/>
    <w:rsid w:val="0068270D"/>
    <w:rsid w:val="00682874"/>
    <w:rsid w:val="00682AF3"/>
    <w:rsid w:val="00682C8B"/>
    <w:rsid w:val="00683555"/>
    <w:rsid w:val="00684974"/>
    <w:rsid w:val="00684D55"/>
    <w:rsid w:val="00685651"/>
    <w:rsid w:val="00685787"/>
    <w:rsid w:val="00685FF2"/>
    <w:rsid w:val="0068662D"/>
    <w:rsid w:val="00686CB6"/>
    <w:rsid w:val="00687C9C"/>
    <w:rsid w:val="00691501"/>
    <w:rsid w:val="00691D99"/>
    <w:rsid w:val="00691E2D"/>
    <w:rsid w:val="00692677"/>
    <w:rsid w:val="00693546"/>
    <w:rsid w:val="00693569"/>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6D9"/>
    <w:rsid w:val="006B2955"/>
    <w:rsid w:val="006B3C26"/>
    <w:rsid w:val="006B4164"/>
    <w:rsid w:val="006B43E1"/>
    <w:rsid w:val="006B5371"/>
    <w:rsid w:val="006B5442"/>
    <w:rsid w:val="006B5A3F"/>
    <w:rsid w:val="006B686E"/>
    <w:rsid w:val="006B6E09"/>
    <w:rsid w:val="006B7171"/>
    <w:rsid w:val="006B71C5"/>
    <w:rsid w:val="006B7DA7"/>
    <w:rsid w:val="006C02DC"/>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C50"/>
    <w:rsid w:val="006D1DAB"/>
    <w:rsid w:val="006D2DE6"/>
    <w:rsid w:val="006D432D"/>
    <w:rsid w:val="006D4530"/>
    <w:rsid w:val="006D498A"/>
    <w:rsid w:val="006D4C2A"/>
    <w:rsid w:val="006D5CB2"/>
    <w:rsid w:val="006D5CCC"/>
    <w:rsid w:val="006D78CC"/>
    <w:rsid w:val="006D7C51"/>
    <w:rsid w:val="006D7C90"/>
    <w:rsid w:val="006E2468"/>
    <w:rsid w:val="006E297C"/>
    <w:rsid w:val="006E3320"/>
    <w:rsid w:val="006E35CA"/>
    <w:rsid w:val="006E3642"/>
    <w:rsid w:val="006E3828"/>
    <w:rsid w:val="006E3C6D"/>
    <w:rsid w:val="006E5685"/>
    <w:rsid w:val="006E5D46"/>
    <w:rsid w:val="006E5D4A"/>
    <w:rsid w:val="006E645B"/>
    <w:rsid w:val="006E6AC1"/>
    <w:rsid w:val="006E6DE6"/>
    <w:rsid w:val="006E6F58"/>
    <w:rsid w:val="006E75A7"/>
    <w:rsid w:val="006E7EC1"/>
    <w:rsid w:val="006F0748"/>
    <w:rsid w:val="006F1100"/>
    <w:rsid w:val="006F19E0"/>
    <w:rsid w:val="006F211C"/>
    <w:rsid w:val="006F26D3"/>
    <w:rsid w:val="006F30C3"/>
    <w:rsid w:val="006F4D6B"/>
    <w:rsid w:val="006F636E"/>
    <w:rsid w:val="006F75AC"/>
    <w:rsid w:val="00702494"/>
    <w:rsid w:val="00702770"/>
    <w:rsid w:val="00703F72"/>
    <w:rsid w:val="0070405E"/>
    <w:rsid w:val="00704A30"/>
    <w:rsid w:val="007055AE"/>
    <w:rsid w:val="007061F1"/>
    <w:rsid w:val="00706298"/>
    <w:rsid w:val="00707134"/>
    <w:rsid w:val="0070783F"/>
    <w:rsid w:val="00707EF5"/>
    <w:rsid w:val="00710223"/>
    <w:rsid w:val="00710862"/>
    <w:rsid w:val="00710E91"/>
    <w:rsid w:val="007117E6"/>
    <w:rsid w:val="00712520"/>
    <w:rsid w:val="00712539"/>
    <w:rsid w:val="0071299C"/>
    <w:rsid w:val="007134C0"/>
    <w:rsid w:val="00714B84"/>
    <w:rsid w:val="007153E3"/>
    <w:rsid w:val="00715D84"/>
    <w:rsid w:val="00716354"/>
    <w:rsid w:val="0071698F"/>
    <w:rsid w:val="007178FC"/>
    <w:rsid w:val="00717E60"/>
    <w:rsid w:val="00720416"/>
    <w:rsid w:val="007226C0"/>
    <w:rsid w:val="0072289E"/>
    <w:rsid w:val="00722CA1"/>
    <w:rsid w:val="00722D1B"/>
    <w:rsid w:val="007237CC"/>
    <w:rsid w:val="00724268"/>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405F4"/>
    <w:rsid w:val="00740A33"/>
    <w:rsid w:val="007431CE"/>
    <w:rsid w:val="007434AA"/>
    <w:rsid w:val="00743A94"/>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063"/>
    <w:rsid w:val="00756A79"/>
    <w:rsid w:val="00756AE7"/>
    <w:rsid w:val="0075741F"/>
    <w:rsid w:val="0075763E"/>
    <w:rsid w:val="00757AA9"/>
    <w:rsid w:val="00760B79"/>
    <w:rsid w:val="007616DC"/>
    <w:rsid w:val="00761D10"/>
    <w:rsid w:val="007625DB"/>
    <w:rsid w:val="00763585"/>
    <w:rsid w:val="00763675"/>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979"/>
    <w:rsid w:val="007835BF"/>
    <w:rsid w:val="00783AAB"/>
    <w:rsid w:val="00783F4E"/>
    <w:rsid w:val="0078543A"/>
    <w:rsid w:val="00786368"/>
    <w:rsid w:val="00786404"/>
    <w:rsid w:val="0078668A"/>
    <w:rsid w:val="00786940"/>
    <w:rsid w:val="00786F26"/>
    <w:rsid w:val="00787149"/>
    <w:rsid w:val="007879E4"/>
    <w:rsid w:val="007914F7"/>
    <w:rsid w:val="007919EF"/>
    <w:rsid w:val="00792A51"/>
    <w:rsid w:val="00792AFE"/>
    <w:rsid w:val="00793436"/>
    <w:rsid w:val="00793F48"/>
    <w:rsid w:val="00795D7B"/>
    <w:rsid w:val="00796554"/>
    <w:rsid w:val="00796839"/>
    <w:rsid w:val="00796B22"/>
    <w:rsid w:val="00797609"/>
    <w:rsid w:val="007A095C"/>
    <w:rsid w:val="007A2B6C"/>
    <w:rsid w:val="007A31F7"/>
    <w:rsid w:val="007A46A5"/>
    <w:rsid w:val="007A4FEB"/>
    <w:rsid w:val="007A5375"/>
    <w:rsid w:val="007A5A54"/>
    <w:rsid w:val="007A5C12"/>
    <w:rsid w:val="007A6B59"/>
    <w:rsid w:val="007A6FD3"/>
    <w:rsid w:val="007A7C54"/>
    <w:rsid w:val="007B0B69"/>
    <w:rsid w:val="007B15DB"/>
    <w:rsid w:val="007B166C"/>
    <w:rsid w:val="007B2502"/>
    <w:rsid w:val="007B2E6D"/>
    <w:rsid w:val="007B37A2"/>
    <w:rsid w:val="007B4573"/>
    <w:rsid w:val="007B4AED"/>
    <w:rsid w:val="007B525C"/>
    <w:rsid w:val="007B5919"/>
    <w:rsid w:val="007B6D3C"/>
    <w:rsid w:val="007B7363"/>
    <w:rsid w:val="007B746C"/>
    <w:rsid w:val="007C0834"/>
    <w:rsid w:val="007C0AC8"/>
    <w:rsid w:val="007C1B96"/>
    <w:rsid w:val="007C3200"/>
    <w:rsid w:val="007C3740"/>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D77BE"/>
    <w:rsid w:val="007E1612"/>
    <w:rsid w:val="007E19A4"/>
    <w:rsid w:val="007E2598"/>
    <w:rsid w:val="007E26B5"/>
    <w:rsid w:val="007E3609"/>
    <w:rsid w:val="007E3BA8"/>
    <w:rsid w:val="007E47D4"/>
    <w:rsid w:val="007E492B"/>
    <w:rsid w:val="007E54AB"/>
    <w:rsid w:val="007E556F"/>
    <w:rsid w:val="007E5C8D"/>
    <w:rsid w:val="007E60F8"/>
    <w:rsid w:val="007E64B3"/>
    <w:rsid w:val="007F01C6"/>
    <w:rsid w:val="007F0896"/>
    <w:rsid w:val="007F1BED"/>
    <w:rsid w:val="007F2328"/>
    <w:rsid w:val="007F3C20"/>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6A2A"/>
    <w:rsid w:val="00807415"/>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71E"/>
    <w:rsid w:val="00823078"/>
    <w:rsid w:val="00824561"/>
    <w:rsid w:val="008247EB"/>
    <w:rsid w:val="00824B4D"/>
    <w:rsid w:val="0082512F"/>
    <w:rsid w:val="008253C1"/>
    <w:rsid w:val="008256D1"/>
    <w:rsid w:val="00826549"/>
    <w:rsid w:val="00827077"/>
    <w:rsid w:val="008272AC"/>
    <w:rsid w:val="008273A1"/>
    <w:rsid w:val="008307AF"/>
    <w:rsid w:val="008314AD"/>
    <w:rsid w:val="00832F35"/>
    <w:rsid w:val="00833A78"/>
    <w:rsid w:val="00833D1C"/>
    <w:rsid w:val="0083436C"/>
    <w:rsid w:val="00835E41"/>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223C"/>
    <w:rsid w:val="00863255"/>
    <w:rsid w:val="0086352F"/>
    <w:rsid w:val="00863735"/>
    <w:rsid w:val="00864083"/>
    <w:rsid w:val="008647A2"/>
    <w:rsid w:val="00864ACB"/>
    <w:rsid w:val="00865053"/>
    <w:rsid w:val="00865ADF"/>
    <w:rsid w:val="00865EE2"/>
    <w:rsid w:val="00867871"/>
    <w:rsid w:val="00870BB7"/>
    <w:rsid w:val="0087116A"/>
    <w:rsid w:val="008712A6"/>
    <w:rsid w:val="0087295B"/>
    <w:rsid w:val="0087464E"/>
    <w:rsid w:val="0087473D"/>
    <w:rsid w:val="00874A4F"/>
    <w:rsid w:val="0087534F"/>
    <w:rsid w:val="0087659F"/>
    <w:rsid w:val="008765BE"/>
    <w:rsid w:val="00877E43"/>
    <w:rsid w:val="008801B9"/>
    <w:rsid w:val="00880322"/>
    <w:rsid w:val="00880B0D"/>
    <w:rsid w:val="008814FC"/>
    <w:rsid w:val="0088169F"/>
    <w:rsid w:val="00881732"/>
    <w:rsid w:val="0088238D"/>
    <w:rsid w:val="00882744"/>
    <w:rsid w:val="00882988"/>
    <w:rsid w:val="00882F9E"/>
    <w:rsid w:val="008830B3"/>
    <w:rsid w:val="00883AD8"/>
    <w:rsid w:val="00884926"/>
    <w:rsid w:val="00884BF0"/>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416D"/>
    <w:rsid w:val="0089465A"/>
    <w:rsid w:val="00894938"/>
    <w:rsid w:val="00894A47"/>
    <w:rsid w:val="00895072"/>
    <w:rsid w:val="008953D4"/>
    <w:rsid w:val="0089542F"/>
    <w:rsid w:val="00895754"/>
    <w:rsid w:val="00895D0B"/>
    <w:rsid w:val="008961B4"/>
    <w:rsid w:val="008961F6"/>
    <w:rsid w:val="008962CB"/>
    <w:rsid w:val="0089663D"/>
    <w:rsid w:val="008967A6"/>
    <w:rsid w:val="00897BE5"/>
    <w:rsid w:val="008A032F"/>
    <w:rsid w:val="008A1630"/>
    <w:rsid w:val="008A1CF0"/>
    <w:rsid w:val="008A21AC"/>
    <w:rsid w:val="008A2628"/>
    <w:rsid w:val="008A295D"/>
    <w:rsid w:val="008A2A26"/>
    <w:rsid w:val="008A2BE2"/>
    <w:rsid w:val="008A2DED"/>
    <w:rsid w:val="008A3EE1"/>
    <w:rsid w:val="008A46A6"/>
    <w:rsid w:val="008A5409"/>
    <w:rsid w:val="008A55B1"/>
    <w:rsid w:val="008A5849"/>
    <w:rsid w:val="008A5DF2"/>
    <w:rsid w:val="008A6046"/>
    <w:rsid w:val="008A6228"/>
    <w:rsid w:val="008A673F"/>
    <w:rsid w:val="008A7339"/>
    <w:rsid w:val="008A7C05"/>
    <w:rsid w:val="008B0C16"/>
    <w:rsid w:val="008B20B5"/>
    <w:rsid w:val="008B29BE"/>
    <w:rsid w:val="008B2F87"/>
    <w:rsid w:val="008B3148"/>
    <w:rsid w:val="008B342E"/>
    <w:rsid w:val="008B37C1"/>
    <w:rsid w:val="008B41B4"/>
    <w:rsid w:val="008B43EF"/>
    <w:rsid w:val="008B512F"/>
    <w:rsid w:val="008B536B"/>
    <w:rsid w:val="008B538A"/>
    <w:rsid w:val="008B574E"/>
    <w:rsid w:val="008B58A4"/>
    <w:rsid w:val="008B5DDB"/>
    <w:rsid w:val="008B5FA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B98"/>
    <w:rsid w:val="008E0C1A"/>
    <w:rsid w:val="008E10CF"/>
    <w:rsid w:val="008E142C"/>
    <w:rsid w:val="008E16B7"/>
    <w:rsid w:val="008E296A"/>
    <w:rsid w:val="008E38AE"/>
    <w:rsid w:val="008E401A"/>
    <w:rsid w:val="008E4B51"/>
    <w:rsid w:val="008E6081"/>
    <w:rsid w:val="008E6492"/>
    <w:rsid w:val="008E64AF"/>
    <w:rsid w:val="008E7791"/>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0DCD"/>
    <w:rsid w:val="00911331"/>
    <w:rsid w:val="00911CA2"/>
    <w:rsid w:val="00912B71"/>
    <w:rsid w:val="00912D68"/>
    <w:rsid w:val="009131CA"/>
    <w:rsid w:val="00915030"/>
    <w:rsid w:val="009158C3"/>
    <w:rsid w:val="009168EF"/>
    <w:rsid w:val="00917F74"/>
    <w:rsid w:val="009200A3"/>
    <w:rsid w:val="0092134C"/>
    <w:rsid w:val="00921366"/>
    <w:rsid w:val="009214F7"/>
    <w:rsid w:val="00921CA8"/>
    <w:rsid w:val="00922D33"/>
    <w:rsid w:val="00923AAA"/>
    <w:rsid w:val="00924085"/>
    <w:rsid w:val="0092420F"/>
    <w:rsid w:val="009266D1"/>
    <w:rsid w:val="00926B9A"/>
    <w:rsid w:val="00927458"/>
    <w:rsid w:val="009275FC"/>
    <w:rsid w:val="00930DC7"/>
    <w:rsid w:val="00931109"/>
    <w:rsid w:val="009317F6"/>
    <w:rsid w:val="00931831"/>
    <w:rsid w:val="009322EF"/>
    <w:rsid w:val="009323A9"/>
    <w:rsid w:val="00932B36"/>
    <w:rsid w:val="00932FBA"/>
    <w:rsid w:val="0093454B"/>
    <w:rsid w:val="00935826"/>
    <w:rsid w:val="00935F12"/>
    <w:rsid w:val="009376E1"/>
    <w:rsid w:val="009379E3"/>
    <w:rsid w:val="00937A21"/>
    <w:rsid w:val="00937BBD"/>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1D6F"/>
    <w:rsid w:val="00952156"/>
    <w:rsid w:val="00952B11"/>
    <w:rsid w:val="00952CD9"/>
    <w:rsid w:val="00952D9D"/>
    <w:rsid w:val="00953009"/>
    <w:rsid w:val="00954D32"/>
    <w:rsid w:val="00954E9D"/>
    <w:rsid w:val="0095547B"/>
    <w:rsid w:val="00957329"/>
    <w:rsid w:val="00960529"/>
    <w:rsid w:val="00960860"/>
    <w:rsid w:val="00960B32"/>
    <w:rsid w:val="00960B8F"/>
    <w:rsid w:val="00960C65"/>
    <w:rsid w:val="00960CAE"/>
    <w:rsid w:val="00961767"/>
    <w:rsid w:val="00961D9D"/>
    <w:rsid w:val="00961EC6"/>
    <w:rsid w:val="00962C3A"/>
    <w:rsid w:val="00963022"/>
    <w:rsid w:val="00963178"/>
    <w:rsid w:val="009636D2"/>
    <w:rsid w:val="00963F25"/>
    <w:rsid w:val="00963FB3"/>
    <w:rsid w:val="00964361"/>
    <w:rsid w:val="00965243"/>
    <w:rsid w:val="00965622"/>
    <w:rsid w:val="00965807"/>
    <w:rsid w:val="00965888"/>
    <w:rsid w:val="00966014"/>
    <w:rsid w:val="009670A3"/>
    <w:rsid w:val="00967C34"/>
    <w:rsid w:val="0097105C"/>
    <w:rsid w:val="009715E4"/>
    <w:rsid w:val="0097177E"/>
    <w:rsid w:val="0097368C"/>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2B3D"/>
    <w:rsid w:val="009A39B6"/>
    <w:rsid w:val="009A4F36"/>
    <w:rsid w:val="009A56CF"/>
    <w:rsid w:val="009A57D1"/>
    <w:rsid w:val="009A63AE"/>
    <w:rsid w:val="009A68D5"/>
    <w:rsid w:val="009A7E62"/>
    <w:rsid w:val="009B0D4B"/>
    <w:rsid w:val="009B0EB8"/>
    <w:rsid w:val="009B139A"/>
    <w:rsid w:val="009B1655"/>
    <w:rsid w:val="009B2325"/>
    <w:rsid w:val="009B3317"/>
    <w:rsid w:val="009B34A8"/>
    <w:rsid w:val="009B3543"/>
    <w:rsid w:val="009B3A16"/>
    <w:rsid w:val="009B3CE3"/>
    <w:rsid w:val="009B4442"/>
    <w:rsid w:val="009B4B40"/>
    <w:rsid w:val="009B57EA"/>
    <w:rsid w:val="009B57FD"/>
    <w:rsid w:val="009B5D4E"/>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1BE8"/>
    <w:rsid w:val="009D2082"/>
    <w:rsid w:val="009D613B"/>
    <w:rsid w:val="009D6939"/>
    <w:rsid w:val="009D7080"/>
    <w:rsid w:val="009E06CD"/>
    <w:rsid w:val="009E0EE0"/>
    <w:rsid w:val="009E1ABF"/>
    <w:rsid w:val="009E1DC7"/>
    <w:rsid w:val="009E2468"/>
    <w:rsid w:val="009E2F78"/>
    <w:rsid w:val="009E4077"/>
    <w:rsid w:val="009E4A18"/>
    <w:rsid w:val="009E4DD3"/>
    <w:rsid w:val="009E5308"/>
    <w:rsid w:val="009E59EA"/>
    <w:rsid w:val="009E5D16"/>
    <w:rsid w:val="009F05D7"/>
    <w:rsid w:val="009F0F03"/>
    <w:rsid w:val="009F16AB"/>
    <w:rsid w:val="009F2965"/>
    <w:rsid w:val="009F2A80"/>
    <w:rsid w:val="009F2B89"/>
    <w:rsid w:val="009F37E1"/>
    <w:rsid w:val="009F43AC"/>
    <w:rsid w:val="009F5113"/>
    <w:rsid w:val="009F5A6B"/>
    <w:rsid w:val="009F6251"/>
    <w:rsid w:val="009F665F"/>
    <w:rsid w:val="009F6B61"/>
    <w:rsid w:val="009F6C6C"/>
    <w:rsid w:val="009F6E0D"/>
    <w:rsid w:val="009F7033"/>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1590"/>
    <w:rsid w:val="00A12440"/>
    <w:rsid w:val="00A13AAE"/>
    <w:rsid w:val="00A13CEB"/>
    <w:rsid w:val="00A14236"/>
    <w:rsid w:val="00A1477B"/>
    <w:rsid w:val="00A14D2F"/>
    <w:rsid w:val="00A15252"/>
    <w:rsid w:val="00A1533A"/>
    <w:rsid w:val="00A15A54"/>
    <w:rsid w:val="00A15C8A"/>
    <w:rsid w:val="00A16557"/>
    <w:rsid w:val="00A16BB3"/>
    <w:rsid w:val="00A17012"/>
    <w:rsid w:val="00A173B6"/>
    <w:rsid w:val="00A20206"/>
    <w:rsid w:val="00A2077C"/>
    <w:rsid w:val="00A20965"/>
    <w:rsid w:val="00A20F56"/>
    <w:rsid w:val="00A22BD5"/>
    <w:rsid w:val="00A22E76"/>
    <w:rsid w:val="00A232BF"/>
    <w:rsid w:val="00A2354F"/>
    <w:rsid w:val="00A24107"/>
    <w:rsid w:val="00A24398"/>
    <w:rsid w:val="00A2439D"/>
    <w:rsid w:val="00A2690F"/>
    <w:rsid w:val="00A26C08"/>
    <w:rsid w:val="00A27D73"/>
    <w:rsid w:val="00A3141A"/>
    <w:rsid w:val="00A31741"/>
    <w:rsid w:val="00A31C74"/>
    <w:rsid w:val="00A320B7"/>
    <w:rsid w:val="00A32100"/>
    <w:rsid w:val="00A323B0"/>
    <w:rsid w:val="00A32946"/>
    <w:rsid w:val="00A3389C"/>
    <w:rsid w:val="00A34C03"/>
    <w:rsid w:val="00A34DD1"/>
    <w:rsid w:val="00A34EC4"/>
    <w:rsid w:val="00A358CE"/>
    <w:rsid w:val="00A35DBD"/>
    <w:rsid w:val="00A3664C"/>
    <w:rsid w:val="00A36C98"/>
    <w:rsid w:val="00A36CC8"/>
    <w:rsid w:val="00A36F20"/>
    <w:rsid w:val="00A37343"/>
    <w:rsid w:val="00A37EB8"/>
    <w:rsid w:val="00A4048C"/>
    <w:rsid w:val="00A40839"/>
    <w:rsid w:val="00A40F58"/>
    <w:rsid w:val="00A417AD"/>
    <w:rsid w:val="00A418F4"/>
    <w:rsid w:val="00A41C7B"/>
    <w:rsid w:val="00A41C87"/>
    <w:rsid w:val="00A421B9"/>
    <w:rsid w:val="00A44BD2"/>
    <w:rsid w:val="00A45B2A"/>
    <w:rsid w:val="00A45B54"/>
    <w:rsid w:val="00A45BB2"/>
    <w:rsid w:val="00A46040"/>
    <w:rsid w:val="00A463FF"/>
    <w:rsid w:val="00A46711"/>
    <w:rsid w:val="00A46717"/>
    <w:rsid w:val="00A4673B"/>
    <w:rsid w:val="00A46AFB"/>
    <w:rsid w:val="00A474F9"/>
    <w:rsid w:val="00A47963"/>
    <w:rsid w:val="00A51774"/>
    <w:rsid w:val="00A51F70"/>
    <w:rsid w:val="00A52142"/>
    <w:rsid w:val="00A53841"/>
    <w:rsid w:val="00A53A76"/>
    <w:rsid w:val="00A53B4F"/>
    <w:rsid w:val="00A54149"/>
    <w:rsid w:val="00A54680"/>
    <w:rsid w:val="00A5478C"/>
    <w:rsid w:val="00A548C7"/>
    <w:rsid w:val="00A56606"/>
    <w:rsid w:val="00A56C75"/>
    <w:rsid w:val="00A56E37"/>
    <w:rsid w:val="00A57508"/>
    <w:rsid w:val="00A57C63"/>
    <w:rsid w:val="00A600C8"/>
    <w:rsid w:val="00A60CEA"/>
    <w:rsid w:val="00A60D72"/>
    <w:rsid w:val="00A60E17"/>
    <w:rsid w:val="00A6135D"/>
    <w:rsid w:val="00A61A48"/>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539B"/>
    <w:rsid w:val="00A767DC"/>
    <w:rsid w:val="00A773FA"/>
    <w:rsid w:val="00A77B90"/>
    <w:rsid w:val="00A77F4B"/>
    <w:rsid w:val="00A8121E"/>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2C2A"/>
    <w:rsid w:val="00A93142"/>
    <w:rsid w:val="00A945D3"/>
    <w:rsid w:val="00A95546"/>
    <w:rsid w:val="00A9571F"/>
    <w:rsid w:val="00A96C8F"/>
    <w:rsid w:val="00A96E62"/>
    <w:rsid w:val="00A9720A"/>
    <w:rsid w:val="00A97E58"/>
    <w:rsid w:val="00AA00E5"/>
    <w:rsid w:val="00AA10F7"/>
    <w:rsid w:val="00AA1469"/>
    <w:rsid w:val="00AA1E86"/>
    <w:rsid w:val="00AA2C0A"/>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832"/>
    <w:rsid w:val="00AB3C9E"/>
    <w:rsid w:val="00AB52DC"/>
    <w:rsid w:val="00AB5779"/>
    <w:rsid w:val="00AB5AF2"/>
    <w:rsid w:val="00AB5C4E"/>
    <w:rsid w:val="00AB69F7"/>
    <w:rsid w:val="00AB6C87"/>
    <w:rsid w:val="00AC06E2"/>
    <w:rsid w:val="00AC093C"/>
    <w:rsid w:val="00AC184A"/>
    <w:rsid w:val="00AC1E93"/>
    <w:rsid w:val="00AC2479"/>
    <w:rsid w:val="00AC28A9"/>
    <w:rsid w:val="00AC3432"/>
    <w:rsid w:val="00AC3DC9"/>
    <w:rsid w:val="00AC438C"/>
    <w:rsid w:val="00AC4854"/>
    <w:rsid w:val="00AC4CA1"/>
    <w:rsid w:val="00AC4EC1"/>
    <w:rsid w:val="00AC5325"/>
    <w:rsid w:val="00AC599C"/>
    <w:rsid w:val="00AC6478"/>
    <w:rsid w:val="00AC6D3F"/>
    <w:rsid w:val="00AC6F06"/>
    <w:rsid w:val="00AC7293"/>
    <w:rsid w:val="00AC72EB"/>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549"/>
    <w:rsid w:val="00AE0B86"/>
    <w:rsid w:val="00AE10F5"/>
    <w:rsid w:val="00AE12DE"/>
    <w:rsid w:val="00AE177C"/>
    <w:rsid w:val="00AE1D33"/>
    <w:rsid w:val="00AE1E85"/>
    <w:rsid w:val="00AE243D"/>
    <w:rsid w:val="00AE26A0"/>
    <w:rsid w:val="00AE3E87"/>
    <w:rsid w:val="00AE41BD"/>
    <w:rsid w:val="00AE454C"/>
    <w:rsid w:val="00AE4B46"/>
    <w:rsid w:val="00AE4FC1"/>
    <w:rsid w:val="00AE5E10"/>
    <w:rsid w:val="00AE5F09"/>
    <w:rsid w:val="00AE6213"/>
    <w:rsid w:val="00AE68C0"/>
    <w:rsid w:val="00AE7366"/>
    <w:rsid w:val="00AE78F2"/>
    <w:rsid w:val="00AF03FD"/>
    <w:rsid w:val="00AF0CC8"/>
    <w:rsid w:val="00AF0ED5"/>
    <w:rsid w:val="00AF1CDC"/>
    <w:rsid w:val="00AF2529"/>
    <w:rsid w:val="00AF29D8"/>
    <w:rsid w:val="00AF3387"/>
    <w:rsid w:val="00AF44D0"/>
    <w:rsid w:val="00AF4BDA"/>
    <w:rsid w:val="00AF5BD1"/>
    <w:rsid w:val="00AF7983"/>
    <w:rsid w:val="00AF79B9"/>
    <w:rsid w:val="00B00B37"/>
    <w:rsid w:val="00B011EC"/>
    <w:rsid w:val="00B01747"/>
    <w:rsid w:val="00B0194F"/>
    <w:rsid w:val="00B01A73"/>
    <w:rsid w:val="00B0203C"/>
    <w:rsid w:val="00B03E35"/>
    <w:rsid w:val="00B04A25"/>
    <w:rsid w:val="00B04C1C"/>
    <w:rsid w:val="00B04F70"/>
    <w:rsid w:val="00B052A6"/>
    <w:rsid w:val="00B053B7"/>
    <w:rsid w:val="00B060D6"/>
    <w:rsid w:val="00B06492"/>
    <w:rsid w:val="00B07256"/>
    <w:rsid w:val="00B07895"/>
    <w:rsid w:val="00B1045A"/>
    <w:rsid w:val="00B10E62"/>
    <w:rsid w:val="00B10F87"/>
    <w:rsid w:val="00B1218D"/>
    <w:rsid w:val="00B12A6A"/>
    <w:rsid w:val="00B14CD7"/>
    <w:rsid w:val="00B16468"/>
    <w:rsid w:val="00B16A1D"/>
    <w:rsid w:val="00B16E29"/>
    <w:rsid w:val="00B17739"/>
    <w:rsid w:val="00B17E8A"/>
    <w:rsid w:val="00B210F8"/>
    <w:rsid w:val="00B21F77"/>
    <w:rsid w:val="00B2315C"/>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687F"/>
    <w:rsid w:val="00B37CD9"/>
    <w:rsid w:val="00B4005D"/>
    <w:rsid w:val="00B40066"/>
    <w:rsid w:val="00B40089"/>
    <w:rsid w:val="00B40136"/>
    <w:rsid w:val="00B41444"/>
    <w:rsid w:val="00B436ED"/>
    <w:rsid w:val="00B43B11"/>
    <w:rsid w:val="00B44CDB"/>
    <w:rsid w:val="00B44CE8"/>
    <w:rsid w:val="00B457A5"/>
    <w:rsid w:val="00B4606D"/>
    <w:rsid w:val="00B470F8"/>
    <w:rsid w:val="00B5035C"/>
    <w:rsid w:val="00B50A40"/>
    <w:rsid w:val="00B50CD4"/>
    <w:rsid w:val="00B50D7B"/>
    <w:rsid w:val="00B50E89"/>
    <w:rsid w:val="00B51455"/>
    <w:rsid w:val="00B51883"/>
    <w:rsid w:val="00B52657"/>
    <w:rsid w:val="00B533C2"/>
    <w:rsid w:val="00B53C6D"/>
    <w:rsid w:val="00B5439B"/>
    <w:rsid w:val="00B54E2A"/>
    <w:rsid w:val="00B56524"/>
    <w:rsid w:val="00B5706E"/>
    <w:rsid w:val="00B57282"/>
    <w:rsid w:val="00B57346"/>
    <w:rsid w:val="00B57EA0"/>
    <w:rsid w:val="00B60E28"/>
    <w:rsid w:val="00B61035"/>
    <w:rsid w:val="00B61772"/>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1291"/>
    <w:rsid w:val="00B817BF"/>
    <w:rsid w:val="00B81832"/>
    <w:rsid w:val="00B81F9F"/>
    <w:rsid w:val="00B8222B"/>
    <w:rsid w:val="00B822CB"/>
    <w:rsid w:val="00B82776"/>
    <w:rsid w:val="00B84A91"/>
    <w:rsid w:val="00B84BFD"/>
    <w:rsid w:val="00B85710"/>
    <w:rsid w:val="00B8595F"/>
    <w:rsid w:val="00B86E54"/>
    <w:rsid w:val="00B86E5A"/>
    <w:rsid w:val="00B8777F"/>
    <w:rsid w:val="00B87F06"/>
    <w:rsid w:val="00B90252"/>
    <w:rsid w:val="00B90694"/>
    <w:rsid w:val="00B906EF"/>
    <w:rsid w:val="00B91A6D"/>
    <w:rsid w:val="00B91C9B"/>
    <w:rsid w:val="00B927EE"/>
    <w:rsid w:val="00B94555"/>
    <w:rsid w:val="00B949CC"/>
    <w:rsid w:val="00B95032"/>
    <w:rsid w:val="00B9517F"/>
    <w:rsid w:val="00B95373"/>
    <w:rsid w:val="00B964A0"/>
    <w:rsid w:val="00B968DA"/>
    <w:rsid w:val="00B97F87"/>
    <w:rsid w:val="00BA1755"/>
    <w:rsid w:val="00BA19E8"/>
    <w:rsid w:val="00BA2798"/>
    <w:rsid w:val="00BA2EDD"/>
    <w:rsid w:val="00BA326D"/>
    <w:rsid w:val="00BA32E3"/>
    <w:rsid w:val="00BA4438"/>
    <w:rsid w:val="00BA48CE"/>
    <w:rsid w:val="00BA5120"/>
    <w:rsid w:val="00BA55DC"/>
    <w:rsid w:val="00BA5A9B"/>
    <w:rsid w:val="00BA620D"/>
    <w:rsid w:val="00BA6F43"/>
    <w:rsid w:val="00BA79F9"/>
    <w:rsid w:val="00BB06B5"/>
    <w:rsid w:val="00BB0B72"/>
    <w:rsid w:val="00BB1CC3"/>
    <w:rsid w:val="00BB2674"/>
    <w:rsid w:val="00BB4585"/>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3DAF"/>
    <w:rsid w:val="00BC3E38"/>
    <w:rsid w:val="00BC4B3F"/>
    <w:rsid w:val="00BC4DAB"/>
    <w:rsid w:val="00BC6226"/>
    <w:rsid w:val="00BC63BC"/>
    <w:rsid w:val="00BC66D6"/>
    <w:rsid w:val="00BC6F3D"/>
    <w:rsid w:val="00BC7081"/>
    <w:rsid w:val="00BC709D"/>
    <w:rsid w:val="00BD0C18"/>
    <w:rsid w:val="00BD118D"/>
    <w:rsid w:val="00BD1505"/>
    <w:rsid w:val="00BD1FFB"/>
    <w:rsid w:val="00BD29AF"/>
    <w:rsid w:val="00BD29DF"/>
    <w:rsid w:val="00BD3150"/>
    <w:rsid w:val="00BD3E47"/>
    <w:rsid w:val="00BD4F38"/>
    <w:rsid w:val="00BD5906"/>
    <w:rsid w:val="00BD5ACE"/>
    <w:rsid w:val="00BD60B5"/>
    <w:rsid w:val="00BD6302"/>
    <w:rsid w:val="00BD6C2A"/>
    <w:rsid w:val="00BD6DB9"/>
    <w:rsid w:val="00BE140C"/>
    <w:rsid w:val="00BE1862"/>
    <w:rsid w:val="00BE1909"/>
    <w:rsid w:val="00BE1C2A"/>
    <w:rsid w:val="00BE23AE"/>
    <w:rsid w:val="00BE24E7"/>
    <w:rsid w:val="00BE294B"/>
    <w:rsid w:val="00BE32B7"/>
    <w:rsid w:val="00BE38A5"/>
    <w:rsid w:val="00BE3D83"/>
    <w:rsid w:val="00BE3F15"/>
    <w:rsid w:val="00BE451B"/>
    <w:rsid w:val="00BE4C13"/>
    <w:rsid w:val="00BE4E35"/>
    <w:rsid w:val="00BE5476"/>
    <w:rsid w:val="00BE580A"/>
    <w:rsid w:val="00BE64A6"/>
    <w:rsid w:val="00BE7CC1"/>
    <w:rsid w:val="00BF074A"/>
    <w:rsid w:val="00BF1758"/>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C02164"/>
    <w:rsid w:val="00C02DFB"/>
    <w:rsid w:val="00C03B65"/>
    <w:rsid w:val="00C04011"/>
    <w:rsid w:val="00C0503F"/>
    <w:rsid w:val="00C05307"/>
    <w:rsid w:val="00C05B94"/>
    <w:rsid w:val="00C05EDE"/>
    <w:rsid w:val="00C06BF7"/>
    <w:rsid w:val="00C07F55"/>
    <w:rsid w:val="00C11104"/>
    <w:rsid w:val="00C11362"/>
    <w:rsid w:val="00C1167C"/>
    <w:rsid w:val="00C11913"/>
    <w:rsid w:val="00C13B78"/>
    <w:rsid w:val="00C14849"/>
    <w:rsid w:val="00C15684"/>
    <w:rsid w:val="00C16027"/>
    <w:rsid w:val="00C16715"/>
    <w:rsid w:val="00C16892"/>
    <w:rsid w:val="00C17C21"/>
    <w:rsid w:val="00C17FAC"/>
    <w:rsid w:val="00C17FE6"/>
    <w:rsid w:val="00C2004B"/>
    <w:rsid w:val="00C20BE1"/>
    <w:rsid w:val="00C20C50"/>
    <w:rsid w:val="00C2147A"/>
    <w:rsid w:val="00C226C2"/>
    <w:rsid w:val="00C22D10"/>
    <w:rsid w:val="00C23C1C"/>
    <w:rsid w:val="00C24864"/>
    <w:rsid w:val="00C24D29"/>
    <w:rsid w:val="00C24E3F"/>
    <w:rsid w:val="00C265E0"/>
    <w:rsid w:val="00C3022C"/>
    <w:rsid w:val="00C30268"/>
    <w:rsid w:val="00C30F23"/>
    <w:rsid w:val="00C31E04"/>
    <w:rsid w:val="00C329C3"/>
    <w:rsid w:val="00C32AE3"/>
    <w:rsid w:val="00C34151"/>
    <w:rsid w:val="00C341C3"/>
    <w:rsid w:val="00C34D2C"/>
    <w:rsid w:val="00C34E12"/>
    <w:rsid w:val="00C35841"/>
    <w:rsid w:val="00C37C5B"/>
    <w:rsid w:val="00C4009C"/>
    <w:rsid w:val="00C40416"/>
    <w:rsid w:val="00C4050C"/>
    <w:rsid w:val="00C4088F"/>
    <w:rsid w:val="00C40B29"/>
    <w:rsid w:val="00C410A5"/>
    <w:rsid w:val="00C416E6"/>
    <w:rsid w:val="00C42101"/>
    <w:rsid w:val="00C422E5"/>
    <w:rsid w:val="00C429E8"/>
    <w:rsid w:val="00C42D45"/>
    <w:rsid w:val="00C43582"/>
    <w:rsid w:val="00C44643"/>
    <w:rsid w:val="00C44A74"/>
    <w:rsid w:val="00C44C05"/>
    <w:rsid w:val="00C450C5"/>
    <w:rsid w:val="00C45263"/>
    <w:rsid w:val="00C45F79"/>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818"/>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23A"/>
    <w:rsid w:val="00C81F82"/>
    <w:rsid w:val="00C83E62"/>
    <w:rsid w:val="00C842B6"/>
    <w:rsid w:val="00C84490"/>
    <w:rsid w:val="00C84B49"/>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C8C"/>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9E1"/>
    <w:rsid w:val="00CC4A66"/>
    <w:rsid w:val="00CC624E"/>
    <w:rsid w:val="00CC641E"/>
    <w:rsid w:val="00CC7201"/>
    <w:rsid w:val="00CC753E"/>
    <w:rsid w:val="00CC759C"/>
    <w:rsid w:val="00CC78D4"/>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6632"/>
    <w:rsid w:val="00CD7147"/>
    <w:rsid w:val="00CD762D"/>
    <w:rsid w:val="00CD7A90"/>
    <w:rsid w:val="00CE09D6"/>
    <w:rsid w:val="00CE0FBA"/>
    <w:rsid w:val="00CE189B"/>
    <w:rsid w:val="00CE19CE"/>
    <w:rsid w:val="00CE1A43"/>
    <w:rsid w:val="00CE1E02"/>
    <w:rsid w:val="00CE2EAB"/>
    <w:rsid w:val="00CE3FED"/>
    <w:rsid w:val="00CE457E"/>
    <w:rsid w:val="00CE4C65"/>
    <w:rsid w:val="00CE4F33"/>
    <w:rsid w:val="00CE5456"/>
    <w:rsid w:val="00CE5B66"/>
    <w:rsid w:val="00CE6EC8"/>
    <w:rsid w:val="00CE703E"/>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A48"/>
    <w:rsid w:val="00D02B19"/>
    <w:rsid w:val="00D02DF7"/>
    <w:rsid w:val="00D0520F"/>
    <w:rsid w:val="00D05A26"/>
    <w:rsid w:val="00D05E5A"/>
    <w:rsid w:val="00D065D6"/>
    <w:rsid w:val="00D06C8B"/>
    <w:rsid w:val="00D06E16"/>
    <w:rsid w:val="00D0703D"/>
    <w:rsid w:val="00D10576"/>
    <w:rsid w:val="00D10B10"/>
    <w:rsid w:val="00D114C1"/>
    <w:rsid w:val="00D12164"/>
    <w:rsid w:val="00D137A9"/>
    <w:rsid w:val="00D16B2A"/>
    <w:rsid w:val="00D174EC"/>
    <w:rsid w:val="00D1759A"/>
    <w:rsid w:val="00D218D5"/>
    <w:rsid w:val="00D21EB5"/>
    <w:rsid w:val="00D22A7E"/>
    <w:rsid w:val="00D232B1"/>
    <w:rsid w:val="00D23C79"/>
    <w:rsid w:val="00D241F3"/>
    <w:rsid w:val="00D24DF5"/>
    <w:rsid w:val="00D25037"/>
    <w:rsid w:val="00D2544B"/>
    <w:rsid w:val="00D25E9A"/>
    <w:rsid w:val="00D26383"/>
    <w:rsid w:val="00D26433"/>
    <w:rsid w:val="00D26D71"/>
    <w:rsid w:val="00D26F3A"/>
    <w:rsid w:val="00D27D67"/>
    <w:rsid w:val="00D30AFE"/>
    <w:rsid w:val="00D30E9F"/>
    <w:rsid w:val="00D31416"/>
    <w:rsid w:val="00D328B3"/>
    <w:rsid w:val="00D33AD5"/>
    <w:rsid w:val="00D34452"/>
    <w:rsid w:val="00D34540"/>
    <w:rsid w:val="00D354F3"/>
    <w:rsid w:val="00D35671"/>
    <w:rsid w:val="00D360BA"/>
    <w:rsid w:val="00D36DD9"/>
    <w:rsid w:val="00D40B45"/>
    <w:rsid w:val="00D40B78"/>
    <w:rsid w:val="00D42843"/>
    <w:rsid w:val="00D428F1"/>
    <w:rsid w:val="00D42E9B"/>
    <w:rsid w:val="00D43160"/>
    <w:rsid w:val="00D43202"/>
    <w:rsid w:val="00D43583"/>
    <w:rsid w:val="00D43813"/>
    <w:rsid w:val="00D45622"/>
    <w:rsid w:val="00D50BD0"/>
    <w:rsid w:val="00D516F0"/>
    <w:rsid w:val="00D51BC3"/>
    <w:rsid w:val="00D53408"/>
    <w:rsid w:val="00D5381D"/>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2D7B"/>
    <w:rsid w:val="00D7312F"/>
    <w:rsid w:val="00D73474"/>
    <w:rsid w:val="00D737DD"/>
    <w:rsid w:val="00D73872"/>
    <w:rsid w:val="00D742CB"/>
    <w:rsid w:val="00D74959"/>
    <w:rsid w:val="00D7512C"/>
    <w:rsid w:val="00D75E63"/>
    <w:rsid w:val="00D75F7C"/>
    <w:rsid w:val="00D7628C"/>
    <w:rsid w:val="00D76E2E"/>
    <w:rsid w:val="00D76ED2"/>
    <w:rsid w:val="00D7730B"/>
    <w:rsid w:val="00D774B5"/>
    <w:rsid w:val="00D80F19"/>
    <w:rsid w:val="00D815D2"/>
    <w:rsid w:val="00D82A22"/>
    <w:rsid w:val="00D8345A"/>
    <w:rsid w:val="00D834A9"/>
    <w:rsid w:val="00D8387D"/>
    <w:rsid w:val="00D84038"/>
    <w:rsid w:val="00D8445B"/>
    <w:rsid w:val="00D85A6D"/>
    <w:rsid w:val="00D85FAF"/>
    <w:rsid w:val="00D86E9C"/>
    <w:rsid w:val="00D87299"/>
    <w:rsid w:val="00D87670"/>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4112"/>
    <w:rsid w:val="00D94A66"/>
    <w:rsid w:val="00D95232"/>
    <w:rsid w:val="00D957BD"/>
    <w:rsid w:val="00D95AAD"/>
    <w:rsid w:val="00D95F3B"/>
    <w:rsid w:val="00D95FB3"/>
    <w:rsid w:val="00D96229"/>
    <w:rsid w:val="00D968BD"/>
    <w:rsid w:val="00D96EE1"/>
    <w:rsid w:val="00DA0A27"/>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137"/>
    <w:rsid w:val="00DB44D2"/>
    <w:rsid w:val="00DB49D9"/>
    <w:rsid w:val="00DB4D86"/>
    <w:rsid w:val="00DB54AC"/>
    <w:rsid w:val="00DB5AEC"/>
    <w:rsid w:val="00DB6381"/>
    <w:rsid w:val="00DB63DB"/>
    <w:rsid w:val="00DB6FF9"/>
    <w:rsid w:val="00DB7033"/>
    <w:rsid w:val="00DB78B8"/>
    <w:rsid w:val="00DB791A"/>
    <w:rsid w:val="00DB7A72"/>
    <w:rsid w:val="00DC084E"/>
    <w:rsid w:val="00DC14E0"/>
    <w:rsid w:val="00DC2255"/>
    <w:rsid w:val="00DC22B7"/>
    <w:rsid w:val="00DC2468"/>
    <w:rsid w:val="00DC3163"/>
    <w:rsid w:val="00DC3BAC"/>
    <w:rsid w:val="00DC4599"/>
    <w:rsid w:val="00DC4742"/>
    <w:rsid w:val="00DC51C8"/>
    <w:rsid w:val="00DC597B"/>
    <w:rsid w:val="00DC6E83"/>
    <w:rsid w:val="00DC7FCE"/>
    <w:rsid w:val="00DD099F"/>
    <w:rsid w:val="00DD45E7"/>
    <w:rsid w:val="00DD6B77"/>
    <w:rsid w:val="00DD7322"/>
    <w:rsid w:val="00DE0B9C"/>
    <w:rsid w:val="00DE11AB"/>
    <w:rsid w:val="00DE1A4F"/>
    <w:rsid w:val="00DE1E94"/>
    <w:rsid w:val="00DE2557"/>
    <w:rsid w:val="00DE2E8D"/>
    <w:rsid w:val="00DE4E29"/>
    <w:rsid w:val="00DE511B"/>
    <w:rsid w:val="00DE577B"/>
    <w:rsid w:val="00DE57AC"/>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50C"/>
    <w:rsid w:val="00E04CCF"/>
    <w:rsid w:val="00E04D00"/>
    <w:rsid w:val="00E04D17"/>
    <w:rsid w:val="00E04D69"/>
    <w:rsid w:val="00E0671D"/>
    <w:rsid w:val="00E06CF9"/>
    <w:rsid w:val="00E07DE1"/>
    <w:rsid w:val="00E112B5"/>
    <w:rsid w:val="00E11B7C"/>
    <w:rsid w:val="00E11F9E"/>
    <w:rsid w:val="00E132BE"/>
    <w:rsid w:val="00E13957"/>
    <w:rsid w:val="00E13DFE"/>
    <w:rsid w:val="00E14E9B"/>
    <w:rsid w:val="00E14F88"/>
    <w:rsid w:val="00E15344"/>
    <w:rsid w:val="00E15E29"/>
    <w:rsid w:val="00E15F16"/>
    <w:rsid w:val="00E1727F"/>
    <w:rsid w:val="00E173C2"/>
    <w:rsid w:val="00E17E37"/>
    <w:rsid w:val="00E2008F"/>
    <w:rsid w:val="00E20183"/>
    <w:rsid w:val="00E20872"/>
    <w:rsid w:val="00E20A1D"/>
    <w:rsid w:val="00E20FC1"/>
    <w:rsid w:val="00E21254"/>
    <w:rsid w:val="00E21B83"/>
    <w:rsid w:val="00E21E78"/>
    <w:rsid w:val="00E2230C"/>
    <w:rsid w:val="00E235D2"/>
    <w:rsid w:val="00E23B82"/>
    <w:rsid w:val="00E23F34"/>
    <w:rsid w:val="00E2411E"/>
    <w:rsid w:val="00E253BD"/>
    <w:rsid w:val="00E278EA"/>
    <w:rsid w:val="00E27AC0"/>
    <w:rsid w:val="00E31107"/>
    <w:rsid w:val="00E312DB"/>
    <w:rsid w:val="00E31F2C"/>
    <w:rsid w:val="00E32E3D"/>
    <w:rsid w:val="00E330B7"/>
    <w:rsid w:val="00E33569"/>
    <w:rsid w:val="00E338F1"/>
    <w:rsid w:val="00E33DA5"/>
    <w:rsid w:val="00E34BEB"/>
    <w:rsid w:val="00E35B7A"/>
    <w:rsid w:val="00E35DA1"/>
    <w:rsid w:val="00E36BA5"/>
    <w:rsid w:val="00E40491"/>
    <w:rsid w:val="00E41113"/>
    <w:rsid w:val="00E41391"/>
    <w:rsid w:val="00E41669"/>
    <w:rsid w:val="00E420BB"/>
    <w:rsid w:val="00E42ECA"/>
    <w:rsid w:val="00E42F28"/>
    <w:rsid w:val="00E43414"/>
    <w:rsid w:val="00E44D12"/>
    <w:rsid w:val="00E455C6"/>
    <w:rsid w:val="00E471A1"/>
    <w:rsid w:val="00E474CD"/>
    <w:rsid w:val="00E47B91"/>
    <w:rsid w:val="00E47F44"/>
    <w:rsid w:val="00E500E7"/>
    <w:rsid w:val="00E50195"/>
    <w:rsid w:val="00E504F5"/>
    <w:rsid w:val="00E509F9"/>
    <w:rsid w:val="00E5364C"/>
    <w:rsid w:val="00E54495"/>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184E"/>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3089"/>
    <w:rsid w:val="00E831AF"/>
    <w:rsid w:val="00E838C4"/>
    <w:rsid w:val="00E83CD7"/>
    <w:rsid w:val="00E8464E"/>
    <w:rsid w:val="00E851DD"/>
    <w:rsid w:val="00E856D4"/>
    <w:rsid w:val="00E85A6F"/>
    <w:rsid w:val="00E86451"/>
    <w:rsid w:val="00E87914"/>
    <w:rsid w:val="00E879A1"/>
    <w:rsid w:val="00E90015"/>
    <w:rsid w:val="00E90526"/>
    <w:rsid w:val="00E90879"/>
    <w:rsid w:val="00E9103C"/>
    <w:rsid w:val="00E9196B"/>
    <w:rsid w:val="00E92A62"/>
    <w:rsid w:val="00E92BC7"/>
    <w:rsid w:val="00E93E7A"/>
    <w:rsid w:val="00E9471C"/>
    <w:rsid w:val="00E94EBA"/>
    <w:rsid w:val="00E94F3A"/>
    <w:rsid w:val="00E951E3"/>
    <w:rsid w:val="00E951F2"/>
    <w:rsid w:val="00E95427"/>
    <w:rsid w:val="00E95514"/>
    <w:rsid w:val="00E95EFF"/>
    <w:rsid w:val="00E96140"/>
    <w:rsid w:val="00E9747D"/>
    <w:rsid w:val="00E977BA"/>
    <w:rsid w:val="00E97EC3"/>
    <w:rsid w:val="00EA0376"/>
    <w:rsid w:val="00EA0F31"/>
    <w:rsid w:val="00EA1601"/>
    <w:rsid w:val="00EA1D48"/>
    <w:rsid w:val="00EA27B9"/>
    <w:rsid w:val="00EA2CFC"/>
    <w:rsid w:val="00EA300B"/>
    <w:rsid w:val="00EA4F42"/>
    <w:rsid w:val="00EA645C"/>
    <w:rsid w:val="00EA6796"/>
    <w:rsid w:val="00EA6B49"/>
    <w:rsid w:val="00EA6D82"/>
    <w:rsid w:val="00EA7CC5"/>
    <w:rsid w:val="00EB08A9"/>
    <w:rsid w:val="00EB1A79"/>
    <w:rsid w:val="00EB1BCE"/>
    <w:rsid w:val="00EB2179"/>
    <w:rsid w:val="00EB26F1"/>
    <w:rsid w:val="00EB3A2A"/>
    <w:rsid w:val="00EB3E95"/>
    <w:rsid w:val="00EB41FD"/>
    <w:rsid w:val="00EB453B"/>
    <w:rsid w:val="00EB4A37"/>
    <w:rsid w:val="00EB4EC1"/>
    <w:rsid w:val="00EB5671"/>
    <w:rsid w:val="00EB5AD1"/>
    <w:rsid w:val="00EB5D91"/>
    <w:rsid w:val="00EB65D2"/>
    <w:rsid w:val="00EB75A0"/>
    <w:rsid w:val="00EB7F45"/>
    <w:rsid w:val="00EC04F3"/>
    <w:rsid w:val="00EC0D2A"/>
    <w:rsid w:val="00EC0FBD"/>
    <w:rsid w:val="00EC1EBC"/>
    <w:rsid w:val="00EC2561"/>
    <w:rsid w:val="00EC31C5"/>
    <w:rsid w:val="00EC4AA9"/>
    <w:rsid w:val="00EC4B7F"/>
    <w:rsid w:val="00EC5436"/>
    <w:rsid w:val="00EC61B4"/>
    <w:rsid w:val="00EC708E"/>
    <w:rsid w:val="00EC755F"/>
    <w:rsid w:val="00EC7718"/>
    <w:rsid w:val="00EC7BA7"/>
    <w:rsid w:val="00ED0185"/>
    <w:rsid w:val="00ED0232"/>
    <w:rsid w:val="00ED1FD9"/>
    <w:rsid w:val="00ED2C3F"/>
    <w:rsid w:val="00ED418E"/>
    <w:rsid w:val="00ED44EE"/>
    <w:rsid w:val="00ED55B5"/>
    <w:rsid w:val="00ED5C56"/>
    <w:rsid w:val="00ED6776"/>
    <w:rsid w:val="00ED7017"/>
    <w:rsid w:val="00ED758E"/>
    <w:rsid w:val="00ED7B4B"/>
    <w:rsid w:val="00ED7D55"/>
    <w:rsid w:val="00EE03EC"/>
    <w:rsid w:val="00EE0EF8"/>
    <w:rsid w:val="00EE1528"/>
    <w:rsid w:val="00EE1FC7"/>
    <w:rsid w:val="00EE2903"/>
    <w:rsid w:val="00EE2C8E"/>
    <w:rsid w:val="00EE330C"/>
    <w:rsid w:val="00EE3F80"/>
    <w:rsid w:val="00EE4DA8"/>
    <w:rsid w:val="00EE4FE6"/>
    <w:rsid w:val="00EE6A91"/>
    <w:rsid w:val="00EE707D"/>
    <w:rsid w:val="00EE7152"/>
    <w:rsid w:val="00EE7EC4"/>
    <w:rsid w:val="00EF0181"/>
    <w:rsid w:val="00EF18FB"/>
    <w:rsid w:val="00EF2695"/>
    <w:rsid w:val="00EF2A62"/>
    <w:rsid w:val="00EF31CC"/>
    <w:rsid w:val="00EF33DA"/>
    <w:rsid w:val="00EF3768"/>
    <w:rsid w:val="00EF449C"/>
    <w:rsid w:val="00EF4B75"/>
    <w:rsid w:val="00EF507C"/>
    <w:rsid w:val="00EF50F9"/>
    <w:rsid w:val="00F001B4"/>
    <w:rsid w:val="00F01214"/>
    <w:rsid w:val="00F0359D"/>
    <w:rsid w:val="00F036CA"/>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3186"/>
    <w:rsid w:val="00F255F7"/>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A0F"/>
    <w:rsid w:val="00F41FEF"/>
    <w:rsid w:val="00F42BB3"/>
    <w:rsid w:val="00F42C07"/>
    <w:rsid w:val="00F42F8A"/>
    <w:rsid w:val="00F438EF"/>
    <w:rsid w:val="00F4393C"/>
    <w:rsid w:val="00F44719"/>
    <w:rsid w:val="00F44AAC"/>
    <w:rsid w:val="00F44DEF"/>
    <w:rsid w:val="00F45055"/>
    <w:rsid w:val="00F45B63"/>
    <w:rsid w:val="00F45CA7"/>
    <w:rsid w:val="00F47CD9"/>
    <w:rsid w:val="00F50D02"/>
    <w:rsid w:val="00F51946"/>
    <w:rsid w:val="00F51D52"/>
    <w:rsid w:val="00F523A7"/>
    <w:rsid w:val="00F52DF9"/>
    <w:rsid w:val="00F53CFA"/>
    <w:rsid w:val="00F548BA"/>
    <w:rsid w:val="00F54943"/>
    <w:rsid w:val="00F54A5E"/>
    <w:rsid w:val="00F54EE3"/>
    <w:rsid w:val="00F55141"/>
    <w:rsid w:val="00F5562C"/>
    <w:rsid w:val="00F565B9"/>
    <w:rsid w:val="00F568D9"/>
    <w:rsid w:val="00F57627"/>
    <w:rsid w:val="00F601D9"/>
    <w:rsid w:val="00F608BC"/>
    <w:rsid w:val="00F6110A"/>
    <w:rsid w:val="00F6141B"/>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71E"/>
    <w:rsid w:val="00F72BA3"/>
    <w:rsid w:val="00F7371D"/>
    <w:rsid w:val="00F7405D"/>
    <w:rsid w:val="00F7422C"/>
    <w:rsid w:val="00F74278"/>
    <w:rsid w:val="00F74C24"/>
    <w:rsid w:val="00F751B1"/>
    <w:rsid w:val="00F761CD"/>
    <w:rsid w:val="00F762E3"/>
    <w:rsid w:val="00F764C5"/>
    <w:rsid w:val="00F80B60"/>
    <w:rsid w:val="00F81030"/>
    <w:rsid w:val="00F81574"/>
    <w:rsid w:val="00F81F9C"/>
    <w:rsid w:val="00F82F54"/>
    <w:rsid w:val="00F82F7C"/>
    <w:rsid w:val="00F83E01"/>
    <w:rsid w:val="00F85277"/>
    <w:rsid w:val="00F86301"/>
    <w:rsid w:val="00F87425"/>
    <w:rsid w:val="00F87B90"/>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6CDF"/>
    <w:rsid w:val="00FA71D9"/>
    <w:rsid w:val="00FA758C"/>
    <w:rsid w:val="00FA77E6"/>
    <w:rsid w:val="00FB0071"/>
    <w:rsid w:val="00FB0157"/>
    <w:rsid w:val="00FB07B0"/>
    <w:rsid w:val="00FB150E"/>
    <w:rsid w:val="00FB1F5C"/>
    <w:rsid w:val="00FB433F"/>
    <w:rsid w:val="00FB4381"/>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1D2"/>
    <w:rsid w:val="00FC4B4F"/>
    <w:rsid w:val="00FC4D7A"/>
    <w:rsid w:val="00FC5226"/>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D86"/>
    <w:rsid w:val="00FE0A3C"/>
    <w:rsid w:val="00FE0C1F"/>
    <w:rsid w:val="00FE1ECD"/>
    <w:rsid w:val="00FE1FDE"/>
    <w:rsid w:val="00FE253C"/>
    <w:rsid w:val="00FE37DC"/>
    <w:rsid w:val="00FE3C8E"/>
    <w:rsid w:val="00FE4F2D"/>
    <w:rsid w:val="00FE574B"/>
    <w:rsid w:val="00FE5C88"/>
    <w:rsid w:val="00FE79C1"/>
    <w:rsid w:val="00FE7EC9"/>
    <w:rsid w:val="00FF0946"/>
    <w:rsid w:val="00FF17DE"/>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62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4B5"/>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4B5"/>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A858993-4ED4-4BB6-963C-DBC4A9C15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75</Pages>
  <Words>20016</Words>
  <Characters>114093</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133842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5</cp:revision>
  <cp:lastPrinted>2018-04-05T07:14:00Z</cp:lastPrinted>
  <dcterms:created xsi:type="dcterms:W3CDTF">2018-04-05T07:09:00Z</dcterms:created>
  <dcterms:modified xsi:type="dcterms:W3CDTF">2018-05-08T08:01:00Z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